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97717" w14:textId="77777777" w:rsidR="00C748A8" w:rsidRPr="00C40F26" w:rsidRDefault="00AD42D3" w:rsidP="00883AA6">
      <w:pPr>
        <w:sectPr w:rsidR="00C748A8" w:rsidRPr="00C40F26" w:rsidSect="003B49AE">
          <w:headerReference w:type="even" r:id="rId11"/>
          <w:headerReference w:type="default" r:id="rId12"/>
          <w:footerReference w:type="even" r:id="rId13"/>
          <w:footerReference w:type="default" r:id="rId14"/>
          <w:pgSz w:w="11906" w:h="16838"/>
          <w:pgMar w:top="0" w:right="0" w:bottom="0" w:left="0" w:header="0" w:footer="0" w:gutter="0"/>
          <w:pgNumType w:start="0"/>
          <w:cols w:space="708"/>
          <w:titlePg/>
          <w:docGrid w:linePitch="360"/>
        </w:sectPr>
      </w:pPr>
      <w:sdt>
        <w:sdtPr>
          <w:id w:val="-859508075"/>
          <w:docPartObj>
            <w:docPartGallery w:val="Cover Pages"/>
            <w:docPartUnique/>
          </w:docPartObj>
        </w:sdtPr>
        <w:sdtEndPr/>
        <w:sdtContent>
          <w:r w:rsidR="003B49AE" w:rsidRPr="003B49AE">
            <w:rPr>
              <w:noProof/>
            </w:rPr>
            <mc:AlternateContent>
              <mc:Choice Requires="wpg">
                <w:drawing>
                  <wp:inline distT="0" distB="0" distL="0" distR="0" wp14:anchorId="34D4E6A8" wp14:editId="66A18296">
                    <wp:extent cx="7702550" cy="10732135"/>
                    <wp:effectExtent l="0" t="0" r="19050" b="12065"/>
                    <wp:docPr id="2" name="Group 2" descr="Cover page: National Disability Research Partnership"/>
                    <wp:cNvGraphicFramePr/>
                    <a:graphic xmlns:a="http://schemas.openxmlformats.org/drawingml/2006/main">
                      <a:graphicData uri="http://schemas.microsoft.com/office/word/2010/wordprocessingGroup">
                        <wpg:wgp>
                          <wpg:cNvGrpSpPr/>
                          <wpg:grpSpPr>
                            <a:xfrm>
                              <a:off x="0" y="0"/>
                              <a:ext cx="7702550" cy="10732135"/>
                              <a:chOff x="0" y="0"/>
                              <a:chExt cx="7702550" cy="10732135"/>
                            </a:xfrm>
                          </wpg:grpSpPr>
                          <wps:wsp>
                            <wps:cNvPr id="13" name="Rectangle 13"/>
                            <wps:cNvSpPr/>
                            <wps:spPr>
                              <a:xfrm>
                                <a:off x="0" y="0"/>
                                <a:ext cx="7702550" cy="10732135"/>
                              </a:xfrm>
                              <a:prstGeom prst="rect">
                                <a:avLst/>
                              </a:prstGeom>
                              <a:solidFill>
                                <a:srgbClr val="2C394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6" name="Picture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6645349"/>
                                <a:ext cx="7637780" cy="3074035"/>
                              </a:xfrm>
                              <a:prstGeom prst="rect">
                                <a:avLst/>
                              </a:prstGeom>
                            </pic:spPr>
                          </pic:pic>
                          <wps:wsp>
                            <wps:cNvPr id="7" name="Text Box 7"/>
                            <wps:cNvSpPr txBox="1"/>
                            <wps:spPr>
                              <a:xfrm>
                                <a:off x="467833" y="4540102"/>
                                <a:ext cx="6810704" cy="3124200"/>
                              </a:xfrm>
                              <a:prstGeom prst="rect">
                                <a:avLst/>
                              </a:prstGeom>
                              <a:noFill/>
                              <a:ln w="6350">
                                <a:noFill/>
                              </a:ln>
                            </wps:spPr>
                            <wps:txbx>
                              <w:txbxContent>
                                <w:p w14:paraId="636422B0" w14:textId="6238ED44" w:rsidR="00A64CD9" w:rsidRPr="00DB71B5" w:rsidRDefault="003460C3" w:rsidP="00267B37">
                                  <w:pPr>
                                    <w:pStyle w:val="NDRPDocumentTitle"/>
                                    <w:rPr>
                                      <w:lang w:val="en-AU"/>
                                    </w:rPr>
                                  </w:pPr>
                                  <w:r w:rsidRPr="00DB71B5">
                                    <w:rPr>
                                      <w:lang w:val="en-AU"/>
                                    </w:rPr>
                                    <w:t>2026</w:t>
                                  </w:r>
                                  <w:r w:rsidR="000D7755" w:rsidRPr="00DB71B5">
                                    <w:rPr>
                                      <w:lang w:val="en-AU"/>
                                    </w:rPr>
                                    <w:t xml:space="preserve"> Disability Research Funding</w:t>
                                  </w:r>
                                </w:p>
                                <w:p w14:paraId="1393AB9B" w14:textId="77777777" w:rsidR="003166B3" w:rsidRPr="00DB71B5" w:rsidRDefault="000D7755" w:rsidP="00267B37">
                                  <w:pPr>
                                    <w:pStyle w:val="NDRPDocSubtitle"/>
                                    <w:rPr>
                                      <w:lang w:val="en-AU"/>
                                    </w:rPr>
                                  </w:pPr>
                                  <w:r w:rsidRPr="00DB71B5">
                                    <w:rPr>
                                      <w:lang w:val="en-AU"/>
                                    </w:rPr>
                                    <w:t>Grant Guideline</w:t>
                                  </w:r>
                                  <w:r w:rsidR="000F439C" w:rsidRPr="00DB71B5">
                                    <w:rPr>
                                      <w:lang w:val="en-AU"/>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 name="Picture 1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287080" y="265814"/>
                                <a:ext cx="3593465" cy="2907665"/>
                              </a:xfrm>
                              <a:prstGeom prst="rect">
                                <a:avLst/>
                              </a:prstGeom>
                            </pic:spPr>
                          </pic:pic>
                        </wpg:wgp>
                      </a:graphicData>
                    </a:graphic>
                  </wp:inline>
                </w:drawing>
              </mc:Choice>
              <mc:Fallback>
                <w:pict>
                  <v:group w14:anchorId="34D4E6A8" id="Group 2" o:spid="_x0000_s1026" alt="Cover page: National Disability Research Partnership" style="width:606.5pt;height:845.05pt;mso-position-horizontal-relative:char;mso-position-vertical-relative:line" coordsize="77025,107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">
                    <v:rect id="Rectangle 13" o:spid="_x0000_s1027" style="position:absolute;width:77025;height:10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" fillcolor="#2c3949" strokecolor="#151b24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top:66453;width:76377;height:30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">
                      <v:imagedata r:id="rId17" o:title=""/>
                    </v:shape>
                    <v:shapetype id="_x0000_t202" coordsize="21600,21600" o:spt="202" path="m,l,21600r21600,l21600,xe">
                      <v:stroke joinstyle="miter"/>
                      <v:path gradientshapeok="t" o:connecttype="rect"/>
                    </v:shapetype>
                    <v:shape id="Text Box 7" o:spid="_x0000_s1029" type="#_x0000_t202" style="position:absolute;left:4678;top:45401;width:68107;height:31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" filled="f" stroked="f" strokeweight=".5pt">
                      <v:textbox>
                        <w:txbxContent>
                          <w:p w14:paraId="636422B0" w14:textId="6238ED44" w:rsidR="00A64CD9" w:rsidRPr="00DB71B5" w:rsidRDefault="003460C3" w:rsidP="00267B37">
                            <w:pPr>
                              <w:pStyle w:val="NDRPDocumentTitle"/>
                              <w:rPr>
                                <w:lang w:val="en-AU"/>
                              </w:rPr>
                            </w:pPr>
                            <w:r w:rsidRPr="00DB71B5">
                              <w:rPr>
                                <w:lang w:val="en-AU"/>
                              </w:rPr>
                              <w:t>2026</w:t>
                            </w:r>
                            <w:r w:rsidR="000D7755" w:rsidRPr="00DB71B5">
                              <w:rPr>
                                <w:lang w:val="en-AU"/>
                              </w:rPr>
                              <w:t xml:space="preserve"> Disability Research Funding</w:t>
                            </w:r>
                          </w:p>
                          <w:p w14:paraId="1393AB9B" w14:textId="77777777" w:rsidR="003166B3" w:rsidRPr="00DB71B5" w:rsidRDefault="000D7755" w:rsidP="00267B37">
                            <w:pPr>
                              <w:pStyle w:val="NDRPDocSubtitle"/>
                              <w:rPr>
                                <w:lang w:val="en-AU"/>
                              </w:rPr>
                            </w:pPr>
                            <w:r w:rsidRPr="00DB71B5">
                              <w:rPr>
                                <w:lang w:val="en-AU"/>
                              </w:rPr>
                              <w:t>Grant Guideline</w:t>
                            </w:r>
                            <w:r w:rsidR="000F439C" w:rsidRPr="00DB71B5">
                              <w:rPr>
                                <w:lang w:val="en-AU"/>
                              </w:rPr>
                              <w:t>s</w:t>
                            </w:r>
                          </w:p>
                        </w:txbxContent>
                      </v:textbox>
                    </v:shape>
                    <v:shape id="Picture 14" o:spid="_x0000_s1030" type="#_x0000_t75" style="position:absolute;left:2870;top:2658;width:35935;height:29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">
                      <v:imagedata r:id="rId18" o:title=""/>
                    </v:shape>
                    <w10:anchorlock/>
                  </v:group>
                </w:pict>
              </mc:Fallback>
            </mc:AlternateContent>
          </w:r>
        </w:sdtContent>
      </w:sdt>
    </w:p>
    <w:p w14:paraId="410A82B3" w14:textId="1C27C6E9" w:rsidR="001C6A2B" w:rsidRPr="003B49AE" w:rsidRDefault="000D7755" w:rsidP="009238EA">
      <w:pPr>
        <w:pStyle w:val="Title"/>
        <w:spacing w:before="480" w:after="120"/>
        <w:rPr>
          <w:lang w:val="en-AU"/>
        </w:rPr>
      </w:pPr>
      <w:r w:rsidRPr="00DB71B5">
        <w:rPr>
          <w:lang w:val="en-AU"/>
        </w:rPr>
        <w:lastRenderedPageBreak/>
        <w:t xml:space="preserve">NDRP </w:t>
      </w:r>
      <w:r w:rsidR="003941EF" w:rsidRPr="00DB71B5">
        <w:rPr>
          <w:lang w:val="en-AU"/>
        </w:rPr>
        <w:t>2026 Disability Research Funding</w:t>
      </w:r>
    </w:p>
    <w:sdt>
      <w:sdtPr>
        <w:rPr>
          <w:rFonts w:eastAsiaTheme="minorEastAsia" w:cstheme="minorBidi"/>
          <w:noProof/>
          <w:color w:val="2C3849" w:themeColor="text1"/>
          <w:sz w:val="24"/>
          <w:szCs w:val="24"/>
          <w:lang w:val="en-AU"/>
        </w:rPr>
        <w:id w:val="802936210"/>
        <w:docPartObj>
          <w:docPartGallery w:val="Table of Contents"/>
          <w:docPartUnique/>
        </w:docPartObj>
      </w:sdtPr>
      <w:sdtEndPr>
        <w:rPr>
          <w:color w:val="2C3849" w:themeColor="accent1"/>
        </w:rPr>
      </w:sdtEndPr>
      <w:sdtContent>
        <w:p w14:paraId="4B44E298" w14:textId="77777777" w:rsidR="003E5D38" w:rsidRPr="00DB71B5" w:rsidRDefault="000D7755">
          <w:pPr>
            <w:pStyle w:val="TOCHeading"/>
            <w:rPr>
              <w:sz w:val="32"/>
              <w:szCs w:val="32"/>
              <w:lang w:val="en-AU"/>
            </w:rPr>
          </w:pPr>
          <w:r w:rsidRPr="1FDA0E68">
            <w:rPr>
              <w:rFonts w:eastAsiaTheme="minorEastAsia" w:cstheme="minorBidi"/>
              <w:b/>
              <w:color w:val="2C3849" w:themeColor="accent1"/>
              <w:sz w:val="32"/>
              <w:szCs w:val="32"/>
              <w:lang w:val="en-AU"/>
            </w:rPr>
            <w:t>Contents</w:t>
          </w:r>
          <w:r w:rsidRPr="1FDA0E68">
            <w:rPr>
              <w:rFonts w:eastAsiaTheme="minorEastAsia" w:cstheme="minorBidi"/>
              <w:color w:val="2C3849" w:themeColor="accent1"/>
              <w:sz w:val="32"/>
              <w:szCs w:val="32"/>
              <w:lang w:val="en-AU"/>
            </w:rPr>
            <w:t xml:space="preserve"> </w:t>
          </w:r>
        </w:p>
        <w:p w14:paraId="08D4BB89" w14:textId="6C2AC2F7" w:rsidR="00FA5F55" w:rsidRDefault="5C492696">
          <w:pPr>
            <w:pStyle w:val="TOC2"/>
            <w:rPr>
              <w:rFonts w:cstheme="minorBidi"/>
              <w:b w:val="0"/>
              <w:bCs w:val="0"/>
              <w:color w:val="auto"/>
              <w:kern w:val="2"/>
              <w:szCs w:val="24"/>
              <w:lang w:eastAsia="en-AU"/>
              <w14:ligatures w14:val="standardContextual"/>
            </w:rPr>
          </w:pPr>
          <w:r>
            <w:fldChar w:fldCharType="begin"/>
          </w:r>
          <w:r w:rsidR="000D1F94">
            <w:instrText>TOC \o "1-4" \z \u \h</w:instrText>
          </w:r>
          <w:r>
            <w:fldChar w:fldCharType="separate"/>
          </w:r>
          <w:hyperlink w:anchor="_Toc222757702" w:history="1">
            <w:r w:rsidR="00FA5F55" w:rsidRPr="007D1068">
              <w:rPr>
                <w:rStyle w:val="Hyperlink"/>
                <w:rFonts w:ascii="Calibri" w:eastAsia="DengXian Light" w:hAnsi="Calibri" w:cs="Calibri"/>
              </w:rPr>
              <w:t>Acknowledgement of Country</w:t>
            </w:r>
            <w:r w:rsidR="00FA5F55">
              <w:rPr>
                <w:webHidden/>
              </w:rPr>
              <w:tab/>
            </w:r>
            <w:r w:rsidR="00FA5F55">
              <w:rPr>
                <w:webHidden/>
              </w:rPr>
              <w:fldChar w:fldCharType="begin"/>
            </w:r>
            <w:r w:rsidR="00FA5F55">
              <w:rPr>
                <w:webHidden/>
              </w:rPr>
              <w:instrText xml:space="preserve"> PAGEREF _Toc222757702 \h </w:instrText>
            </w:r>
            <w:r w:rsidR="00FA5F55">
              <w:rPr>
                <w:webHidden/>
              </w:rPr>
            </w:r>
            <w:r w:rsidR="00FA5F55">
              <w:rPr>
                <w:webHidden/>
              </w:rPr>
              <w:fldChar w:fldCharType="separate"/>
            </w:r>
            <w:r w:rsidR="00FA5F55">
              <w:rPr>
                <w:webHidden/>
              </w:rPr>
              <w:t>2</w:t>
            </w:r>
            <w:r w:rsidR="00FA5F55">
              <w:rPr>
                <w:webHidden/>
              </w:rPr>
              <w:fldChar w:fldCharType="end"/>
            </w:r>
          </w:hyperlink>
        </w:p>
        <w:p w14:paraId="642B1BC8" w14:textId="25ED7349" w:rsidR="00FA5F55" w:rsidRDefault="00FA5F55">
          <w:pPr>
            <w:pStyle w:val="TOC2"/>
            <w:rPr>
              <w:rFonts w:cstheme="minorBidi"/>
              <w:b w:val="0"/>
              <w:bCs w:val="0"/>
              <w:color w:val="auto"/>
              <w:kern w:val="2"/>
              <w:szCs w:val="24"/>
              <w:lang w:eastAsia="en-AU"/>
              <w14:ligatures w14:val="standardContextual"/>
            </w:rPr>
          </w:pPr>
          <w:hyperlink w:anchor="_Toc222757703" w:history="1">
            <w:r w:rsidRPr="007D1068">
              <w:rPr>
                <w:rStyle w:val="Hyperlink"/>
                <w:rFonts w:ascii="Calibri" w:eastAsia="DengXian Light" w:hAnsi="Calibri" w:cs="Calibri"/>
              </w:rPr>
              <w:t>Overview</w:t>
            </w:r>
            <w:r>
              <w:rPr>
                <w:webHidden/>
              </w:rPr>
              <w:tab/>
            </w:r>
            <w:r>
              <w:rPr>
                <w:webHidden/>
              </w:rPr>
              <w:fldChar w:fldCharType="begin"/>
            </w:r>
            <w:r>
              <w:rPr>
                <w:webHidden/>
              </w:rPr>
              <w:instrText xml:space="preserve"> PAGEREF _Toc222757703 \h </w:instrText>
            </w:r>
            <w:r>
              <w:rPr>
                <w:webHidden/>
              </w:rPr>
            </w:r>
            <w:r>
              <w:rPr>
                <w:webHidden/>
              </w:rPr>
              <w:fldChar w:fldCharType="separate"/>
            </w:r>
            <w:r>
              <w:rPr>
                <w:webHidden/>
              </w:rPr>
              <w:t>3</w:t>
            </w:r>
            <w:r>
              <w:rPr>
                <w:webHidden/>
              </w:rPr>
              <w:fldChar w:fldCharType="end"/>
            </w:r>
          </w:hyperlink>
        </w:p>
        <w:p w14:paraId="64D5BD84" w14:textId="5C2E324F" w:rsidR="00FA5F55" w:rsidRDefault="00FA5F55">
          <w:pPr>
            <w:pStyle w:val="TOC3"/>
            <w:rPr>
              <w:rFonts w:cstheme="minorBidi"/>
              <w:color w:val="auto"/>
              <w:kern w:val="2"/>
              <w:szCs w:val="24"/>
              <w:lang w:eastAsia="en-AU"/>
              <w14:ligatures w14:val="standardContextual"/>
            </w:rPr>
          </w:pPr>
          <w:hyperlink w:anchor="_Toc222757704" w:history="1">
            <w:r w:rsidRPr="007D1068">
              <w:rPr>
                <w:rStyle w:val="Hyperlink"/>
              </w:rPr>
              <w:t>Timeline</w:t>
            </w:r>
            <w:r>
              <w:rPr>
                <w:webHidden/>
              </w:rPr>
              <w:tab/>
            </w:r>
            <w:r>
              <w:rPr>
                <w:webHidden/>
              </w:rPr>
              <w:fldChar w:fldCharType="begin"/>
            </w:r>
            <w:r>
              <w:rPr>
                <w:webHidden/>
              </w:rPr>
              <w:instrText xml:space="preserve"> PAGEREF _Toc222757704 \h </w:instrText>
            </w:r>
            <w:r>
              <w:rPr>
                <w:webHidden/>
              </w:rPr>
            </w:r>
            <w:r>
              <w:rPr>
                <w:webHidden/>
              </w:rPr>
              <w:fldChar w:fldCharType="separate"/>
            </w:r>
            <w:r>
              <w:rPr>
                <w:webHidden/>
              </w:rPr>
              <w:t>5</w:t>
            </w:r>
            <w:r>
              <w:rPr>
                <w:webHidden/>
              </w:rPr>
              <w:fldChar w:fldCharType="end"/>
            </w:r>
          </w:hyperlink>
        </w:p>
        <w:p w14:paraId="76D46670" w14:textId="69233260" w:rsidR="00FA5F55" w:rsidRDefault="00FA5F55">
          <w:pPr>
            <w:pStyle w:val="TOC2"/>
            <w:rPr>
              <w:rFonts w:cstheme="minorBidi"/>
              <w:b w:val="0"/>
              <w:bCs w:val="0"/>
              <w:color w:val="auto"/>
              <w:kern w:val="2"/>
              <w:szCs w:val="24"/>
              <w:lang w:eastAsia="en-AU"/>
              <w14:ligatures w14:val="standardContextual"/>
            </w:rPr>
          </w:pPr>
          <w:hyperlink w:anchor="_Toc222757705" w:history="1">
            <w:r w:rsidRPr="007D1068">
              <w:rPr>
                <w:rStyle w:val="Hyperlink"/>
                <w:rFonts w:ascii="Calibri" w:eastAsia="DengXian Light" w:hAnsi="Calibri" w:cs="Calibri"/>
              </w:rPr>
              <w:t>1.</w:t>
            </w:r>
            <w:r>
              <w:rPr>
                <w:rFonts w:cstheme="minorBidi"/>
                <w:b w:val="0"/>
                <w:bCs w:val="0"/>
                <w:color w:val="auto"/>
                <w:kern w:val="2"/>
                <w:szCs w:val="24"/>
                <w:lang w:eastAsia="en-AU"/>
                <w14:ligatures w14:val="standardContextual"/>
              </w:rPr>
              <w:tab/>
            </w:r>
            <w:r w:rsidRPr="007D1068">
              <w:rPr>
                <w:rStyle w:val="Hyperlink"/>
                <w:rFonts w:ascii="Calibri" w:eastAsia="DengXian Light" w:hAnsi="Calibri" w:cs="Calibri"/>
              </w:rPr>
              <w:t>Application process</w:t>
            </w:r>
            <w:r>
              <w:rPr>
                <w:webHidden/>
              </w:rPr>
              <w:tab/>
            </w:r>
            <w:r>
              <w:rPr>
                <w:webHidden/>
              </w:rPr>
              <w:fldChar w:fldCharType="begin"/>
            </w:r>
            <w:r>
              <w:rPr>
                <w:webHidden/>
              </w:rPr>
              <w:instrText xml:space="preserve"> PAGEREF _Toc222757705 \h </w:instrText>
            </w:r>
            <w:r>
              <w:rPr>
                <w:webHidden/>
              </w:rPr>
            </w:r>
            <w:r>
              <w:rPr>
                <w:webHidden/>
              </w:rPr>
              <w:fldChar w:fldCharType="separate"/>
            </w:r>
            <w:r>
              <w:rPr>
                <w:webHidden/>
              </w:rPr>
              <w:t>6</w:t>
            </w:r>
            <w:r>
              <w:rPr>
                <w:webHidden/>
              </w:rPr>
              <w:fldChar w:fldCharType="end"/>
            </w:r>
          </w:hyperlink>
        </w:p>
        <w:p w14:paraId="4D6ACFB2" w14:textId="5A9A5170" w:rsidR="00FA5F55" w:rsidRDefault="00FA5F55">
          <w:pPr>
            <w:pStyle w:val="TOC2"/>
            <w:rPr>
              <w:rFonts w:cstheme="minorBidi"/>
              <w:b w:val="0"/>
              <w:bCs w:val="0"/>
              <w:color w:val="auto"/>
              <w:kern w:val="2"/>
              <w:szCs w:val="24"/>
              <w:lang w:eastAsia="en-AU"/>
              <w14:ligatures w14:val="standardContextual"/>
            </w:rPr>
          </w:pPr>
          <w:hyperlink w:anchor="_Toc222757706" w:history="1">
            <w:r w:rsidRPr="007D1068">
              <w:rPr>
                <w:rStyle w:val="Hyperlink"/>
              </w:rPr>
              <w:t>2.</w:t>
            </w:r>
            <w:r>
              <w:rPr>
                <w:rFonts w:cstheme="minorBidi"/>
                <w:b w:val="0"/>
                <w:bCs w:val="0"/>
                <w:color w:val="auto"/>
                <w:kern w:val="2"/>
                <w:szCs w:val="24"/>
                <w:lang w:eastAsia="en-AU"/>
                <w14:ligatures w14:val="standardContextual"/>
              </w:rPr>
              <w:tab/>
            </w:r>
            <w:r w:rsidRPr="007D1068">
              <w:rPr>
                <w:rStyle w:val="Hyperlink"/>
              </w:rPr>
              <w:t>About the NDRP’s 2026 Disability Research Funding</w:t>
            </w:r>
            <w:r>
              <w:rPr>
                <w:webHidden/>
              </w:rPr>
              <w:tab/>
            </w:r>
            <w:r>
              <w:rPr>
                <w:webHidden/>
              </w:rPr>
              <w:fldChar w:fldCharType="begin"/>
            </w:r>
            <w:r>
              <w:rPr>
                <w:webHidden/>
              </w:rPr>
              <w:instrText xml:space="preserve"> PAGEREF _Toc222757706 \h </w:instrText>
            </w:r>
            <w:r>
              <w:rPr>
                <w:webHidden/>
              </w:rPr>
            </w:r>
            <w:r>
              <w:rPr>
                <w:webHidden/>
              </w:rPr>
              <w:fldChar w:fldCharType="separate"/>
            </w:r>
            <w:r>
              <w:rPr>
                <w:webHidden/>
              </w:rPr>
              <w:t>7</w:t>
            </w:r>
            <w:r>
              <w:rPr>
                <w:webHidden/>
              </w:rPr>
              <w:fldChar w:fldCharType="end"/>
            </w:r>
          </w:hyperlink>
        </w:p>
        <w:p w14:paraId="15AEC6FE" w14:textId="5C29713B" w:rsidR="00FA5F55" w:rsidRDefault="00FA5F55">
          <w:pPr>
            <w:pStyle w:val="TOC3"/>
            <w:rPr>
              <w:rFonts w:cstheme="minorBidi"/>
              <w:color w:val="auto"/>
              <w:kern w:val="2"/>
              <w:szCs w:val="24"/>
              <w:lang w:eastAsia="en-AU"/>
              <w14:ligatures w14:val="standardContextual"/>
            </w:rPr>
          </w:pPr>
          <w:hyperlink w:anchor="_Toc222757707" w:history="1">
            <w:r w:rsidRPr="007D1068">
              <w:rPr>
                <w:rStyle w:val="Hyperlink"/>
              </w:rPr>
              <w:t>Background</w:t>
            </w:r>
            <w:r>
              <w:rPr>
                <w:webHidden/>
              </w:rPr>
              <w:tab/>
            </w:r>
            <w:r>
              <w:rPr>
                <w:webHidden/>
              </w:rPr>
              <w:fldChar w:fldCharType="begin"/>
            </w:r>
            <w:r>
              <w:rPr>
                <w:webHidden/>
              </w:rPr>
              <w:instrText xml:space="preserve"> PAGEREF _Toc222757707 \h </w:instrText>
            </w:r>
            <w:r>
              <w:rPr>
                <w:webHidden/>
              </w:rPr>
            </w:r>
            <w:r>
              <w:rPr>
                <w:webHidden/>
              </w:rPr>
              <w:fldChar w:fldCharType="separate"/>
            </w:r>
            <w:r>
              <w:rPr>
                <w:webHidden/>
              </w:rPr>
              <w:t>8</w:t>
            </w:r>
            <w:r>
              <w:rPr>
                <w:webHidden/>
              </w:rPr>
              <w:fldChar w:fldCharType="end"/>
            </w:r>
          </w:hyperlink>
        </w:p>
        <w:p w14:paraId="6D14C441" w14:textId="6DFBD7B0" w:rsidR="00FA5F55" w:rsidRDefault="00FA5F55">
          <w:pPr>
            <w:pStyle w:val="TOC3"/>
            <w:rPr>
              <w:rFonts w:cstheme="minorBidi"/>
              <w:color w:val="auto"/>
              <w:kern w:val="2"/>
              <w:szCs w:val="24"/>
              <w:lang w:eastAsia="en-AU"/>
              <w14:ligatures w14:val="standardContextual"/>
            </w:rPr>
          </w:pPr>
          <w:hyperlink w:anchor="_Toc222757708" w:history="1">
            <w:r w:rsidRPr="007D1068">
              <w:rPr>
                <w:rStyle w:val="Hyperlink"/>
              </w:rPr>
              <w:t>About Research Teams</w:t>
            </w:r>
            <w:r>
              <w:rPr>
                <w:webHidden/>
              </w:rPr>
              <w:tab/>
            </w:r>
            <w:r>
              <w:rPr>
                <w:webHidden/>
              </w:rPr>
              <w:fldChar w:fldCharType="begin"/>
            </w:r>
            <w:r>
              <w:rPr>
                <w:webHidden/>
              </w:rPr>
              <w:instrText xml:space="preserve"> PAGEREF _Toc222757708 \h </w:instrText>
            </w:r>
            <w:r>
              <w:rPr>
                <w:webHidden/>
              </w:rPr>
            </w:r>
            <w:r>
              <w:rPr>
                <w:webHidden/>
              </w:rPr>
              <w:fldChar w:fldCharType="separate"/>
            </w:r>
            <w:r>
              <w:rPr>
                <w:webHidden/>
              </w:rPr>
              <w:t>8</w:t>
            </w:r>
            <w:r>
              <w:rPr>
                <w:webHidden/>
              </w:rPr>
              <w:fldChar w:fldCharType="end"/>
            </w:r>
          </w:hyperlink>
        </w:p>
        <w:p w14:paraId="50B9E47A" w14:textId="7D205EFC" w:rsidR="00FA5F55" w:rsidRDefault="00FA5F55">
          <w:pPr>
            <w:pStyle w:val="TOC4"/>
            <w:rPr>
              <w:rFonts w:cstheme="minorBidi"/>
              <w:color w:val="auto"/>
              <w:kern w:val="2"/>
              <w:sz w:val="24"/>
              <w:szCs w:val="24"/>
              <w:lang w:eastAsia="en-AU"/>
              <w14:ligatures w14:val="standardContextual"/>
            </w:rPr>
          </w:pPr>
          <w:hyperlink w:anchor="_Toc222757709" w:history="1">
            <w:r w:rsidRPr="007D1068">
              <w:rPr>
                <w:rStyle w:val="Hyperlink"/>
              </w:rPr>
              <w:t>Who should be listed as a team member?</w:t>
            </w:r>
            <w:r>
              <w:rPr>
                <w:webHidden/>
              </w:rPr>
              <w:tab/>
            </w:r>
            <w:r>
              <w:rPr>
                <w:webHidden/>
              </w:rPr>
              <w:fldChar w:fldCharType="begin"/>
            </w:r>
            <w:r>
              <w:rPr>
                <w:webHidden/>
              </w:rPr>
              <w:instrText xml:space="preserve"> PAGEREF _Toc222757709 \h </w:instrText>
            </w:r>
            <w:r>
              <w:rPr>
                <w:webHidden/>
              </w:rPr>
            </w:r>
            <w:r>
              <w:rPr>
                <w:webHidden/>
              </w:rPr>
              <w:fldChar w:fldCharType="separate"/>
            </w:r>
            <w:r>
              <w:rPr>
                <w:webHidden/>
              </w:rPr>
              <w:t>9</w:t>
            </w:r>
            <w:r>
              <w:rPr>
                <w:webHidden/>
              </w:rPr>
              <w:fldChar w:fldCharType="end"/>
            </w:r>
          </w:hyperlink>
        </w:p>
        <w:p w14:paraId="067F07B2" w14:textId="495C9384" w:rsidR="00FA5F55" w:rsidRDefault="00FA5F55">
          <w:pPr>
            <w:pStyle w:val="TOC4"/>
            <w:rPr>
              <w:rFonts w:cstheme="minorBidi"/>
              <w:color w:val="auto"/>
              <w:kern w:val="2"/>
              <w:sz w:val="24"/>
              <w:szCs w:val="24"/>
              <w:lang w:eastAsia="en-AU"/>
              <w14:ligatures w14:val="standardContextual"/>
            </w:rPr>
          </w:pPr>
          <w:hyperlink w:anchor="_Toc222757710" w:history="1">
            <w:r w:rsidRPr="007D1068">
              <w:rPr>
                <w:rStyle w:val="Hyperlink"/>
              </w:rPr>
              <w:t xml:space="preserve">Who should </w:t>
            </w:r>
            <w:r w:rsidRPr="007D1068">
              <w:rPr>
                <w:rStyle w:val="Hyperlink"/>
                <w:i/>
              </w:rPr>
              <w:t>not</w:t>
            </w:r>
            <w:r w:rsidRPr="007D1068">
              <w:rPr>
                <w:rStyle w:val="Hyperlink"/>
              </w:rPr>
              <w:t xml:space="preserve"> be</w:t>
            </w:r>
            <w:r w:rsidRPr="007D1068">
              <w:rPr>
                <w:rStyle w:val="Hyperlink"/>
                <w:i/>
              </w:rPr>
              <w:t xml:space="preserve"> </w:t>
            </w:r>
            <w:r w:rsidRPr="007D1068">
              <w:rPr>
                <w:rStyle w:val="Hyperlink"/>
              </w:rPr>
              <w:t>a listed Project team member in the application?</w:t>
            </w:r>
            <w:r>
              <w:rPr>
                <w:webHidden/>
              </w:rPr>
              <w:tab/>
            </w:r>
            <w:r>
              <w:rPr>
                <w:webHidden/>
              </w:rPr>
              <w:fldChar w:fldCharType="begin"/>
            </w:r>
            <w:r>
              <w:rPr>
                <w:webHidden/>
              </w:rPr>
              <w:instrText xml:space="preserve"> PAGEREF _Toc222757710 \h </w:instrText>
            </w:r>
            <w:r>
              <w:rPr>
                <w:webHidden/>
              </w:rPr>
            </w:r>
            <w:r>
              <w:rPr>
                <w:webHidden/>
              </w:rPr>
              <w:fldChar w:fldCharType="separate"/>
            </w:r>
            <w:r>
              <w:rPr>
                <w:webHidden/>
              </w:rPr>
              <w:t>10</w:t>
            </w:r>
            <w:r>
              <w:rPr>
                <w:webHidden/>
              </w:rPr>
              <w:fldChar w:fldCharType="end"/>
            </w:r>
          </w:hyperlink>
        </w:p>
        <w:p w14:paraId="5256F64E" w14:textId="6ECE7225" w:rsidR="00FA5F55" w:rsidRDefault="00FA5F55">
          <w:pPr>
            <w:pStyle w:val="TOC3"/>
            <w:rPr>
              <w:rFonts w:cstheme="minorBidi"/>
              <w:color w:val="auto"/>
              <w:kern w:val="2"/>
              <w:szCs w:val="24"/>
              <w:lang w:eastAsia="en-AU"/>
              <w14:ligatures w14:val="standardContextual"/>
            </w:rPr>
          </w:pPr>
          <w:hyperlink w:anchor="_Toc222757711" w:history="1">
            <w:r w:rsidRPr="007D1068">
              <w:rPr>
                <w:rStyle w:val="Hyperlink"/>
              </w:rPr>
              <w:t>About the research funding opportunity</w:t>
            </w:r>
            <w:r>
              <w:rPr>
                <w:webHidden/>
              </w:rPr>
              <w:tab/>
            </w:r>
            <w:r>
              <w:rPr>
                <w:webHidden/>
              </w:rPr>
              <w:fldChar w:fldCharType="begin"/>
            </w:r>
            <w:r>
              <w:rPr>
                <w:webHidden/>
              </w:rPr>
              <w:instrText xml:space="preserve"> PAGEREF _Toc222757711 \h </w:instrText>
            </w:r>
            <w:r>
              <w:rPr>
                <w:webHidden/>
              </w:rPr>
            </w:r>
            <w:r>
              <w:rPr>
                <w:webHidden/>
              </w:rPr>
              <w:fldChar w:fldCharType="separate"/>
            </w:r>
            <w:r>
              <w:rPr>
                <w:webHidden/>
              </w:rPr>
              <w:t>10</w:t>
            </w:r>
            <w:r>
              <w:rPr>
                <w:webHidden/>
              </w:rPr>
              <w:fldChar w:fldCharType="end"/>
            </w:r>
          </w:hyperlink>
        </w:p>
        <w:p w14:paraId="6D33E27A" w14:textId="29AE8DB9" w:rsidR="00FA5F55" w:rsidRDefault="00FA5F55">
          <w:pPr>
            <w:pStyle w:val="TOC4"/>
            <w:rPr>
              <w:rFonts w:cstheme="minorBidi"/>
              <w:color w:val="auto"/>
              <w:kern w:val="2"/>
              <w:sz w:val="24"/>
              <w:szCs w:val="24"/>
              <w:lang w:eastAsia="en-AU"/>
              <w14:ligatures w14:val="standardContextual"/>
            </w:rPr>
          </w:pPr>
          <w:hyperlink w:anchor="_Toc222757712" w:history="1">
            <w:r w:rsidRPr="007D1068">
              <w:rPr>
                <w:rStyle w:val="Hyperlink"/>
              </w:rPr>
              <w:t>Opportunity 1A: Safety of people with disability (open funding)</w:t>
            </w:r>
            <w:r>
              <w:rPr>
                <w:webHidden/>
              </w:rPr>
              <w:tab/>
            </w:r>
            <w:r>
              <w:rPr>
                <w:webHidden/>
              </w:rPr>
              <w:fldChar w:fldCharType="begin"/>
            </w:r>
            <w:r>
              <w:rPr>
                <w:webHidden/>
              </w:rPr>
              <w:instrText xml:space="preserve"> PAGEREF _Toc222757712 \h </w:instrText>
            </w:r>
            <w:r>
              <w:rPr>
                <w:webHidden/>
              </w:rPr>
            </w:r>
            <w:r>
              <w:rPr>
                <w:webHidden/>
              </w:rPr>
              <w:fldChar w:fldCharType="separate"/>
            </w:r>
            <w:r>
              <w:rPr>
                <w:webHidden/>
              </w:rPr>
              <w:t>11</w:t>
            </w:r>
            <w:r>
              <w:rPr>
                <w:webHidden/>
              </w:rPr>
              <w:fldChar w:fldCharType="end"/>
            </w:r>
          </w:hyperlink>
        </w:p>
        <w:p w14:paraId="7A8461D8" w14:textId="49EEE398" w:rsidR="00FA5F55" w:rsidRDefault="00FA5F55">
          <w:pPr>
            <w:pStyle w:val="TOC4"/>
            <w:rPr>
              <w:rFonts w:cstheme="minorBidi"/>
              <w:color w:val="auto"/>
              <w:kern w:val="2"/>
              <w:sz w:val="24"/>
              <w:szCs w:val="24"/>
              <w:lang w:eastAsia="en-AU"/>
              <w14:ligatures w14:val="standardContextual"/>
            </w:rPr>
          </w:pPr>
          <w:hyperlink w:anchor="_Toc222757713" w:history="1">
            <w:r w:rsidRPr="007D1068">
              <w:rPr>
                <w:rStyle w:val="Hyperlink"/>
              </w:rPr>
              <w:t>Opportunity 1B: Pathways to elimination of restrictive practices (targeted funding)</w:t>
            </w:r>
            <w:r>
              <w:rPr>
                <w:webHidden/>
              </w:rPr>
              <w:tab/>
            </w:r>
            <w:r>
              <w:rPr>
                <w:webHidden/>
              </w:rPr>
              <w:fldChar w:fldCharType="begin"/>
            </w:r>
            <w:r>
              <w:rPr>
                <w:webHidden/>
              </w:rPr>
              <w:instrText xml:space="preserve"> PAGEREF _Toc222757713 \h </w:instrText>
            </w:r>
            <w:r>
              <w:rPr>
                <w:webHidden/>
              </w:rPr>
            </w:r>
            <w:r>
              <w:rPr>
                <w:webHidden/>
              </w:rPr>
              <w:fldChar w:fldCharType="separate"/>
            </w:r>
            <w:r>
              <w:rPr>
                <w:webHidden/>
              </w:rPr>
              <w:t>12</w:t>
            </w:r>
            <w:r>
              <w:rPr>
                <w:webHidden/>
              </w:rPr>
              <w:fldChar w:fldCharType="end"/>
            </w:r>
          </w:hyperlink>
        </w:p>
        <w:p w14:paraId="43AAA1AA" w14:textId="06AAC90F" w:rsidR="00FA5F55" w:rsidRDefault="00FA5F55">
          <w:pPr>
            <w:pStyle w:val="TOC4"/>
            <w:rPr>
              <w:rFonts w:cstheme="minorBidi"/>
              <w:color w:val="auto"/>
              <w:kern w:val="2"/>
              <w:sz w:val="24"/>
              <w:szCs w:val="24"/>
              <w:lang w:eastAsia="en-AU"/>
              <w14:ligatures w14:val="standardContextual"/>
            </w:rPr>
          </w:pPr>
          <w:hyperlink w:anchor="_Toc222757714" w:history="1">
            <w:r w:rsidRPr="007D1068">
              <w:rPr>
                <w:rStyle w:val="Hyperlink"/>
              </w:rPr>
              <w:t>Opportunity 2A: Accessible and inclusive communities (open funding)</w:t>
            </w:r>
            <w:r>
              <w:rPr>
                <w:webHidden/>
              </w:rPr>
              <w:tab/>
            </w:r>
            <w:r>
              <w:rPr>
                <w:webHidden/>
              </w:rPr>
              <w:fldChar w:fldCharType="begin"/>
            </w:r>
            <w:r>
              <w:rPr>
                <w:webHidden/>
              </w:rPr>
              <w:instrText xml:space="preserve"> PAGEREF _Toc222757714 \h </w:instrText>
            </w:r>
            <w:r>
              <w:rPr>
                <w:webHidden/>
              </w:rPr>
            </w:r>
            <w:r>
              <w:rPr>
                <w:webHidden/>
              </w:rPr>
              <w:fldChar w:fldCharType="separate"/>
            </w:r>
            <w:r>
              <w:rPr>
                <w:webHidden/>
              </w:rPr>
              <w:t>14</w:t>
            </w:r>
            <w:r>
              <w:rPr>
                <w:webHidden/>
              </w:rPr>
              <w:fldChar w:fldCharType="end"/>
            </w:r>
          </w:hyperlink>
        </w:p>
        <w:p w14:paraId="0408DCE4" w14:textId="71F885E7" w:rsidR="00FA5F55" w:rsidRDefault="00FA5F55">
          <w:pPr>
            <w:pStyle w:val="TOC3"/>
            <w:rPr>
              <w:rFonts w:cstheme="minorBidi"/>
              <w:color w:val="auto"/>
              <w:kern w:val="2"/>
              <w:szCs w:val="24"/>
              <w:lang w:eastAsia="en-AU"/>
              <w14:ligatures w14:val="standardContextual"/>
            </w:rPr>
          </w:pPr>
          <w:hyperlink w:anchor="_Toc222757715" w:history="1">
            <w:r w:rsidRPr="007D1068">
              <w:rPr>
                <w:rStyle w:val="Hyperlink"/>
              </w:rPr>
              <w:t>Research project deliverables</w:t>
            </w:r>
            <w:r>
              <w:rPr>
                <w:webHidden/>
              </w:rPr>
              <w:tab/>
            </w:r>
            <w:r>
              <w:rPr>
                <w:webHidden/>
              </w:rPr>
              <w:fldChar w:fldCharType="begin"/>
            </w:r>
            <w:r>
              <w:rPr>
                <w:webHidden/>
              </w:rPr>
              <w:instrText xml:space="preserve"> PAGEREF _Toc222757715 \h </w:instrText>
            </w:r>
            <w:r>
              <w:rPr>
                <w:webHidden/>
              </w:rPr>
            </w:r>
            <w:r>
              <w:rPr>
                <w:webHidden/>
              </w:rPr>
              <w:fldChar w:fldCharType="separate"/>
            </w:r>
            <w:r>
              <w:rPr>
                <w:webHidden/>
              </w:rPr>
              <w:t>15</w:t>
            </w:r>
            <w:r>
              <w:rPr>
                <w:webHidden/>
              </w:rPr>
              <w:fldChar w:fldCharType="end"/>
            </w:r>
          </w:hyperlink>
        </w:p>
        <w:p w14:paraId="630EBA0B" w14:textId="3DEF8C56" w:rsidR="00FA5F55" w:rsidRDefault="00FA5F55">
          <w:pPr>
            <w:pStyle w:val="TOC3"/>
            <w:rPr>
              <w:rFonts w:cstheme="minorBidi"/>
              <w:color w:val="auto"/>
              <w:kern w:val="2"/>
              <w:szCs w:val="24"/>
              <w:lang w:eastAsia="en-AU"/>
              <w14:ligatures w14:val="standardContextual"/>
            </w:rPr>
          </w:pPr>
          <w:hyperlink w:anchor="_Toc222757716" w:history="1">
            <w:r w:rsidRPr="007D1068">
              <w:rPr>
                <w:rStyle w:val="Hyperlink"/>
              </w:rPr>
              <w:t>Leading and learning together</w:t>
            </w:r>
            <w:r>
              <w:rPr>
                <w:webHidden/>
              </w:rPr>
              <w:tab/>
            </w:r>
            <w:r>
              <w:rPr>
                <w:webHidden/>
              </w:rPr>
              <w:fldChar w:fldCharType="begin"/>
            </w:r>
            <w:r>
              <w:rPr>
                <w:webHidden/>
              </w:rPr>
              <w:instrText xml:space="preserve"> PAGEREF _Toc222757716 \h </w:instrText>
            </w:r>
            <w:r>
              <w:rPr>
                <w:webHidden/>
              </w:rPr>
            </w:r>
            <w:r>
              <w:rPr>
                <w:webHidden/>
              </w:rPr>
              <w:fldChar w:fldCharType="separate"/>
            </w:r>
            <w:r>
              <w:rPr>
                <w:webHidden/>
              </w:rPr>
              <w:t>16</w:t>
            </w:r>
            <w:r>
              <w:rPr>
                <w:webHidden/>
              </w:rPr>
              <w:fldChar w:fldCharType="end"/>
            </w:r>
          </w:hyperlink>
        </w:p>
        <w:p w14:paraId="47042012" w14:textId="3580E573" w:rsidR="00FA5F55" w:rsidRDefault="00FA5F55">
          <w:pPr>
            <w:pStyle w:val="TOC2"/>
            <w:rPr>
              <w:rFonts w:cstheme="minorBidi"/>
              <w:b w:val="0"/>
              <w:bCs w:val="0"/>
              <w:color w:val="auto"/>
              <w:kern w:val="2"/>
              <w:szCs w:val="24"/>
              <w:lang w:eastAsia="en-AU"/>
              <w14:ligatures w14:val="standardContextual"/>
            </w:rPr>
          </w:pPr>
          <w:hyperlink w:anchor="_Toc222757717" w:history="1">
            <w:r w:rsidRPr="007D1068">
              <w:rPr>
                <w:rStyle w:val="Hyperlink"/>
              </w:rPr>
              <w:t>3.</w:t>
            </w:r>
            <w:r>
              <w:rPr>
                <w:rFonts w:cstheme="minorBidi"/>
                <w:b w:val="0"/>
                <w:bCs w:val="0"/>
                <w:color w:val="auto"/>
                <w:kern w:val="2"/>
                <w:szCs w:val="24"/>
                <w:lang w:eastAsia="en-AU"/>
                <w14:ligatures w14:val="standardContextual"/>
              </w:rPr>
              <w:tab/>
            </w:r>
            <w:r w:rsidRPr="007D1068">
              <w:rPr>
                <w:rStyle w:val="Hyperlink"/>
              </w:rPr>
              <w:t>Eligibility Criteria</w:t>
            </w:r>
            <w:r>
              <w:rPr>
                <w:webHidden/>
              </w:rPr>
              <w:tab/>
            </w:r>
            <w:r>
              <w:rPr>
                <w:webHidden/>
              </w:rPr>
              <w:fldChar w:fldCharType="begin"/>
            </w:r>
            <w:r>
              <w:rPr>
                <w:webHidden/>
              </w:rPr>
              <w:instrText xml:space="preserve"> PAGEREF _Toc222757717 \h </w:instrText>
            </w:r>
            <w:r>
              <w:rPr>
                <w:webHidden/>
              </w:rPr>
            </w:r>
            <w:r>
              <w:rPr>
                <w:webHidden/>
              </w:rPr>
              <w:fldChar w:fldCharType="separate"/>
            </w:r>
            <w:r>
              <w:rPr>
                <w:webHidden/>
              </w:rPr>
              <w:t>16</w:t>
            </w:r>
            <w:r>
              <w:rPr>
                <w:webHidden/>
              </w:rPr>
              <w:fldChar w:fldCharType="end"/>
            </w:r>
          </w:hyperlink>
        </w:p>
        <w:p w14:paraId="044F37D9" w14:textId="6E673BC1" w:rsidR="00FA5F55" w:rsidRDefault="00FA5F55">
          <w:pPr>
            <w:pStyle w:val="TOC3"/>
            <w:rPr>
              <w:rFonts w:cstheme="minorBidi"/>
              <w:color w:val="auto"/>
              <w:kern w:val="2"/>
              <w:szCs w:val="24"/>
              <w:lang w:eastAsia="en-AU"/>
              <w14:ligatures w14:val="standardContextual"/>
            </w:rPr>
          </w:pPr>
          <w:hyperlink w:anchor="_Toc222757718" w:history="1">
            <w:r w:rsidRPr="007D1068">
              <w:rPr>
                <w:rStyle w:val="Hyperlink"/>
              </w:rPr>
              <w:t>Who is eligible to apply for a grant?</w:t>
            </w:r>
            <w:r>
              <w:rPr>
                <w:webHidden/>
              </w:rPr>
              <w:tab/>
            </w:r>
            <w:r>
              <w:rPr>
                <w:webHidden/>
              </w:rPr>
              <w:fldChar w:fldCharType="begin"/>
            </w:r>
            <w:r>
              <w:rPr>
                <w:webHidden/>
              </w:rPr>
              <w:instrText xml:space="preserve"> PAGEREF _Toc222757718 \h </w:instrText>
            </w:r>
            <w:r>
              <w:rPr>
                <w:webHidden/>
              </w:rPr>
            </w:r>
            <w:r>
              <w:rPr>
                <w:webHidden/>
              </w:rPr>
              <w:fldChar w:fldCharType="separate"/>
            </w:r>
            <w:r>
              <w:rPr>
                <w:webHidden/>
              </w:rPr>
              <w:t>16</w:t>
            </w:r>
            <w:r>
              <w:rPr>
                <w:webHidden/>
              </w:rPr>
              <w:fldChar w:fldCharType="end"/>
            </w:r>
          </w:hyperlink>
        </w:p>
        <w:p w14:paraId="6E1E231F" w14:textId="1BA1F37D" w:rsidR="00FA5F55" w:rsidRDefault="00FA5F55">
          <w:pPr>
            <w:pStyle w:val="TOC3"/>
            <w:rPr>
              <w:rFonts w:cstheme="minorBidi"/>
              <w:color w:val="auto"/>
              <w:kern w:val="2"/>
              <w:szCs w:val="24"/>
              <w:lang w:eastAsia="en-AU"/>
              <w14:ligatures w14:val="standardContextual"/>
            </w:rPr>
          </w:pPr>
          <w:hyperlink w:anchor="_Toc222757719" w:history="1">
            <w:r w:rsidRPr="007D1068">
              <w:rPr>
                <w:rStyle w:val="Hyperlink"/>
              </w:rPr>
              <w:t>Who is not eligible to apply for a grant?</w:t>
            </w:r>
            <w:r>
              <w:rPr>
                <w:webHidden/>
              </w:rPr>
              <w:tab/>
            </w:r>
            <w:r>
              <w:rPr>
                <w:webHidden/>
              </w:rPr>
              <w:fldChar w:fldCharType="begin"/>
            </w:r>
            <w:r>
              <w:rPr>
                <w:webHidden/>
              </w:rPr>
              <w:instrText xml:space="preserve"> PAGEREF _Toc222757719 \h </w:instrText>
            </w:r>
            <w:r>
              <w:rPr>
                <w:webHidden/>
              </w:rPr>
            </w:r>
            <w:r>
              <w:rPr>
                <w:webHidden/>
              </w:rPr>
              <w:fldChar w:fldCharType="separate"/>
            </w:r>
            <w:r>
              <w:rPr>
                <w:webHidden/>
              </w:rPr>
              <w:t>17</w:t>
            </w:r>
            <w:r>
              <w:rPr>
                <w:webHidden/>
              </w:rPr>
              <w:fldChar w:fldCharType="end"/>
            </w:r>
          </w:hyperlink>
        </w:p>
        <w:p w14:paraId="15364B4F" w14:textId="33EC040E" w:rsidR="00FA5F55" w:rsidRDefault="00FA5F55">
          <w:pPr>
            <w:pStyle w:val="TOC3"/>
            <w:rPr>
              <w:rFonts w:cstheme="minorBidi"/>
              <w:color w:val="auto"/>
              <w:kern w:val="2"/>
              <w:szCs w:val="24"/>
              <w:lang w:eastAsia="en-AU"/>
              <w14:ligatures w14:val="standardContextual"/>
            </w:rPr>
          </w:pPr>
          <w:hyperlink w:anchor="_Toc222757720" w:history="1">
            <w:r w:rsidRPr="007D1068">
              <w:rPr>
                <w:rStyle w:val="Hyperlink"/>
              </w:rPr>
              <w:t>What other factors would make a project ineligible?</w:t>
            </w:r>
            <w:r>
              <w:rPr>
                <w:webHidden/>
              </w:rPr>
              <w:tab/>
            </w:r>
            <w:r>
              <w:rPr>
                <w:webHidden/>
              </w:rPr>
              <w:fldChar w:fldCharType="begin"/>
            </w:r>
            <w:r>
              <w:rPr>
                <w:webHidden/>
              </w:rPr>
              <w:instrText xml:space="preserve"> PAGEREF _Toc222757720 \h </w:instrText>
            </w:r>
            <w:r>
              <w:rPr>
                <w:webHidden/>
              </w:rPr>
            </w:r>
            <w:r>
              <w:rPr>
                <w:webHidden/>
              </w:rPr>
              <w:fldChar w:fldCharType="separate"/>
            </w:r>
            <w:r>
              <w:rPr>
                <w:webHidden/>
              </w:rPr>
              <w:t>17</w:t>
            </w:r>
            <w:r>
              <w:rPr>
                <w:webHidden/>
              </w:rPr>
              <w:fldChar w:fldCharType="end"/>
            </w:r>
          </w:hyperlink>
        </w:p>
        <w:p w14:paraId="5EF3D0AB" w14:textId="2440E121" w:rsidR="00FA5F55" w:rsidRDefault="00FA5F55">
          <w:pPr>
            <w:pStyle w:val="TOC3"/>
            <w:rPr>
              <w:rFonts w:cstheme="minorBidi"/>
              <w:color w:val="auto"/>
              <w:kern w:val="2"/>
              <w:szCs w:val="24"/>
              <w:lang w:eastAsia="en-AU"/>
              <w14:ligatures w14:val="standardContextual"/>
            </w:rPr>
          </w:pPr>
          <w:hyperlink w:anchor="_Toc222757721" w:history="1">
            <w:r w:rsidRPr="007D1068">
              <w:rPr>
                <w:rStyle w:val="Hyperlink"/>
              </w:rPr>
              <w:t>Partner organisations</w:t>
            </w:r>
            <w:r>
              <w:rPr>
                <w:webHidden/>
              </w:rPr>
              <w:tab/>
            </w:r>
            <w:r>
              <w:rPr>
                <w:webHidden/>
              </w:rPr>
              <w:fldChar w:fldCharType="begin"/>
            </w:r>
            <w:r>
              <w:rPr>
                <w:webHidden/>
              </w:rPr>
              <w:instrText xml:space="preserve"> PAGEREF _Toc222757721 \h </w:instrText>
            </w:r>
            <w:r>
              <w:rPr>
                <w:webHidden/>
              </w:rPr>
            </w:r>
            <w:r>
              <w:rPr>
                <w:webHidden/>
              </w:rPr>
              <w:fldChar w:fldCharType="separate"/>
            </w:r>
            <w:r>
              <w:rPr>
                <w:webHidden/>
              </w:rPr>
              <w:t>18</w:t>
            </w:r>
            <w:r>
              <w:rPr>
                <w:webHidden/>
              </w:rPr>
              <w:fldChar w:fldCharType="end"/>
            </w:r>
          </w:hyperlink>
        </w:p>
        <w:p w14:paraId="4A990816" w14:textId="4D385696" w:rsidR="00FA5F55" w:rsidRDefault="00FA5F55">
          <w:pPr>
            <w:pStyle w:val="TOC3"/>
            <w:rPr>
              <w:rFonts w:cstheme="minorBidi"/>
              <w:color w:val="auto"/>
              <w:kern w:val="2"/>
              <w:szCs w:val="24"/>
              <w:lang w:eastAsia="en-AU"/>
              <w14:ligatures w14:val="standardContextual"/>
            </w:rPr>
          </w:pPr>
          <w:hyperlink w:anchor="_Toc222757722" w:history="1">
            <w:r w:rsidRPr="007D1068">
              <w:rPr>
                <w:rStyle w:val="Hyperlink"/>
              </w:rPr>
              <w:t>Project budget</w:t>
            </w:r>
            <w:r>
              <w:rPr>
                <w:webHidden/>
              </w:rPr>
              <w:tab/>
            </w:r>
            <w:r>
              <w:rPr>
                <w:webHidden/>
              </w:rPr>
              <w:fldChar w:fldCharType="begin"/>
            </w:r>
            <w:r>
              <w:rPr>
                <w:webHidden/>
              </w:rPr>
              <w:instrText xml:space="preserve"> PAGEREF _Toc222757722 \h </w:instrText>
            </w:r>
            <w:r>
              <w:rPr>
                <w:webHidden/>
              </w:rPr>
            </w:r>
            <w:r>
              <w:rPr>
                <w:webHidden/>
              </w:rPr>
              <w:fldChar w:fldCharType="separate"/>
            </w:r>
            <w:r>
              <w:rPr>
                <w:webHidden/>
              </w:rPr>
              <w:t>18</w:t>
            </w:r>
            <w:r>
              <w:rPr>
                <w:webHidden/>
              </w:rPr>
              <w:fldChar w:fldCharType="end"/>
            </w:r>
          </w:hyperlink>
        </w:p>
        <w:p w14:paraId="6BD81745" w14:textId="1A1D61AA" w:rsidR="00FA5F55" w:rsidRDefault="00FA5F55">
          <w:pPr>
            <w:pStyle w:val="TOC4"/>
            <w:rPr>
              <w:rFonts w:cstheme="minorBidi"/>
              <w:color w:val="auto"/>
              <w:kern w:val="2"/>
              <w:sz w:val="24"/>
              <w:szCs w:val="24"/>
              <w:lang w:eastAsia="en-AU"/>
              <w14:ligatures w14:val="standardContextual"/>
            </w:rPr>
          </w:pPr>
          <w:hyperlink w:anchor="_Toc222757723" w:history="1">
            <w:r w:rsidRPr="007D1068">
              <w:rPr>
                <w:rStyle w:val="Hyperlink"/>
              </w:rPr>
              <w:t>What can grant funds be used for?</w:t>
            </w:r>
            <w:r>
              <w:rPr>
                <w:webHidden/>
              </w:rPr>
              <w:tab/>
            </w:r>
            <w:r>
              <w:rPr>
                <w:webHidden/>
              </w:rPr>
              <w:fldChar w:fldCharType="begin"/>
            </w:r>
            <w:r>
              <w:rPr>
                <w:webHidden/>
              </w:rPr>
              <w:instrText xml:space="preserve"> PAGEREF _Toc222757723 \h </w:instrText>
            </w:r>
            <w:r>
              <w:rPr>
                <w:webHidden/>
              </w:rPr>
            </w:r>
            <w:r>
              <w:rPr>
                <w:webHidden/>
              </w:rPr>
              <w:fldChar w:fldCharType="separate"/>
            </w:r>
            <w:r>
              <w:rPr>
                <w:webHidden/>
              </w:rPr>
              <w:t>18</w:t>
            </w:r>
            <w:r>
              <w:rPr>
                <w:webHidden/>
              </w:rPr>
              <w:fldChar w:fldCharType="end"/>
            </w:r>
          </w:hyperlink>
        </w:p>
        <w:p w14:paraId="5C01A5C1" w14:textId="332AF327" w:rsidR="00FA5F55" w:rsidRDefault="00FA5F55">
          <w:pPr>
            <w:pStyle w:val="TOC4"/>
            <w:rPr>
              <w:rFonts w:cstheme="minorBidi"/>
              <w:color w:val="auto"/>
              <w:kern w:val="2"/>
              <w:sz w:val="24"/>
              <w:szCs w:val="24"/>
              <w:lang w:eastAsia="en-AU"/>
              <w14:ligatures w14:val="standardContextual"/>
            </w:rPr>
          </w:pPr>
          <w:hyperlink w:anchor="_Toc222757724" w:history="1">
            <w:r w:rsidRPr="007D1068">
              <w:rPr>
                <w:rStyle w:val="Hyperlink"/>
              </w:rPr>
              <w:t>Budget items that are not eligible</w:t>
            </w:r>
            <w:r>
              <w:rPr>
                <w:webHidden/>
              </w:rPr>
              <w:tab/>
            </w:r>
            <w:r>
              <w:rPr>
                <w:webHidden/>
              </w:rPr>
              <w:fldChar w:fldCharType="begin"/>
            </w:r>
            <w:r>
              <w:rPr>
                <w:webHidden/>
              </w:rPr>
              <w:instrText xml:space="preserve"> PAGEREF _Toc222757724 \h </w:instrText>
            </w:r>
            <w:r>
              <w:rPr>
                <w:webHidden/>
              </w:rPr>
            </w:r>
            <w:r>
              <w:rPr>
                <w:webHidden/>
              </w:rPr>
              <w:fldChar w:fldCharType="separate"/>
            </w:r>
            <w:r>
              <w:rPr>
                <w:webHidden/>
              </w:rPr>
              <w:t>19</w:t>
            </w:r>
            <w:r>
              <w:rPr>
                <w:webHidden/>
              </w:rPr>
              <w:fldChar w:fldCharType="end"/>
            </w:r>
          </w:hyperlink>
        </w:p>
        <w:p w14:paraId="4640C856" w14:textId="62DCFC01" w:rsidR="00FA5F55" w:rsidRDefault="00FA5F55">
          <w:pPr>
            <w:pStyle w:val="TOC4"/>
            <w:rPr>
              <w:rFonts w:cstheme="minorBidi"/>
              <w:color w:val="auto"/>
              <w:kern w:val="2"/>
              <w:sz w:val="24"/>
              <w:szCs w:val="24"/>
              <w:lang w:eastAsia="en-AU"/>
              <w14:ligatures w14:val="standardContextual"/>
            </w:rPr>
          </w:pPr>
          <w:hyperlink w:anchor="_Toc222757725" w:history="1">
            <w:r w:rsidRPr="007D1068">
              <w:rPr>
                <w:rStyle w:val="Hyperlink"/>
              </w:rPr>
              <w:t>In-kind contributions</w:t>
            </w:r>
            <w:r>
              <w:rPr>
                <w:webHidden/>
              </w:rPr>
              <w:tab/>
            </w:r>
            <w:r>
              <w:rPr>
                <w:webHidden/>
              </w:rPr>
              <w:fldChar w:fldCharType="begin"/>
            </w:r>
            <w:r>
              <w:rPr>
                <w:webHidden/>
              </w:rPr>
              <w:instrText xml:space="preserve"> PAGEREF _Toc222757725 \h </w:instrText>
            </w:r>
            <w:r>
              <w:rPr>
                <w:webHidden/>
              </w:rPr>
            </w:r>
            <w:r>
              <w:rPr>
                <w:webHidden/>
              </w:rPr>
              <w:fldChar w:fldCharType="separate"/>
            </w:r>
            <w:r>
              <w:rPr>
                <w:webHidden/>
              </w:rPr>
              <w:t>20</w:t>
            </w:r>
            <w:r>
              <w:rPr>
                <w:webHidden/>
              </w:rPr>
              <w:fldChar w:fldCharType="end"/>
            </w:r>
          </w:hyperlink>
        </w:p>
        <w:p w14:paraId="3E52624F" w14:textId="2A7D48F9" w:rsidR="00FA5F55" w:rsidRDefault="00FA5F55">
          <w:pPr>
            <w:pStyle w:val="TOC3"/>
            <w:rPr>
              <w:rFonts w:cstheme="minorBidi"/>
              <w:color w:val="auto"/>
              <w:kern w:val="2"/>
              <w:szCs w:val="24"/>
              <w:lang w:eastAsia="en-AU"/>
              <w14:ligatures w14:val="standardContextual"/>
            </w:rPr>
          </w:pPr>
          <w:hyperlink w:anchor="_Toc222757726" w:history="1">
            <w:r w:rsidRPr="007D1068">
              <w:rPr>
                <w:rStyle w:val="Hyperlink"/>
              </w:rPr>
              <w:t>Ethics and research governance</w:t>
            </w:r>
            <w:r>
              <w:rPr>
                <w:webHidden/>
              </w:rPr>
              <w:tab/>
            </w:r>
            <w:r>
              <w:rPr>
                <w:webHidden/>
              </w:rPr>
              <w:fldChar w:fldCharType="begin"/>
            </w:r>
            <w:r>
              <w:rPr>
                <w:webHidden/>
              </w:rPr>
              <w:instrText xml:space="preserve"> PAGEREF _Toc222757726 \h </w:instrText>
            </w:r>
            <w:r>
              <w:rPr>
                <w:webHidden/>
              </w:rPr>
            </w:r>
            <w:r>
              <w:rPr>
                <w:webHidden/>
              </w:rPr>
              <w:fldChar w:fldCharType="separate"/>
            </w:r>
            <w:r>
              <w:rPr>
                <w:webHidden/>
              </w:rPr>
              <w:t>20</w:t>
            </w:r>
            <w:r>
              <w:rPr>
                <w:webHidden/>
              </w:rPr>
              <w:fldChar w:fldCharType="end"/>
            </w:r>
          </w:hyperlink>
        </w:p>
        <w:p w14:paraId="79924D15" w14:textId="7DF3E33B" w:rsidR="00FA5F55" w:rsidRDefault="00FA5F55">
          <w:pPr>
            <w:pStyle w:val="TOC3"/>
            <w:rPr>
              <w:rFonts w:cstheme="minorBidi"/>
              <w:color w:val="auto"/>
              <w:kern w:val="2"/>
              <w:szCs w:val="24"/>
              <w:lang w:eastAsia="en-AU"/>
              <w14:ligatures w14:val="standardContextual"/>
            </w:rPr>
          </w:pPr>
          <w:hyperlink w:anchor="_Toc222757727" w:history="1">
            <w:r w:rsidRPr="007D1068">
              <w:rPr>
                <w:rStyle w:val="Hyperlink"/>
              </w:rPr>
              <w:t>How are applications submitted?</w:t>
            </w:r>
            <w:r>
              <w:rPr>
                <w:webHidden/>
              </w:rPr>
              <w:tab/>
            </w:r>
            <w:r>
              <w:rPr>
                <w:webHidden/>
              </w:rPr>
              <w:fldChar w:fldCharType="begin"/>
            </w:r>
            <w:r>
              <w:rPr>
                <w:webHidden/>
              </w:rPr>
              <w:instrText xml:space="preserve"> PAGEREF _Toc222757727 \h </w:instrText>
            </w:r>
            <w:r>
              <w:rPr>
                <w:webHidden/>
              </w:rPr>
            </w:r>
            <w:r>
              <w:rPr>
                <w:webHidden/>
              </w:rPr>
              <w:fldChar w:fldCharType="separate"/>
            </w:r>
            <w:r>
              <w:rPr>
                <w:webHidden/>
              </w:rPr>
              <w:t>20</w:t>
            </w:r>
            <w:r>
              <w:rPr>
                <w:webHidden/>
              </w:rPr>
              <w:fldChar w:fldCharType="end"/>
            </w:r>
          </w:hyperlink>
        </w:p>
        <w:p w14:paraId="7CA41D67" w14:textId="7F381EC9" w:rsidR="00FA5F55" w:rsidRDefault="00FA5F55">
          <w:pPr>
            <w:pStyle w:val="TOC2"/>
            <w:rPr>
              <w:rFonts w:cstheme="minorBidi"/>
              <w:b w:val="0"/>
              <w:bCs w:val="0"/>
              <w:color w:val="auto"/>
              <w:kern w:val="2"/>
              <w:szCs w:val="24"/>
              <w:lang w:eastAsia="en-AU"/>
              <w14:ligatures w14:val="standardContextual"/>
            </w:rPr>
          </w:pPr>
          <w:hyperlink w:anchor="_Toc222757728" w:history="1">
            <w:r w:rsidRPr="007D1068">
              <w:rPr>
                <w:rStyle w:val="Hyperlink"/>
              </w:rPr>
              <w:t>4.</w:t>
            </w:r>
            <w:r>
              <w:rPr>
                <w:rFonts w:cstheme="minorBidi"/>
                <w:b w:val="0"/>
                <w:bCs w:val="0"/>
                <w:color w:val="auto"/>
                <w:kern w:val="2"/>
                <w:szCs w:val="24"/>
                <w:lang w:eastAsia="en-AU"/>
                <w14:ligatures w14:val="standardContextual"/>
              </w:rPr>
              <w:tab/>
            </w:r>
            <w:r w:rsidRPr="007D1068">
              <w:rPr>
                <w:rStyle w:val="Hyperlink"/>
              </w:rPr>
              <w:t>Assessment process and assessment criteria</w:t>
            </w:r>
            <w:r>
              <w:rPr>
                <w:webHidden/>
              </w:rPr>
              <w:tab/>
            </w:r>
            <w:r>
              <w:rPr>
                <w:webHidden/>
              </w:rPr>
              <w:fldChar w:fldCharType="begin"/>
            </w:r>
            <w:r>
              <w:rPr>
                <w:webHidden/>
              </w:rPr>
              <w:instrText xml:space="preserve"> PAGEREF _Toc222757728 \h </w:instrText>
            </w:r>
            <w:r>
              <w:rPr>
                <w:webHidden/>
              </w:rPr>
            </w:r>
            <w:r>
              <w:rPr>
                <w:webHidden/>
              </w:rPr>
              <w:fldChar w:fldCharType="separate"/>
            </w:r>
            <w:r>
              <w:rPr>
                <w:webHidden/>
              </w:rPr>
              <w:t>21</w:t>
            </w:r>
            <w:r>
              <w:rPr>
                <w:webHidden/>
              </w:rPr>
              <w:fldChar w:fldCharType="end"/>
            </w:r>
          </w:hyperlink>
        </w:p>
        <w:p w14:paraId="3F090582" w14:textId="157AB76B" w:rsidR="00FA5F55" w:rsidRDefault="00FA5F55">
          <w:pPr>
            <w:pStyle w:val="TOC3"/>
            <w:rPr>
              <w:rFonts w:cstheme="minorBidi"/>
              <w:color w:val="auto"/>
              <w:kern w:val="2"/>
              <w:szCs w:val="24"/>
              <w:lang w:eastAsia="en-AU"/>
              <w14:ligatures w14:val="standardContextual"/>
            </w:rPr>
          </w:pPr>
          <w:hyperlink w:anchor="_Toc222757729" w:history="1">
            <w:r w:rsidRPr="007D1068">
              <w:rPr>
                <w:rStyle w:val="Hyperlink"/>
              </w:rPr>
              <w:t>How are applications assessed?</w:t>
            </w:r>
            <w:r>
              <w:rPr>
                <w:webHidden/>
              </w:rPr>
              <w:tab/>
            </w:r>
            <w:r>
              <w:rPr>
                <w:webHidden/>
              </w:rPr>
              <w:fldChar w:fldCharType="begin"/>
            </w:r>
            <w:r>
              <w:rPr>
                <w:webHidden/>
              </w:rPr>
              <w:instrText xml:space="preserve"> PAGEREF _Toc222757729 \h </w:instrText>
            </w:r>
            <w:r>
              <w:rPr>
                <w:webHidden/>
              </w:rPr>
            </w:r>
            <w:r>
              <w:rPr>
                <w:webHidden/>
              </w:rPr>
              <w:fldChar w:fldCharType="separate"/>
            </w:r>
            <w:r>
              <w:rPr>
                <w:webHidden/>
              </w:rPr>
              <w:t>21</w:t>
            </w:r>
            <w:r>
              <w:rPr>
                <w:webHidden/>
              </w:rPr>
              <w:fldChar w:fldCharType="end"/>
            </w:r>
          </w:hyperlink>
        </w:p>
        <w:p w14:paraId="58252743" w14:textId="37CD442B" w:rsidR="00FA5F55" w:rsidRDefault="00FA5F55">
          <w:pPr>
            <w:pStyle w:val="TOC3"/>
            <w:rPr>
              <w:rFonts w:cstheme="minorBidi"/>
              <w:color w:val="auto"/>
              <w:kern w:val="2"/>
              <w:szCs w:val="24"/>
              <w:lang w:eastAsia="en-AU"/>
              <w14:ligatures w14:val="standardContextual"/>
            </w:rPr>
          </w:pPr>
          <w:hyperlink w:anchor="_Toc222757730" w:history="1">
            <w:r w:rsidRPr="007D1068">
              <w:rPr>
                <w:rStyle w:val="Hyperlink"/>
              </w:rPr>
              <w:t>Conflicts of Interest</w:t>
            </w:r>
            <w:r>
              <w:rPr>
                <w:webHidden/>
              </w:rPr>
              <w:tab/>
            </w:r>
            <w:r>
              <w:rPr>
                <w:webHidden/>
              </w:rPr>
              <w:fldChar w:fldCharType="begin"/>
            </w:r>
            <w:r>
              <w:rPr>
                <w:webHidden/>
              </w:rPr>
              <w:instrText xml:space="preserve"> PAGEREF _Toc222757730 \h </w:instrText>
            </w:r>
            <w:r>
              <w:rPr>
                <w:webHidden/>
              </w:rPr>
            </w:r>
            <w:r>
              <w:rPr>
                <w:webHidden/>
              </w:rPr>
              <w:fldChar w:fldCharType="separate"/>
            </w:r>
            <w:r>
              <w:rPr>
                <w:webHidden/>
              </w:rPr>
              <w:t>21</w:t>
            </w:r>
            <w:r>
              <w:rPr>
                <w:webHidden/>
              </w:rPr>
              <w:fldChar w:fldCharType="end"/>
            </w:r>
          </w:hyperlink>
        </w:p>
        <w:p w14:paraId="246029C8" w14:textId="655F0683" w:rsidR="00FA5F55" w:rsidRDefault="00FA5F55">
          <w:pPr>
            <w:pStyle w:val="TOC3"/>
            <w:rPr>
              <w:rFonts w:cstheme="minorBidi"/>
              <w:color w:val="auto"/>
              <w:kern w:val="2"/>
              <w:szCs w:val="24"/>
              <w:lang w:eastAsia="en-AU"/>
              <w14:ligatures w14:val="standardContextual"/>
            </w:rPr>
          </w:pPr>
          <w:hyperlink w:anchor="_Toc222757731" w:history="1">
            <w:r w:rsidRPr="007D1068">
              <w:rPr>
                <w:rStyle w:val="Hyperlink"/>
              </w:rPr>
              <w:t>Assessment Criteria</w:t>
            </w:r>
            <w:r>
              <w:rPr>
                <w:webHidden/>
              </w:rPr>
              <w:tab/>
            </w:r>
            <w:r>
              <w:rPr>
                <w:webHidden/>
              </w:rPr>
              <w:fldChar w:fldCharType="begin"/>
            </w:r>
            <w:r>
              <w:rPr>
                <w:webHidden/>
              </w:rPr>
              <w:instrText xml:space="preserve"> PAGEREF _Toc222757731 \h </w:instrText>
            </w:r>
            <w:r>
              <w:rPr>
                <w:webHidden/>
              </w:rPr>
            </w:r>
            <w:r>
              <w:rPr>
                <w:webHidden/>
              </w:rPr>
              <w:fldChar w:fldCharType="separate"/>
            </w:r>
            <w:r>
              <w:rPr>
                <w:webHidden/>
              </w:rPr>
              <w:t>21</w:t>
            </w:r>
            <w:r>
              <w:rPr>
                <w:webHidden/>
              </w:rPr>
              <w:fldChar w:fldCharType="end"/>
            </w:r>
          </w:hyperlink>
        </w:p>
        <w:p w14:paraId="182F9B7A" w14:textId="03D9343F" w:rsidR="00FA5F55" w:rsidRDefault="00FA5F55">
          <w:pPr>
            <w:pStyle w:val="TOC4"/>
            <w:rPr>
              <w:rFonts w:cstheme="minorBidi"/>
              <w:color w:val="auto"/>
              <w:kern w:val="2"/>
              <w:sz w:val="24"/>
              <w:szCs w:val="24"/>
              <w:lang w:eastAsia="en-AU"/>
              <w14:ligatures w14:val="standardContextual"/>
            </w:rPr>
          </w:pPr>
          <w:hyperlink w:anchor="_Toc222757732" w:history="1">
            <w:r w:rsidRPr="007D1068">
              <w:rPr>
                <w:rStyle w:val="Hyperlink"/>
              </w:rPr>
              <w:t>Assessment Criterion 1: Relevance to the topic and potential for policy and system impact (20% weighting)</w:t>
            </w:r>
            <w:r>
              <w:rPr>
                <w:webHidden/>
              </w:rPr>
              <w:tab/>
            </w:r>
            <w:r>
              <w:rPr>
                <w:webHidden/>
              </w:rPr>
              <w:fldChar w:fldCharType="begin"/>
            </w:r>
            <w:r>
              <w:rPr>
                <w:webHidden/>
              </w:rPr>
              <w:instrText xml:space="preserve"> PAGEREF _Toc222757732 \h </w:instrText>
            </w:r>
            <w:r>
              <w:rPr>
                <w:webHidden/>
              </w:rPr>
            </w:r>
            <w:r>
              <w:rPr>
                <w:webHidden/>
              </w:rPr>
              <w:fldChar w:fldCharType="separate"/>
            </w:r>
            <w:r>
              <w:rPr>
                <w:webHidden/>
              </w:rPr>
              <w:t>22</w:t>
            </w:r>
            <w:r>
              <w:rPr>
                <w:webHidden/>
              </w:rPr>
              <w:fldChar w:fldCharType="end"/>
            </w:r>
          </w:hyperlink>
        </w:p>
        <w:p w14:paraId="756C452C" w14:textId="66F31A66" w:rsidR="00FA5F55" w:rsidRDefault="00FA5F55">
          <w:pPr>
            <w:pStyle w:val="TOC4"/>
            <w:rPr>
              <w:rFonts w:cstheme="minorBidi"/>
              <w:color w:val="auto"/>
              <w:kern w:val="2"/>
              <w:sz w:val="24"/>
              <w:szCs w:val="24"/>
              <w:lang w:eastAsia="en-AU"/>
              <w14:ligatures w14:val="standardContextual"/>
            </w:rPr>
          </w:pPr>
          <w:hyperlink w:anchor="_Toc222757733" w:history="1">
            <w:r w:rsidRPr="007D1068">
              <w:rPr>
                <w:rStyle w:val="Hyperlink"/>
              </w:rPr>
              <w:t>Assessment Criterion 2: Research quality and methodology (30% weighting)</w:t>
            </w:r>
            <w:r>
              <w:rPr>
                <w:webHidden/>
              </w:rPr>
              <w:tab/>
            </w:r>
            <w:r>
              <w:rPr>
                <w:webHidden/>
              </w:rPr>
              <w:fldChar w:fldCharType="begin"/>
            </w:r>
            <w:r>
              <w:rPr>
                <w:webHidden/>
              </w:rPr>
              <w:instrText xml:space="preserve"> PAGEREF _Toc222757733 \h </w:instrText>
            </w:r>
            <w:r>
              <w:rPr>
                <w:webHidden/>
              </w:rPr>
            </w:r>
            <w:r>
              <w:rPr>
                <w:webHidden/>
              </w:rPr>
              <w:fldChar w:fldCharType="separate"/>
            </w:r>
            <w:r>
              <w:rPr>
                <w:webHidden/>
              </w:rPr>
              <w:t>22</w:t>
            </w:r>
            <w:r>
              <w:rPr>
                <w:webHidden/>
              </w:rPr>
              <w:fldChar w:fldCharType="end"/>
            </w:r>
          </w:hyperlink>
        </w:p>
        <w:p w14:paraId="55A6AF7B" w14:textId="56DE02DA" w:rsidR="00FA5F55" w:rsidRDefault="00FA5F55">
          <w:pPr>
            <w:pStyle w:val="TOC4"/>
            <w:rPr>
              <w:rFonts w:cstheme="minorBidi"/>
              <w:color w:val="auto"/>
              <w:kern w:val="2"/>
              <w:sz w:val="24"/>
              <w:szCs w:val="24"/>
              <w:lang w:eastAsia="en-AU"/>
              <w14:ligatures w14:val="standardContextual"/>
            </w:rPr>
          </w:pPr>
          <w:hyperlink w:anchor="_Toc222757734" w:history="1">
            <w:r w:rsidRPr="007D1068">
              <w:rPr>
                <w:rStyle w:val="Hyperlink"/>
              </w:rPr>
              <w:t>Assessment Criterion 3: Leadership and inclusion of people with disability (25% weighting)</w:t>
            </w:r>
            <w:r>
              <w:rPr>
                <w:webHidden/>
              </w:rPr>
              <w:tab/>
            </w:r>
            <w:r>
              <w:rPr>
                <w:webHidden/>
              </w:rPr>
              <w:fldChar w:fldCharType="begin"/>
            </w:r>
            <w:r>
              <w:rPr>
                <w:webHidden/>
              </w:rPr>
              <w:instrText xml:space="preserve"> PAGEREF _Toc222757734 \h </w:instrText>
            </w:r>
            <w:r>
              <w:rPr>
                <w:webHidden/>
              </w:rPr>
            </w:r>
            <w:r>
              <w:rPr>
                <w:webHidden/>
              </w:rPr>
              <w:fldChar w:fldCharType="separate"/>
            </w:r>
            <w:r>
              <w:rPr>
                <w:webHidden/>
              </w:rPr>
              <w:t>23</w:t>
            </w:r>
            <w:r>
              <w:rPr>
                <w:webHidden/>
              </w:rPr>
              <w:fldChar w:fldCharType="end"/>
            </w:r>
          </w:hyperlink>
        </w:p>
        <w:p w14:paraId="76A6DD51" w14:textId="59E7C25B" w:rsidR="00FA5F55" w:rsidRDefault="00FA5F55">
          <w:pPr>
            <w:pStyle w:val="TOC4"/>
            <w:rPr>
              <w:rFonts w:cstheme="minorBidi"/>
              <w:color w:val="auto"/>
              <w:kern w:val="2"/>
              <w:sz w:val="24"/>
              <w:szCs w:val="24"/>
              <w:lang w:eastAsia="en-AU"/>
              <w14:ligatures w14:val="standardContextual"/>
            </w:rPr>
          </w:pPr>
          <w:hyperlink w:anchor="_Toc222757735" w:history="1">
            <w:r w:rsidRPr="007D1068">
              <w:rPr>
                <w:rStyle w:val="Hyperlink"/>
              </w:rPr>
              <w:t>Assessment Criterion 4: Capacity and resources to deliver the project (15% weighting)</w:t>
            </w:r>
            <w:r>
              <w:rPr>
                <w:webHidden/>
              </w:rPr>
              <w:tab/>
            </w:r>
            <w:r>
              <w:rPr>
                <w:webHidden/>
              </w:rPr>
              <w:fldChar w:fldCharType="begin"/>
            </w:r>
            <w:r>
              <w:rPr>
                <w:webHidden/>
              </w:rPr>
              <w:instrText xml:space="preserve"> PAGEREF _Toc222757735 \h </w:instrText>
            </w:r>
            <w:r>
              <w:rPr>
                <w:webHidden/>
              </w:rPr>
            </w:r>
            <w:r>
              <w:rPr>
                <w:webHidden/>
              </w:rPr>
              <w:fldChar w:fldCharType="separate"/>
            </w:r>
            <w:r>
              <w:rPr>
                <w:webHidden/>
              </w:rPr>
              <w:t>24</w:t>
            </w:r>
            <w:r>
              <w:rPr>
                <w:webHidden/>
              </w:rPr>
              <w:fldChar w:fldCharType="end"/>
            </w:r>
          </w:hyperlink>
        </w:p>
        <w:p w14:paraId="7A85723F" w14:textId="55EE131B" w:rsidR="00FA5F55" w:rsidRDefault="00FA5F55">
          <w:pPr>
            <w:pStyle w:val="TOC4"/>
            <w:rPr>
              <w:rFonts w:cstheme="minorBidi"/>
              <w:color w:val="auto"/>
              <w:kern w:val="2"/>
              <w:sz w:val="24"/>
              <w:szCs w:val="24"/>
              <w:lang w:eastAsia="en-AU"/>
              <w14:ligatures w14:val="standardContextual"/>
            </w:rPr>
          </w:pPr>
          <w:hyperlink w:anchor="_Toc222757736" w:history="1">
            <w:r w:rsidRPr="007D1068">
              <w:rPr>
                <w:rStyle w:val="Hyperlink"/>
              </w:rPr>
              <w:t>Assessment Criterion 5: Risk management and value for money (10% weighting)</w:t>
            </w:r>
            <w:r>
              <w:rPr>
                <w:webHidden/>
              </w:rPr>
              <w:tab/>
            </w:r>
            <w:r>
              <w:rPr>
                <w:webHidden/>
              </w:rPr>
              <w:fldChar w:fldCharType="begin"/>
            </w:r>
            <w:r>
              <w:rPr>
                <w:webHidden/>
              </w:rPr>
              <w:instrText xml:space="preserve"> PAGEREF _Toc222757736 \h </w:instrText>
            </w:r>
            <w:r>
              <w:rPr>
                <w:webHidden/>
              </w:rPr>
            </w:r>
            <w:r>
              <w:rPr>
                <w:webHidden/>
              </w:rPr>
              <w:fldChar w:fldCharType="separate"/>
            </w:r>
            <w:r>
              <w:rPr>
                <w:webHidden/>
              </w:rPr>
              <w:t>25</w:t>
            </w:r>
            <w:r>
              <w:rPr>
                <w:webHidden/>
              </w:rPr>
              <w:fldChar w:fldCharType="end"/>
            </w:r>
          </w:hyperlink>
        </w:p>
        <w:p w14:paraId="6C7CC49C" w14:textId="5F3CFFCE" w:rsidR="00FA5F55" w:rsidRDefault="00FA5F55">
          <w:pPr>
            <w:pStyle w:val="TOC3"/>
            <w:rPr>
              <w:rFonts w:cstheme="minorBidi"/>
              <w:color w:val="auto"/>
              <w:kern w:val="2"/>
              <w:szCs w:val="24"/>
              <w:lang w:eastAsia="en-AU"/>
              <w14:ligatures w14:val="standardContextual"/>
            </w:rPr>
          </w:pPr>
          <w:hyperlink w:anchor="_Toc222757737" w:history="1">
            <w:r w:rsidRPr="007D1068">
              <w:rPr>
                <w:rStyle w:val="Hyperlink"/>
              </w:rPr>
              <w:t>Successful applicants: Notification, agreement, and responsibilities</w:t>
            </w:r>
            <w:r>
              <w:rPr>
                <w:webHidden/>
              </w:rPr>
              <w:tab/>
            </w:r>
            <w:r>
              <w:rPr>
                <w:webHidden/>
              </w:rPr>
              <w:fldChar w:fldCharType="begin"/>
            </w:r>
            <w:r>
              <w:rPr>
                <w:webHidden/>
              </w:rPr>
              <w:instrText xml:space="preserve"> PAGEREF _Toc222757737 \h </w:instrText>
            </w:r>
            <w:r>
              <w:rPr>
                <w:webHidden/>
              </w:rPr>
            </w:r>
            <w:r>
              <w:rPr>
                <w:webHidden/>
              </w:rPr>
              <w:fldChar w:fldCharType="separate"/>
            </w:r>
            <w:r>
              <w:rPr>
                <w:webHidden/>
              </w:rPr>
              <w:t>25</w:t>
            </w:r>
            <w:r>
              <w:rPr>
                <w:webHidden/>
              </w:rPr>
              <w:fldChar w:fldCharType="end"/>
            </w:r>
          </w:hyperlink>
        </w:p>
        <w:p w14:paraId="03B4ECDD" w14:textId="098F79E7" w:rsidR="000D1F94" w:rsidRPr="00DB71B5" w:rsidRDefault="5C492696" w:rsidP="1FDA0E68">
          <w:pPr>
            <w:pStyle w:val="TOC3"/>
            <w:tabs>
              <w:tab w:val="clear" w:pos="9016"/>
              <w:tab w:val="right" w:leader="dot" w:pos="9015"/>
            </w:tabs>
            <w:rPr>
              <w:rStyle w:val="Hyperlink"/>
              <w:noProof w:val="0"/>
              <w:kern w:val="2"/>
              <w:lang w:eastAsia="en-AU"/>
              <w14:ligatures w14:val="standardContextual"/>
            </w:rPr>
          </w:pPr>
          <w:r>
            <w:fldChar w:fldCharType="end"/>
          </w:r>
        </w:p>
      </w:sdtContent>
    </w:sdt>
    <w:p w14:paraId="24860896" w14:textId="4EEF7A34" w:rsidR="00DF330E" w:rsidRPr="008A06DB" w:rsidRDefault="00DF330E" w:rsidP="008A06DB"/>
    <w:p w14:paraId="45041D16" w14:textId="77777777" w:rsidR="00657B6E" w:rsidRPr="00DB71B5" w:rsidRDefault="000D7755" w:rsidP="000F570B">
      <w:pPr>
        <w:spacing w:before="480" w:after="120"/>
        <w:outlineLvl w:val="1"/>
        <w:rPr>
          <w:rFonts w:ascii="Calibri" w:eastAsia="DengXian Light" w:hAnsi="Calibri" w:cs="Calibri"/>
          <w:b/>
          <w:color w:val="4488AB"/>
          <w:sz w:val="36"/>
          <w:szCs w:val="36"/>
        </w:rPr>
      </w:pPr>
      <w:r>
        <w:br w:type="page"/>
      </w:r>
      <w:bookmarkStart w:id="0" w:name="_Toc210129318"/>
      <w:bookmarkStart w:id="1" w:name="_Toc222757702"/>
      <w:r w:rsidRPr="1FDA0E68">
        <w:rPr>
          <w:rFonts w:ascii="Calibri" w:eastAsia="DengXian Light" w:hAnsi="Calibri" w:cs="Calibri"/>
          <w:b/>
          <w:color w:val="4488AB" w:themeColor="accent3"/>
          <w:sz w:val="36"/>
          <w:szCs w:val="36"/>
        </w:rPr>
        <w:lastRenderedPageBreak/>
        <w:t>Acknowledgement of Country</w:t>
      </w:r>
      <w:bookmarkEnd w:id="0"/>
      <w:bookmarkEnd w:id="1"/>
    </w:p>
    <w:p w14:paraId="326B3035" w14:textId="77777777" w:rsidR="00657B6E" w:rsidRPr="00657B6E" w:rsidRDefault="000D7755" w:rsidP="00657B6E">
      <w:pPr>
        <w:rPr>
          <w:rFonts w:ascii="Calibri" w:eastAsia="DengXian" w:hAnsi="Calibri" w:cs="Calibri"/>
        </w:rPr>
      </w:pPr>
      <w:r w:rsidRPr="00657B6E">
        <w:rPr>
          <w:rFonts w:ascii="Calibri" w:eastAsia="DengXian" w:hAnsi="Calibri" w:cs="Calibri"/>
        </w:rPr>
        <w:t xml:space="preserve">The National Disability Research Partnership (NDRP) acknowledges the Traditional Custodians of Country throughout Australia. The peoples on whose land we </w:t>
      </w:r>
      <w:proofErr w:type="gramStart"/>
      <w:r w:rsidRPr="00657B6E">
        <w:rPr>
          <w:rFonts w:ascii="Calibri" w:eastAsia="DengXian" w:hAnsi="Calibri" w:cs="Calibri"/>
        </w:rPr>
        <w:t>live</w:t>
      </w:r>
      <w:proofErr w:type="gramEnd"/>
      <w:r w:rsidRPr="00657B6E">
        <w:rPr>
          <w:rFonts w:ascii="Calibri" w:eastAsia="DengXian" w:hAnsi="Calibri" w:cs="Calibri"/>
        </w:rPr>
        <w:t xml:space="preserve"> and work have lived on and cared for Country for thousands of generations, and </w:t>
      </w:r>
      <w:r w:rsidR="00265918">
        <w:rPr>
          <w:rFonts w:ascii="Calibri" w:eastAsia="DengXian" w:hAnsi="Calibri" w:cs="Calibri"/>
        </w:rPr>
        <w:t xml:space="preserve">their land </w:t>
      </w:r>
      <w:r w:rsidRPr="00657B6E">
        <w:rPr>
          <w:rFonts w:ascii="Calibri" w:eastAsia="DengXian" w:hAnsi="Calibri" w:cs="Calibri"/>
        </w:rPr>
        <w:t>has never been ceded. We pay our respects to them and their cultures, values and worldviews, and to Elders past and present. We respect Aboriginal and Torres Strait Islander peoples as the world’s first researchers and acknowledge the wisdom and diversity of Indigenous knowledge systems.</w:t>
      </w:r>
    </w:p>
    <w:p w14:paraId="55252CB5" w14:textId="77777777" w:rsidR="000F7FDF" w:rsidRPr="00DB71B5" w:rsidRDefault="000D7755">
      <w:pPr>
        <w:ind w:firstLine="360"/>
        <w:rPr>
          <w:rFonts w:eastAsiaTheme="majorEastAsia"/>
          <w:b/>
          <w:color w:val="4488AB"/>
          <w:sz w:val="36"/>
          <w:szCs w:val="36"/>
        </w:rPr>
      </w:pPr>
      <w:r>
        <w:br w:type="page"/>
      </w:r>
    </w:p>
    <w:p w14:paraId="0E30F239" w14:textId="77777777" w:rsidR="00880393" w:rsidRPr="00DB71B5" w:rsidRDefault="000D7755" w:rsidP="00880393">
      <w:pPr>
        <w:spacing w:before="480" w:after="120"/>
        <w:outlineLvl w:val="1"/>
        <w:rPr>
          <w:rFonts w:ascii="Calibri" w:eastAsia="DengXian Light" w:hAnsi="Calibri" w:cs="Calibri"/>
          <w:b/>
          <w:color w:val="4488AB"/>
          <w:sz w:val="36"/>
          <w:szCs w:val="36"/>
        </w:rPr>
      </w:pPr>
      <w:bookmarkStart w:id="2" w:name="_Toc210129319"/>
      <w:bookmarkStart w:id="3" w:name="_Toc222757703"/>
      <w:r w:rsidRPr="1FDA0E68">
        <w:rPr>
          <w:rFonts w:ascii="Calibri" w:eastAsia="DengXian Light" w:hAnsi="Calibri" w:cs="Calibri"/>
          <w:b/>
          <w:color w:val="4488AB" w:themeColor="accent3"/>
          <w:sz w:val="36"/>
          <w:szCs w:val="36"/>
        </w:rPr>
        <w:lastRenderedPageBreak/>
        <w:t>Overview</w:t>
      </w:r>
      <w:bookmarkEnd w:id="2"/>
      <w:bookmarkEnd w:id="3"/>
    </w:p>
    <w:p w14:paraId="06C93FB7" w14:textId="77777777" w:rsidR="00880393" w:rsidRPr="00880393" w:rsidRDefault="000D7755" w:rsidP="00880393">
      <w:pPr>
        <w:rPr>
          <w:rFonts w:ascii="Calibri" w:eastAsia="DengXian" w:hAnsi="Calibri" w:cs="Calibri"/>
        </w:rPr>
      </w:pPr>
      <w:r w:rsidRPr="0B7A550E">
        <w:rPr>
          <w:rFonts w:ascii="Calibri" w:eastAsia="DengXian" w:hAnsi="Calibri" w:cs="Calibri"/>
        </w:rPr>
        <w:t xml:space="preserve">The National Disability Research Partnership (NDRP) funds research led by and with people with disability. Our purpose is to facilitate collaborative and inclusive disability research that builds evidence for policy and practice to advance the rights of people with disability. Our vision is </w:t>
      </w:r>
      <w:r w:rsidR="2CC60F42" w:rsidRPr="0B7A550E">
        <w:rPr>
          <w:rFonts w:ascii="Calibri" w:eastAsia="DengXian" w:hAnsi="Calibri" w:cs="Calibri"/>
        </w:rPr>
        <w:t xml:space="preserve">that </w:t>
      </w:r>
      <w:r w:rsidRPr="0B7A550E">
        <w:rPr>
          <w:rFonts w:ascii="Calibri" w:eastAsia="DengXian" w:hAnsi="Calibri" w:cs="Calibri"/>
        </w:rPr>
        <w:t>policy and practice in Australia are transformed by disability-led research</w:t>
      </w:r>
      <w:r w:rsidR="25C1065F" w:rsidRPr="0B7A550E">
        <w:rPr>
          <w:rFonts w:ascii="Calibri" w:eastAsia="DengXian" w:hAnsi="Calibri" w:cs="Calibri"/>
        </w:rPr>
        <w:t xml:space="preserve">. </w:t>
      </w:r>
    </w:p>
    <w:p w14:paraId="719DFC23" w14:textId="6574CA08" w:rsidR="00880393" w:rsidRDefault="000D7755" w:rsidP="0B7A550E">
      <w:pPr>
        <w:rPr>
          <w:rFonts w:ascii="Calibri" w:eastAsia="DengXian" w:hAnsi="Calibri" w:cs="Calibri"/>
          <w:color w:val="614393" w:themeColor="accent5"/>
          <w:u w:val="single"/>
        </w:rPr>
      </w:pPr>
      <w:r w:rsidRPr="0B7A550E">
        <w:rPr>
          <w:rFonts w:ascii="Calibri" w:eastAsia="DengXian" w:hAnsi="Calibri" w:cs="Calibri"/>
        </w:rPr>
        <w:t>We fund research and work in partnership with the disability community and their organisations</w:t>
      </w:r>
      <w:r w:rsidR="002B60F9">
        <w:rPr>
          <w:rFonts w:ascii="Calibri" w:eastAsia="DengXian" w:hAnsi="Calibri" w:cs="Calibri"/>
        </w:rPr>
        <w:t>,</w:t>
      </w:r>
      <w:r w:rsidRPr="0B7A550E">
        <w:rPr>
          <w:rFonts w:ascii="Calibri" w:eastAsia="DengXian" w:hAnsi="Calibri" w:cs="Calibri"/>
        </w:rPr>
        <w:t xml:space="preserve"> in ways that are guided by the NDRP Principles. </w:t>
      </w:r>
      <w:r w:rsidR="0015176D">
        <w:rPr>
          <w:rFonts w:ascii="Calibri" w:eastAsia="DengXian" w:hAnsi="Calibri" w:cs="Calibri"/>
        </w:rPr>
        <w:t>Our work</w:t>
      </w:r>
      <w:r w:rsidRPr="0B7A550E">
        <w:rPr>
          <w:rFonts w:ascii="Calibri" w:eastAsia="DengXian" w:hAnsi="Calibri" w:cs="Calibri"/>
        </w:rPr>
        <w:t xml:space="preserve"> seeks to disrupt ‘business as usual’ research structures and approaches that exclude people with disability from having real power in research processes. </w:t>
      </w:r>
      <w:r w:rsidR="25C1065F" w:rsidRPr="0B7A550E">
        <w:rPr>
          <w:rFonts w:ascii="Calibri" w:eastAsia="DengXian" w:hAnsi="Calibri" w:cs="Calibri"/>
        </w:rPr>
        <w:t xml:space="preserve">We work to ensure this research will inform policy and practice and that </w:t>
      </w:r>
      <w:r w:rsidR="1450532D" w:rsidRPr="0B7A550E">
        <w:rPr>
          <w:rFonts w:ascii="Calibri" w:eastAsia="DengXian" w:hAnsi="Calibri" w:cs="Calibri"/>
        </w:rPr>
        <w:t xml:space="preserve">researchers plan for knowledge mobilisation from the start. </w:t>
      </w:r>
      <w:r w:rsidRPr="0B7A550E">
        <w:rPr>
          <w:rFonts w:ascii="Calibri" w:eastAsia="DengXian" w:hAnsi="Calibri" w:cs="Calibri"/>
        </w:rPr>
        <w:t xml:space="preserve">There is more </w:t>
      </w:r>
      <w:hyperlink r:id="rId19">
        <w:r w:rsidR="07272710" w:rsidRPr="0B7A550E">
          <w:rPr>
            <w:rFonts w:ascii="Calibri" w:eastAsia="DengXian" w:hAnsi="Calibri" w:cs="Calibri"/>
            <w:color w:val="614393" w:themeColor="accent5"/>
            <w:u w:val="single"/>
          </w:rPr>
          <w:t>information about the NDRP Principles on our website.</w:t>
        </w:r>
      </w:hyperlink>
    </w:p>
    <w:p w14:paraId="6E3B11A0" w14:textId="77777777" w:rsidR="000D7755" w:rsidRDefault="000D7755" w:rsidP="00D0161C">
      <w:pPr>
        <w:rPr>
          <w:rFonts w:ascii="Calibri" w:eastAsia="DengXian" w:hAnsi="Calibri" w:cs="Calibri"/>
        </w:rPr>
      </w:pPr>
      <w:r w:rsidRPr="000D7755">
        <w:rPr>
          <w:rFonts w:ascii="Calibri" w:eastAsia="DengXian" w:hAnsi="Calibri" w:cs="Calibri"/>
        </w:rPr>
        <w:t xml:space="preserve">This activity received grant funding from the Australian Government as an initiative under Australia’s Disability Strategy 2021-2031. </w:t>
      </w:r>
    </w:p>
    <w:p w14:paraId="7DD71C42" w14:textId="59D57D77" w:rsidR="00D0161C" w:rsidRPr="00D0161C" w:rsidRDefault="000D7755" w:rsidP="00D0161C">
      <w:pPr>
        <w:rPr>
          <w:rFonts w:ascii="Calibri" w:eastAsia="DengXian" w:hAnsi="Calibri" w:cs="Calibri"/>
        </w:rPr>
      </w:pPr>
      <w:r w:rsidRPr="00D0161C">
        <w:rPr>
          <w:rFonts w:ascii="Calibri" w:eastAsia="DengXian" w:hAnsi="Calibri" w:cs="Calibri"/>
        </w:rPr>
        <w:t>The NDRP is inviting organisations to apply for grant funding to support research activities led by and with people with disability.</w:t>
      </w:r>
    </w:p>
    <w:p w14:paraId="40640FCE" w14:textId="1F10EDD8" w:rsidR="00566744" w:rsidRDefault="000D7755" w:rsidP="00D0161C">
      <w:pPr>
        <w:rPr>
          <w:rFonts w:ascii="Calibri" w:eastAsia="DengXian" w:hAnsi="Calibri" w:cs="Calibri"/>
        </w:rPr>
      </w:pPr>
      <w:r w:rsidRPr="00D0161C">
        <w:rPr>
          <w:rFonts w:ascii="Calibri" w:eastAsia="DengXian" w:hAnsi="Calibri" w:cs="Calibri"/>
        </w:rPr>
        <w:t xml:space="preserve">There are two </w:t>
      </w:r>
      <w:r w:rsidR="00697DC6">
        <w:rPr>
          <w:rFonts w:ascii="Calibri" w:eastAsia="DengXian" w:hAnsi="Calibri" w:cs="Calibri"/>
        </w:rPr>
        <w:t xml:space="preserve">research </w:t>
      </w:r>
      <w:r w:rsidRPr="00D0161C">
        <w:rPr>
          <w:rFonts w:ascii="Calibri" w:eastAsia="DengXian" w:hAnsi="Calibri" w:cs="Calibri"/>
        </w:rPr>
        <w:t>themes</w:t>
      </w:r>
      <w:r w:rsidR="00697DC6">
        <w:rPr>
          <w:rFonts w:ascii="Calibri" w:eastAsia="DengXian" w:hAnsi="Calibri" w:cs="Calibri"/>
        </w:rPr>
        <w:t>. One theme includes both an open and a targeted opportunity. The other theme includes a single open opportunity.</w:t>
      </w:r>
      <w:r w:rsidRPr="00D0161C">
        <w:rPr>
          <w:rFonts w:ascii="Calibri" w:eastAsia="DengXian" w:hAnsi="Calibri" w:cs="Calibri"/>
        </w:rPr>
        <w:t xml:space="preserve"> </w:t>
      </w:r>
    </w:p>
    <w:p w14:paraId="59BF272E" w14:textId="77777777" w:rsidR="00566744" w:rsidRPr="00453D86" w:rsidRDefault="000D7755" w:rsidP="003A6883">
      <w:pPr>
        <w:pStyle w:val="ListParagraph"/>
        <w:numPr>
          <w:ilvl w:val="0"/>
          <w:numId w:val="31"/>
        </w:numPr>
      </w:pPr>
      <w:r>
        <w:t>In the open opportunities, Research Teams determine their own specific research priorities within the broad theme described.</w:t>
      </w:r>
    </w:p>
    <w:p w14:paraId="154EE548" w14:textId="25C66D5F" w:rsidR="00566744" w:rsidRPr="000D7755" w:rsidRDefault="000D7755" w:rsidP="368BAAB7">
      <w:pPr>
        <w:pStyle w:val="ListParagraph"/>
        <w:rPr>
          <w:rFonts w:ascii="Calibri" w:eastAsia="DengXian" w:hAnsi="Calibri" w:cs="Calibri"/>
        </w:rPr>
      </w:pPr>
      <w:r w:rsidRPr="00453D86">
        <w:t>In the targeted opportunit</w:t>
      </w:r>
      <w:r w:rsidR="00D4170C">
        <w:t>y</w:t>
      </w:r>
      <w:r w:rsidRPr="00453D86">
        <w:t>, the NDRP has identified defined research topics where focused evidence is needed.</w:t>
      </w:r>
    </w:p>
    <w:p w14:paraId="0EBEBF45" w14:textId="1C826101" w:rsidR="00D0161C" w:rsidRPr="00D0161C" w:rsidRDefault="000D7755" w:rsidP="00D0161C">
      <w:pPr>
        <w:rPr>
          <w:rFonts w:ascii="Calibri" w:eastAsia="DengXian" w:hAnsi="Calibri" w:cs="Calibri"/>
        </w:rPr>
      </w:pPr>
      <w:r w:rsidRPr="00D0161C">
        <w:rPr>
          <w:rFonts w:ascii="Calibri" w:eastAsia="DengXian" w:hAnsi="Calibri" w:cs="Calibri"/>
        </w:rPr>
        <w:t xml:space="preserve">Applicants may apply for only one of the following </w:t>
      </w:r>
      <w:r w:rsidR="00D4170C">
        <w:rPr>
          <w:rFonts w:ascii="Calibri" w:eastAsia="DengXian" w:hAnsi="Calibri" w:cs="Calibri"/>
        </w:rPr>
        <w:t>three</w:t>
      </w:r>
      <w:r w:rsidR="00D4170C" w:rsidRPr="00D0161C">
        <w:rPr>
          <w:rFonts w:ascii="Calibri" w:eastAsia="DengXian" w:hAnsi="Calibri" w:cs="Calibri"/>
        </w:rPr>
        <w:t xml:space="preserve"> </w:t>
      </w:r>
      <w:r w:rsidRPr="00D0161C">
        <w:rPr>
          <w:rFonts w:ascii="Calibri" w:eastAsia="DengXian" w:hAnsi="Calibri" w:cs="Calibri"/>
        </w:rPr>
        <w:t>opportunities:</w:t>
      </w:r>
    </w:p>
    <w:p w14:paraId="46BC71D0" w14:textId="77777777" w:rsidR="00A00176" w:rsidRPr="007C1335" w:rsidRDefault="000D7755" w:rsidP="001B5A29">
      <w:pPr>
        <w:rPr>
          <w:b/>
          <w:bCs/>
        </w:rPr>
      </w:pPr>
      <w:bookmarkStart w:id="4" w:name="_Hlk214283794"/>
      <w:r>
        <w:rPr>
          <w:b/>
          <w:bCs/>
        </w:rPr>
        <w:t xml:space="preserve">Theme 1: </w:t>
      </w:r>
      <w:r w:rsidR="00745692" w:rsidRPr="0B7A550E">
        <w:rPr>
          <w:b/>
          <w:bCs/>
        </w:rPr>
        <w:t>Safety of people with disability</w:t>
      </w:r>
    </w:p>
    <w:p w14:paraId="466717CC" w14:textId="67812C84" w:rsidR="001B5A29" w:rsidRDefault="000D7755" w:rsidP="003A6883">
      <w:pPr>
        <w:pStyle w:val="ListParagraph"/>
      </w:pPr>
      <w:r w:rsidRPr="0B7A550E">
        <w:rPr>
          <w:b/>
        </w:rPr>
        <w:t>Opportunity 1</w:t>
      </w:r>
      <w:r w:rsidR="00D0161C">
        <w:rPr>
          <w:b/>
        </w:rPr>
        <w:t>A (Open)</w:t>
      </w:r>
      <w:r>
        <w:t>: Research projects focused on the topic of safety of people with disability</w:t>
      </w:r>
      <w:r w:rsidR="00D0161C">
        <w:t xml:space="preserve">. Teams can define their own research focus within this theme. </w:t>
      </w:r>
    </w:p>
    <w:p w14:paraId="7C08C1C6" w14:textId="174DD2AD" w:rsidR="001B5A29" w:rsidRDefault="000D7755" w:rsidP="003A6883">
      <w:pPr>
        <w:pStyle w:val="ListParagraph"/>
      </w:pPr>
      <w:r w:rsidRPr="0B7A550E">
        <w:rPr>
          <w:b/>
        </w:rPr>
        <w:t xml:space="preserve">Opportunity </w:t>
      </w:r>
      <w:r w:rsidR="006E2AE1">
        <w:rPr>
          <w:b/>
        </w:rPr>
        <w:t>1B (Targeted)</w:t>
      </w:r>
      <w:r w:rsidRPr="0B7A550E">
        <w:rPr>
          <w:b/>
        </w:rPr>
        <w:t>:</w:t>
      </w:r>
      <w:r>
        <w:t xml:space="preserve"> Research projects focused on</w:t>
      </w:r>
      <w:r w:rsidR="6155CF1F">
        <w:t xml:space="preserve"> </w:t>
      </w:r>
      <w:r w:rsidR="00FC4402">
        <w:t xml:space="preserve">pathways to </w:t>
      </w:r>
      <w:r w:rsidR="5716B122">
        <w:t xml:space="preserve">the </w:t>
      </w:r>
      <w:r>
        <w:t>elimination of restrictive practices for people with disability.</w:t>
      </w:r>
    </w:p>
    <w:p w14:paraId="76FED2DF" w14:textId="23BF25BB" w:rsidR="00E932D6" w:rsidRDefault="000D7755" w:rsidP="00375CE6">
      <w:pPr>
        <w:rPr>
          <w:b/>
          <w:bCs/>
        </w:rPr>
      </w:pPr>
      <w:r>
        <w:rPr>
          <w:b/>
          <w:bCs/>
        </w:rPr>
        <w:t xml:space="preserve">Theme 2: </w:t>
      </w:r>
      <w:r w:rsidR="00110B43" w:rsidRPr="0B7A550E">
        <w:rPr>
          <w:b/>
          <w:bCs/>
        </w:rPr>
        <w:t>Accessible</w:t>
      </w:r>
      <w:r w:rsidR="00745692" w:rsidRPr="0B7A550E">
        <w:rPr>
          <w:b/>
          <w:bCs/>
        </w:rPr>
        <w:t xml:space="preserve"> and inclusive communities</w:t>
      </w:r>
    </w:p>
    <w:p w14:paraId="28EC9E4A" w14:textId="77777777" w:rsidR="00375CE6" w:rsidRDefault="000D7755" w:rsidP="003A6883">
      <w:pPr>
        <w:pStyle w:val="ListParagraph"/>
      </w:pPr>
      <w:r w:rsidRPr="0B7A550E">
        <w:rPr>
          <w:b/>
        </w:rPr>
        <w:t xml:space="preserve">Opportunity </w:t>
      </w:r>
      <w:r w:rsidR="006E2AE1">
        <w:rPr>
          <w:b/>
        </w:rPr>
        <w:t>2A (Open)</w:t>
      </w:r>
      <w:r w:rsidRPr="0B7A550E">
        <w:rPr>
          <w:b/>
        </w:rPr>
        <w:t>:</w:t>
      </w:r>
      <w:r>
        <w:t xml:space="preserve"> Research projects focused on the topic of </w:t>
      </w:r>
      <w:r w:rsidR="00CC1CC8">
        <w:t>accessible</w:t>
      </w:r>
      <w:r>
        <w:t xml:space="preserve"> and inclusive communities.</w:t>
      </w:r>
      <w:r w:rsidR="009B6387">
        <w:t xml:space="preserve"> </w:t>
      </w:r>
      <w:r w:rsidR="009B6387" w:rsidRPr="009B6387">
        <w:t>Teams can define their own research focus within this theme.</w:t>
      </w:r>
    </w:p>
    <w:bookmarkEnd w:id="4"/>
    <w:p w14:paraId="3059BD63" w14:textId="3ACE5D7C" w:rsidR="00483B28" w:rsidRDefault="5C47736C" w:rsidP="00880393">
      <w:r w:rsidRPr="5AF00C6B">
        <w:rPr>
          <w:rFonts w:ascii="Calibri" w:eastAsia="DengXian" w:hAnsi="Calibri" w:cs="Calibri"/>
        </w:rPr>
        <w:lastRenderedPageBreak/>
        <w:t xml:space="preserve">Projects should include partnerships between at least two organisations and can be community-led or university-led. </w:t>
      </w:r>
    </w:p>
    <w:p w14:paraId="7DC34984" w14:textId="77777777" w:rsidR="007A39BC" w:rsidRDefault="000D7755" w:rsidP="00880393">
      <w:pPr>
        <w:rPr>
          <w:rFonts w:ascii="Calibri" w:eastAsia="DengXian" w:hAnsi="Calibri" w:cs="Calibri"/>
        </w:rPr>
      </w:pPr>
      <w:r w:rsidRPr="002A0E84">
        <w:rPr>
          <w:rFonts w:ascii="Calibri" w:eastAsia="DengXian" w:hAnsi="Calibri" w:cs="Calibri"/>
        </w:rPr>
        <w:t>Projects must be aligned to the NDRP Guiding Principles and use co-design approaches.</w:t>
      </w:r>
      <w:r w:rsidR="002C78CA" w:rsidRPr="002C78CA">
        <w:t xml:space="preserve"> </w:t>
      </w:r>
      <w:r w:rsidR="00AD5E12">
        <w:rPr>
          <w:rFonts w:ascii="Calibri" w:eastAsia="DengXian" w:hAnsi="Calibri" w:cs="Calibri"/>
        </w:rPr>
        <w:t>Research</w:t>
      </w:r>
      <w:r w:rsidR="002C78CA" w:rsidRPr="002C78CA">
        <w:rPr>
          <w:rFonts w:ascii="Calibri" w:eastAsia="DengXian" w:hAnsi="Calibri" w:cs="Calibri"/>
        </w:rPr>
        <w:t xml:space="preserve"> Teams must include people with lived experience of the issues being addressed, researchers skilled in inclusive disability research, and professionals with deep knowledge of the policy, research and practice landscape</w:t>
      </w:r>
      <w:r w:rsidR="002C78CA">
        <w:rPr>
          <w:rFonts w:ascii="Calibri" w:eastAsia="DengXian" w:hAnsi="Calibri" w:cs="Calibri"/>
        </w:rPr>
        <w:t>.</w:t>
      </w:r>
    </w:p>
    <w:p w14:paraId="47E842E4" w14:textId="548E526E" w:rsidR="00E3171D" w:rsidRDefault="5C47736C" w:rsidP="00880393">
      <w:pPr>
        <w:rPr>
          <w:rFonts w:ascii="Calibri" w:eastAsia="DengXian" w:hAnsi="Calibri" w:cs="Calibri"/>
        </w:rPr>
      </w:pPr>
      <w:r w:rsidRPr="5AF00C6B">
        <w:rPr>
          <w:rFonts w:ascii="Calibri" w:eastAsia="DengXian" w:hAnsi="Calibri" w:cs="Calibri"/>
        </w:rPr>
        <w:t xml:space="preserve">Organisations and teams that were successful in </w:t>
      </w:r>
      <w:r w:rsidR="00E71A19" w:rsidRPr="00DB71B5">
        <w:rPr>
          <w:rFonts w:ascii="Calibri" w:eastAsia="DengXian" w:hAnsi="Calibri" w:cs="Calibri"/>
        </w:rPr>
        <w:t>the 2025 Disability Research Funding round</w:t>
      </w:r>
      <w:r w:rsidRPr="5AF00C6B">
        <w:rPr>
          <w:rFonts w:ascii="Calibri" w:eastAsia="DengXian" w:hAnsi="Calibri" w:cs="Calibri"/>
        </w:rPr>
        <w:t xml:space="preserve"> are encouraged to apply for </w:t>
      </w:r>
      <w:r w:rsidR="00E71A19" w:rsidRPr="00DB71B5">
        <w:rPr>
          <w:rFonts w:ascii="Calibri" w:eastAsia="DengXian" w:hAnsi="Calibri" w:cs="Calibri"/>
        </w:rPr>
        <w:t>the 2026 Disability Research Funding round</w:t>
      </w:r>
      <w:r w:rsidRPr="00DB71B5">
        <w:rPr>
          <w:rFonts w:ascii="Calibri" w:eastAsia="DengXian" w:hAnsi="Calibri" w:cs="Calibri"/>
        </w:rPr>
        <w:t xml:space="preserve">. </w:t>
      </w:r>
      <w:r w:rsidR="00E71A19" w:rsidRPr="00DB71B5">
        <w:rPr>
          <w:rFonts w:ascii="Calibri" w:eastAsia="DengXian" w:hAnsi="Calibri" w:cs="Calibri"/>
        </w:rPr>
        <w:t>The 2026</w:t>
      </w:r>
      <w:r w:rsidRPr="5AF00C6B">
        <w:rPr>
          <w:rFonts w:ascii="Calibri" w:eastAsia="DengXian" w:hAnsi="Calibri" w:cs="Calibri"/>
        </w:rPr>
        <w:t xml:space="preserve"> funding</w:t>
      </w:r>
      <w:r w:rsidR="00E71A19" w:rsidRPr="00DB71B5">
        <w:rPr>
          <w:rFonts w:ascii="Calibri" w:eastAsia="DengXian" w:hAnsi="Calibri" w:cs="Calibri"/>
        </w:rPr>
        <w:t xml:space="preserve"> round</w:t>
      </w:r>
      <w:r w:rsidRPr="5AF00C6B">
        <w:rPr>
          <w:rFonts w:ascii="Calibri" w:eastAsia="DengXian" w:hAnsi="Calibri" w:cs="Calibri"/>
        </w:rPr>
        <w:t xml:space="preserve"> provides an opportunity to build on foundational work developed through earlier projects. </w:t>
      </w:r>
      <w:r w:rsidR="002310A9" w:rsidRPr="002310A9">
        <w:rPr>
          <w:rFonts w:ascii="Calibri" w:eastAsia="DengXian" w:hAnsi="Calibri" w:cs="Calibri"/>
        </w:rPr>
        <w:t xml:space="preserve">Unsuccessful applicants from </w:t>
      </w:r>
      <w:r w:rsidR="00E71A19" w:rsidRPr="00DB71B5">
        <w:rPr>
          <w:rFonts w:ascii="Calibri" w:eastAsia="DengXian" w:hAnsi="Calibri" w:cs="Calibri"/>
        </w:rPr>
        <w:t>the 202</w:t>
      </w:r>
      <w:r w:rsidR="00D8232A" w:rsidRPr="00DB71B5">
        <w:rPr>
          <w:rFonts w:ascii="Calibri" w:eastAsia="DengXian" w:hAnsi="Calibri" w:cs="Calibri"/>
        </w:rPr>
        <w:t>5 funding round</w:t>
      </w:r>
      <w:r w:rsidR="002310A9" w:rsidRPr="002310A9">
        <w:rPr>
          <w:rFonts w:ascii="Calibri" w:eastAsia="DengXian" w:hAnsi="Calibri" w:cs="Calibri"/>
        </w:rPr>
        <w:t xml:space="preserve"> and applicants who did not submit to </w:t>
      </w:r>
      <w:r w:rsidR="00D8232A" w:rsidRPr="00DB71B5">
        <w:rPr>
          <w:rFonts w:ascii="Calibri" w:eastAsia="DengXian" w:hAnsi="Calibri" w:cs="Calibri"/>
        </w:rPr>
        <w:t>the 2025 funding round</w:t>
      </w:r>
      <w:r w:rsidR="002310A9" w:rsidRPr="002310A9">
        <w:rPr>
          <w:rFonts w:ascii="Calibri" w:eastAsia="DengXian" w:hAnsi="Calibri" w:cs="Calibri"/>
        </w:rPr>
        <w:t xml:space="preserve"> are also welcome to apply for </w:t>
      </w:r>
      <w:r w:rsidR="00D8232A" w:rsidRPr="00DB71B5">
        <w:rPr>
          <w:rFonts w:ascii="Calibri" w:eastAsia="DengXian" w:hAnsi="Calibri" w:cs="Calibri"/>
        </w:rPr>
        <w:t>2026 Disability Research Funding</w:t>
      </w:r>
      <w:r w:rsidR="006C7901" w:rsidRPr="00DB71B5">
        <w:rPr>
          <w:rFonts w:ascii="Calibri" w:eastAsia="DengXian" w:hAnsi="Calibri" w:cs="Calibri"/>
        </w:rPr>
        <w:t>.</w:t>
      </w:r>
      <w:r w:rsidRPr="5AF00C6B">
        <w:rPr>
          <w:rFonts w:ascii="Calibri" w:eastAsia="DengXian" w:hAnsi="Calibri" w:cs="Calibri"/>
        </w:rPr>
        <w:t xml:space="preserve"> All applications will be assessed on their merit against the selection criteria and alignment with the NDRP Principles</w:t>
      </w:r>
      <w:r w:rsidR="40EEEA39" w:rsidRPr="5AF00C6B">
        <w:rPr>
          <w:rFonts w:ascii="Calibri" w:eastAsia="DengXian" w:hAnsi="Calibri" w:cs="Calibri"/>
        </w:rPr>
        <w:t>.</w:t>
      </w:r>
    </w:p>
    <w:p w14:paraId="345AFB12" w14:textId="5784FE9F" w:rsidR="0065613F" w:rsidRDefault="000D7755" w:rsidP="0B7A550E">
      <w:pPr>
        <w:rPr>
          <w:rFonts w:ascii="Calibri" w:eastAsia="DengXian" w:hAnsi="Calibri" w:cs="Calibri"/>
        </w:rPr>
      </w:pPr>
      <w:r>
        <w:rPr>
          <w:rFonts w:ascii="Calibri" w:eastAsia="DengXian" w:hAnsi="Calibri" w:cs="Calibri"/>
        </w:rPr>
        <w:t>T</w:t>
      </w:r>
      <w:r w:rsidR="001577D8" w:rsidRPr="001577D8">
        <w:rPr>
          <w:rFonts w:ascii="Calibri" w:eastAsia="DengXian" w:hAnsi="Calibri" w:cs="Calibri"/>
        </w:rPr>
        <w:t>he NDRP particularly welcomes applications that explore the experiences of people who face intersecting forms of discrimination or marginalisation, including First Nations people with disability, people from culturally and linguistically diverse backgrounds, and people living in regional</w:t>
      </w:r>
      <w:r w:rsidR="00747A7D">
        <w:rPr>
          <w:rFonts w:ascii="Calibri" w:eastAsia="DengXian" w:hAnsi="Calibri" w:cs="Calibri"/>
        </w:rPr>
        <w:t>,</w:t>
      </w:r>
      <w:r w:rsidR="00D14279">
        <w:rPr>
          <w:rFonts w:ascii="Calibri" w:eastAsia="DengXian" w:hAnsi="Calibri" w:cs="Calibri"/>
        </w:rPr>
        <w:t xml:space="preserve"> rural or </w:t>
      </w:r>
      <w:r w:rsidR="001577D8" w:rsidRPr="001577D8">
        <w:rPr>
          <w:rFonts w:ascii="Calibri" w:eastAsia="DengXian" w:hAnsi="Calibri" w:cs="Calibri"/>
        </w:rPr>
        <w:t>remote areas. Projects that demonstrate leadership by, and partnerships with, First Nations organisations or researchers with disability are strongly encouraged</w:t>
      </w:r>
      <w:r>
        <w:rPr>
          <w:rFonts w:ascii="Calibri" w:eastAsia="DengXian" w:hAnsi="Calibri" w:cs="Calibri"/>
        </w:rPr>
        <w:t>.</w:t>
      </w:r>
    </w:p>
    <w:p w14:paraId="215EBE01" w14:textId="77777777" w:rsidR="0065613F" w:rsidRDefault="0065613F" w:rsidP="00880393">
      <w:pPr>
        <w:rPr>
          <w:rFonts w:ascii="Calibri" w:eastAsia="DengXian" w:hAnsi="Calibri" w:cs="Calibri"/>
        </w:rPr>
      </w:pPr>
    </w:p>
    <w:p w14:paraId="4AABE562" w14:textId="77777777" w:rsidR="00880393" w:rsidRPr="00DB71B5" w:rsidRDefault="000D7755" w:rsidP="0B7A550E">
      <w:pPr>
        <w:pStyle w:val="Heading3"/>
        <w:rPr>
          <w:rFonts w:ascii="Calibri" w:eastAsia="DengXian" w:hAnsi="Calibri" w:cs="Calibri"/>
          <w:lang w:val="en-AU"/>
        </w:rPr>
      </w:pPr>
      <w:r w:rsidRPr="1FDA0E68">
        <w:rPr>
          <w:rFonts w:ascii="Times New Roman" w:hAnsi="Times New Roman" w:cs="Times New Roman"/>
          <w:color w:val="auto"/>
          <w:lang w:val="en-AU" w:eastAsia="en-AU"/>
        </w:rPr>
        <w:br w:type="page"/>
      </w:r>
      <w:bookmarkStart w:id="5" w:name="_Toc222757704"/>
      <w:r w:rsidRPr="1FDA0E68">
        <w:rPr>
          <w:lang w:val="en-AU"/>
        </w:rPr>
        <w:lastRenderedPageBreak/>
        <w:t>Timeline</w:t>
      </w:r>
      <w:bookmarkEnd w:id="5"/>
    </w:p>
    <w:tbl>
      <w:tblPr>
        <w:tblStyle w:val="TableGrid1"/>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5387"/>
        <w:gridCol w:w="3260"/>
      </w:tblGrid>
      <w:tr w:rsidR="00BE49B7" w14:paraId="18ACC1CF" w14:textId="77777777" w:rsidTr="00E70EAF">
        <w:tc>
          <w:tcPr>
            <w:tcW w:w="5387" w:type="dxa"/>
            <w:tcBorders>
              <w:top w:val="single" w:sz="4" w:space="0" w:color="auto"/>
              <w:left w:val="nil"/>
              <w:bottom w:val="single" w:sz="4" w:space="0" w:color="auto"/>
              <w:right w:val="nil"/>
            </w:tcBorders>
            <w:hideMark/>
          </w:tcPr>
          <w:p w14:paraId="3F8BC335" w14:textId="262D3BEA" w:rsidR="00880393" w:rsidRPr="00DB71B5" w:rsidRDefault="000D7755" w:rsidP="00880393">
            <w:pPr>
              <w:rPr>
                <w:rFonts w:cs="Calibri"/>
                <w:b/>
              </w:rPr>
            </w:pPr>
            <w:r w:rsidRPr="00DB71B5">
              <w:rPr>
                <w:rFonts w:cs="Calibri"/>
                <w:b/>
              </w:rPr>
              <w:t>National Disability Research Partnership</w:t>
            </w:r>
            <w:r w:rsidR="005F67BB" w:rsidRPr="00DB71B5">
              <w:rPr>
                <w:rFonts w:cs="Calibri"/>
                <w:b/>
              </w:rPr>
              <w:t xml:space="preserve">: </w:t>
            </w:r>
            <w:r w:rsidR="006C7901" w:rsidRPr="00DB71B5">
              <w:rPr>
                <w:rFonts w:cs="Calibri"/>
                <w:b/>
                <w:bCs/>
              </w:rPr>
              <w:t>2026 Disability</w:t>
            </w:r>
            <w:r w:rsidR="005F67BB" w:rsidRPr="00DB71B5">
              <w:rPr>
                <w:rFonts w:cs="Calibri"/>
                <w:b/>
              </w:rPr>
              <w:t xml:space="preserve"> </w:t>
            </w:r>
            <w:r w:rsidR="00FF5096" w:rsidRPr="00DB71B5">
              <w:rPr>
                <w:rFonts w:cs="Calibri"/>
                <w:b/>
              </w:rPr>
              <w:t>Research Funding</w:t>
            </w:r>
          </w:p>
        </w:tc>
        <w:tc>
          <w:tcPr>
            <w:tcW w:w="3260" w:type="dxa"/>
            <w:tcBorders>
              <w:top w:val="single" w:sz="4" w:space="0" w:color="auto"/>
              <w:left w:val="nil"/>
              <w:bottom w:val="single" w:sz="4" w:space="0" w:color="auto"/>
              <w:right w:val="nil"/>
            </w:tcBorders>
            <w:hideMark/>
          </w:tcPr>
          <w:p w14:paraId="6FCCA397" w14:textId="77777777" w:rsidR="00880393" w:rsidRPr="00DB71B5" w:rsidRDefault="000D7755" w:rsidP="00880393">
            <w:pPr>
              <w:rPr>
                <w:rFonts w:cs="Calibri"/>
                <w:b/>
              </w:rPr>
            </w:pPr>
            <w:r w:rsidRPr="00DB71B5">
              <w:rPr>
                <w:rFonts w:cs="Calibri"/>
                <w:b/>
              </w:rPr>
              <w:t>Timeframe</w:t>
            </w:r>
          </w:p>
        </w:tc>
      </w:tr>
      <w:tr w:rsidR="00BE49B7" w14:paraId="2BB9F374" w14:textId="77777777" w:rsidTr="00E70EAF">
        <w:tc>
          <w:tcPr>
            <w:tcW w:w="5387" w:type="dxa"/>
            <w:tcBorders>
              <w:top w:val="single" w:sz="4" w:space="0" w:color="auto"/>
              <w:left w:val="nil"/>
              <w:bottom w:val="single" w:sz="4" w:space="0" w:color="auto"/>
              <w:right w:val="nil"/>
            </w:tcBorders>
            <w:hideMark/>
          </w:tcPr>
          <w:p w14:paraId="3693CFAE" w14:textId="77777777" w:rsidR="00880393" w:rsidRPr="00DB71B5" w:rsidRDefault="000D7755" w:rsidP="00880393">
            <w:pPr>
              <w:rPr>
                <w:rFonts w:cs="Calibri"/>
              </w:rPr>
            </w:pPr>
            <w:r w:rsidRPr="00DB71B5">
              <w:rPr>
                <w:rFonts w:cs="Calibri"/>
              </w:rPr>
              <w:t>Applications Open</w:t>
            </w:r>
          </w:p>
        </w:tc>
        <w:tc>
          <w:tcPr>
            <w:tcW w:w="3260" w:type="dxa"/>
            <w:tcBorders>
              <w:top w:val="single" w:sz="4" w:space="0" w:color="auto"/>
              <w:left w:val="nil"/>
              <w:bottom w:val="single" w:sz="4" w:space="0" w:color="auto"/>
              <w:right w:val="nil"/>
            </w:tcBorders>
          </w:tcPr>
          <w:p w14:paraId="5F9329DD" w14:textId="77777777" w:rsidR="00880393" w:rsidRPr="00DB71B5" w:rsidRDefault="000D7755" w:rsidP="00880393">
            <w:pPr>
              <w:rPr>
                <w:rFonts w:cs="Calibri"/>
              </w:rPr>
            </w:pPr>
            <w:r w:rsidRPr="00DB71B5">
              <w:rPr>
                <w:rFonts w:cs="Calibri"/>
              </w:rPr>
              <w:t>2</w:t>
            </w:r>
            <w:r w:rsidR="79F5F1E0" w:rsidRPr="00DB71B5">
              <w:rPr>
                <w:rFonts w:cs="Calibri"/>
              </w:rPr>
              <w:t>3</w:t>
            </w:r>
            <w:r w:rsidRPr="00DB71B5">
              <w:rPr>
                <w:rFonts w:cs="Calibri"/>
              </w:rPr>
              <w:t xml:space="preserve"> February 202</w:t>
            </w:r>
            <w:r w:rsidR="463607C0" w:rsidRPr="00DB71B5">
              <w:rPr>
                <w:rFonts w:cs="Calibri"/>
              </w:rPr>
              <w:t>6</w:t>
            </w:r>
          </w:p>
        </w:tc>
      </w:tr>
      <w:tr w:rsidR="00BE49B7" w14:paraId="7DC4E9A5" w14:textId="77777777" w:rsidTr="00E70EAF">
        <w:tc>
          <w:tcPr>
            <w:tcW w:w="5387" w:type="dxa"/>
            <w:tcBorders>
              <w:top w:val="single" w:sz="4" w:space="0" w:color="auto"/>
              <w:left w:val="nil"/>
              <w:bottom w:val="single" w:sz="4" w:space="0" w:color="auto"/>
              <w:right w:val="nil"/>
            </w:tcBorders>
            <w:hideMark/>
          </w:tcPr>
          <w:p w14:paraId="17BD7FC3" w14:textId="77777777" w:rsidR="00880393" w:rsidRPr="00DB71B5" w:rsidRDefault="000D7755" w:rsidP="00880393">
            <w:pPr>
              <w:rPr>
                <w:rFonts w:cs="Calibri"/>
              </w:rPr>
            </w:pPr>
            <w:r w:rsidRPr="00DB71B5">
              <w:rPr>
                <w:rFonts w:cs="Calibri"/>
              </w:rPr>
              <w:t>Applications Close</w:t>
            </w:r>
          </w:p>
        </w:tc>
        <w:tc>
          <w:tcPr>
            <w:tcW w:w="3260" w:type="dxa"/>
            <w:tcBorders>
              <w:top w:val="single" w:sz="4" w:space="0" w:color="auto"/>
              <w:left w:val="nil"/>
              <w:bottom w:val="single" w:sz="4" w:space="0" w:color="auto"/>
              <w:right w:val="nil"/>
            </w:tcBorders>
          </w:tcPr>
          <w:p w14:paraId="5BDB0E6A" w14:textId="2B816705" w:rsidR="00880393" w:rsidRPr="00DB71B5" w:rsidRDefault="0C8D9C00" w:rsidP="00880393">
            <w:pPr>
              <w:rPr>
                <w:rFonts w:cs="Calibri"/>
              </w:rPr>
            </w:pPr>
            <w:r w:rsidRPr="063D427A">
              <w:rPr>
                <w:rFonts w:cs="Calibri"/>
              </w:rPr>
              <w:t>2</w:t>
            </w:r>
            <w:r w:rsidR="00EA37AB" w:rsidRPr="063D427A">
              <w:rPr>
                <w:rFonts w:cs="Calibri"/>
              </w:rPr>
              <w:t>0</w:t>
            </w:r>
            <w:r w:rsidR="00EA37AB" w:rsidRPr="00DB71B5">
              <w:rPr>
                <w:rFonts w:cs="Calibri"/>
              </w:rPr>
              <w:t xml:space="preserve"> April 2026</w:t>
            </w:r>
            <w:r w:rsidR="000703BC">
              <w:rPr>
                <w:rFonts w:cs="Calibri"/>
              </w:rPr>
              <w:t xml:space="preserve">, </w:t>
            </w:r>
            <w:r w:rsidR="000703BC" w:rsidRPr="00EA37AB">
              <w:rPr>
                <w:rFonts w:cs="Calibri"/>
              </w:rPr>
              <w:t>5:00 pm (AE</w:t>
            </w:r>
            <w:r w:rsidR="00C4722B">
              <w:rPr>
                <w:rFonts w:cs="Calibri"/>
              </w:rPr>
              <w:t>S</w:t>
            </w:r>
            <w:r w:rsidR="000703BC" w:rsidRPr="00EA37AB">
              <w:rPr>
                <w:rFonts w:cs="Calibri"/>
              </w:rPr>
              <w:t>T)</w:t>
            </w:r>
          </w:p>
        </w:tc>
      </w:tr>
      <w:tr w:rsidR="00BE49B7" w14:paraId="1C6E2E46" w14:textId="77777777" w:rsidTr="00E70EAF">
        <w:tc>
          <w:tcPr>
            <w:tcW w:w="5387" w:type="dxa"/>
            <w:tcBorders>
              <w:top w:val="single" w:sz="4" w:space="0" w:color="auto"/>
              <w:left w:val="nil"/>
              <w:bottom w:val="single" w:sz="4" w:space="0" w:color="auto"/>
              <w:right w:val="nil"/>
            </w:tcBorders>
            <w:hideMark/>
          </w:tcPr>
          <w:p w14:paraId="064469CA" w14:textId="77777777" w:rsidR="00880393" w:rsidRPr="00DB71B5" w:rsidRDefault="000D7755" w:rsidP="00880393">
            <w:pPr>
              <w:rPr>
                <w:rFonts w:cs="Calibri"/>
              </w:rPr>
            </w:pPr>
            <w:r w:rsidRPr="00DB71B5">
              <w:rPr>
                <w:rFonts w:cs="Calibri"/>
              </w:rPr>
              <w:t>Notification of Successful Applicants</w:t>
            </w:r>
          </w:p>
        </w:tc>
        <w:tc>
          <w:tcPr>
            <w:tcW w:w="3260" w:type="dxa"/>
            <w:tcBorders>
              <w:top w:val="single" w:sz="4" w:space="0" w:color="auto"/>
              <w:left w:val="nil"/>
              <w:bottom w:val="single" w:sz="4" w:space="0" w:color="auto"/>
              <w:right w:val="nil"/>
            </w:tcBorders>
          </w:tcPr>
          <w:p w14:paraId="099B0DD4" w14:textId="77777777" w:rsidR="00880393" w:rsidRPr="00DB71B5" w:rsidRDefault="000D7755" w:rsidP="00880393">
            <w:pPr>
              <w:rPr>
                <w:rFonts w:cs="Calibri"/>
              </w:rPr>
            </w:pPr>
            <w:r w:rsidRPr="00DB71B5">
              <w:rPr>
                <w:rFonts w:cs="Calibri"/>
              </w:rPr>
              <w:t xml:space="preserve">30 </w:t>
            </w:r>
            <w:r w:rsidR="00745692" w:rsidRPr="00DB71B5">
              <w:rPr>
                <w:rFonts w:cs="Calibri"/>
              </w:rPr>
              <w:t>May 202</w:t>
            </w:r>
            <w:r w:rsidR="463607C0" w:rsidRPr="00DB71B5">
              <w:rPr>
                <w:rFonts w:cs="Calibri"/>
              </w:rPr>
              <w:t>6</w:t>
            </w:r>
          </w:p>
        </w:tc>
      </w:tr>
      <w:tr w:rsidR="00BE49B7" w14:paraId="20072A58" w14:textId="77777777" w:rsidTr="00E70EAF">
        <w:tc>
          <w:tcPr>
            <w:tcW w:w="5387" w:type="dxa"/>
            <w:tcBorders>
              <w:top w:val="single" w:sz="4" w:space="0" w:color="auto"/>
              <w:left w:val="nil"/>
              <w:bottom w:val="single" w:sz="4" w:space="0" w:color="auto"/>
              <w:right w:val="nil"/>
            </w:tcBorders>
            <w:hideMark/>
          </w:tcPr>
          <w:p w14:paraId="49F1E602" w14:textId="77777777" w:rsidR="00880393" w:rsidRPr="00DB71B5" w:rsidRDefault="000D7755" w:rsidP="00880393">
            <w:pPr>
              <w:rPr>
                <w:rFonts w:cs="Calibri"/>
              </w:rPr>
            </w:pPr>
            <w:r w:rsidRPr="00DB71B5">
              <w:rPr>
                <w:rFonts w:cs="Calibri"/>
              </w:rPr>
              <w:t>Contract execution</w:t>
            </w:r>
          </w:p>
        </w:tc>
        <w:tc>
          <w:tcPr>
            <w:tcW w:w="3260" w:type="dxa"/>
            <w:tcBorders>
              <w:top w:val="single" w:sz="4" w:space="0" w:color="auto"/>
              <w:left w:val="nil"/>
              <w:bottom w:val="single" w:sz="4" w:space="0" w:color="auto"/>
              <w:right w:val="nil"/>
            </w:tcBorders>
          </w:tcPr>
          <w:p w14:paraId="6011A581" w14:textId="77777777" w:rsidR="00880393" w:rsidRPr="00DB71B5" w:rsidRDefault="000D7755" w:rsidP="00880393">
            <w:pPr>
              <w:rPr>
                <w:rFonts w:cs="Calibri"/>
              </w:rPr>
            </w:pPr>
            <w:r w:rsidRPr="00DB71B5">
              <w:rPr>
                <w:rFonts w:cs="Calibri"/>
              </w:rPr>
              <w:t>15 June 202</w:t>
            </w:r>
            <w:r w:rsidR="00566721" w:rsidRPr="00DB71B5">
              <w:rPr>
                <w:rFonts w:cs="Calibri"/>
              </w:rPr>
              <w:t>6</w:t>
            </w:r>
          </w:p>
        </w:tc>
      </w:tr>
      <w:tr w:rsidR="00BE49B7" w14:paraId="6CC5F6E8" w14:textId="77777777" w:rsidTr="00E70EAF">
        <w:trPr>
          <w:trHeight w:val="300"/>
        </w:trPr>
        <w:tc>
          <w:tcPr>
            <w:tcW w:w="5387" w:type="dxa"/>
            <w:tcBorders>
              <w:top w:val="single" w:sz="4" w:space="0" w:color="auto"/>
              <w:left w:val="nil"/>
              <w:bottom w:val="single" w:sz="4" w:space="0" w:color="auto"/>
              <w:right w:val="nil"/>
            </w:tcBorders>
            <w:hideMark/>
          </w:tcPr>
          <w:p w14:paraId="4DF03BB3" w14:textId="77777777" w:rsidR="00880393" w:rsidRPr="00DB71B5" w:rsidRDefault="000D7755" w:rsidP="00880393">
            <w:pPr>
              <w:rPr>
                <w:rFonts w:cs="Calibri"/>
              </w:rPr>
            </w:pPr>
            <w:r w:rsidRPr="00DB71B5">
              <w:rPr>
                <w:rFonts w:cs="Calibri"/>
              </w:rPr>
              <w:t>Projects must commence</w:t>
            </w:r>
          </w:p>
        </w:tc>
        <w:tc>
          <w:tcPr>
            <w:tcW w:w="3260" w:type="dxa"/>
            <w:tcBorders>
              <w:top w:val="single" w:sz="4" w:space="0" w:color="auto"/>
              <w:left w:val="nil"/>
              <w:bottom w:val="single" w:sz="4" w:space="0" w:color="auto"/>
              <w:right w:val="nil"/>
            </w:tcBorders>
          </w:tcPr>
          <w:p w14:paraId="142F11AE" w14:textId="77777777" w:rsidR="00880393" w:rsidRPr="00DB71B5" w:rsidRDefault="000D7755" w:rsidP="00880393">
            <w:pPr>
              <w:rPr>
                <w:rFonts w:cs="Calibri"/>
              </w:rPr>
            </w:pPr>
            <w:r w:rsidRPr="00DB71B5">
              <w:rPr>
                <w:rFonts w:cs="Calibri"/>
              </w:rPr>
              <w:t>1 July 202</w:t>
            </w:r>
            <w:r w:rsidR="00566721" w:rsidRPr="00DB71B5">
              <w:rPr>
                <w:rFonts w:cs="Calibri"/>
              </w:rPr>
              <w:t>6</w:t>
            </w:r>
          </w:p>
        </w:tc>
      </w:tr>
      <w:tr w:rsidR="00BE49B7" w14:paraId="4450D6A1" w14:textId="77777777" w:rsidTr="00E70EAF">
        <w:trPr>
          <w:trHeight w:val="300"/>
        </w:trPr>
        <w:tc>
          <w:tcPr>
            <w:tcW w:w="5387" w:type="dxa"/>
            <w:tcBorders>
              <w:top w:val="single" w:sz="4" w:space="0" w:color="auto"/>
              <w:left w:val="nil"/>
              <w:bottom w:val="single" w:sz="4" w:space="0" w:color="auto"/>
              <w:right w:val="nil"/>
            </w:tcBorders>
            <w:hideMark/>
          </w:tcPr>
          <w:p w14:paraId="019E130D" w14:textId="77777777" w:rsidR="00880393" w:rsidRPr="00DB71B5" w:rsidRDefault="000D7755" w:rsidP="00880393">
            <w:pPr>
              <w:rPr>
                <w:rFonts w:cs="Calibri"/>
              </w:rPr>
            </w:pPr>
            <w:r w:rsidRPr="00DB71B5">
              <w:rPr>
                <w:rFonts w:cs="Calibri"/>
              </w:rPr>
              <w:t>Projects must be completed</w:t>
            </w:r>
          </w:p>
        </w:tc>
        <w:tc>
          <w:tcPr>
            <w:tcW w:w="3260" w:type="dxa"/>
            <w:tcBorders>
              <w:top w:val="single" w:sz="4" w:space="0" w:color="auto"/>
              <w:left w:val="nil"/>
              <w:bottom w:val="single" w:sz="4" w:space="0" w:color="auto"/>
              <w:right w:val="nil"/>
            </w:tcBorders>
          </w:tcPr>
          <w:p w14:paraId="284D9B70" w14:textId="77777777" w:rsidR="00880393" w:rsidRPr="00DB71B5" w:rsidRDefault="000D7755" w:rsidP="00880393">
            <w:pPr>
              <w:rPr>
                <w:rFonts w:cs="Calibri"/>
              </w:rPr>
            </w:pPr>
            <w:r w:rsidRPr="00DB71B5">
              <w:rPr>
                <w:rFonts w:cs="Calibri"/>
              </w:rPr>
              <w:t>30 June 202</w:t>
            </w:r>
            <w:r w:rsidR="00566721" w:rsidRPr="00DB71B5">
              <w:rPr>
                <w:rFonts w:cs="Calibri"/>
              </w:rPr>
              <w:t>7</w:t>
            </w:r>
          </w:p>
        </w:tc>
      </w:tr>
    </w:tbl>
    <w:p w14:paraId="6C46B3A4" w14:textId="77777777" w:rsidR="00880393" w:rsidRPr="00DB71B5" w:rsidRDefault="00880393" w:rsidP="00880393">
      <w:pPr>
        <w:rPr>
          <w:rFonts w:ascii="Calibri" w:eastAsia="DengXian" w:hAnsi="Calibri" w:cs="Calibri"/>
        </w:rPr>
      </w:pPr>
    </w:p>
    <w:p w14:paraId="6F66984E" w14:textId="77777777" w:rsidR="00880393" w:rsidRPr="00DB71B5" w:rsidRDefault="000D7755" w:rsidP="00880393">
      <w:pPr>
        <w:ind w:firstLine="360"/>
        <w:rPr>
          <w:rFonts w:ascii="Calibri" w:eastAsia="DengXian" w:hAnsi="Calibri" w:cs="Calibri"/>
        </w:rPr>
      </w:pPr>
      <w:r w:rsidRPr="00DB71B5">
        <w:rPr>
          <w:rFonts w:ascii="Calibri" w:eastAsia="DengXian" w:hAnsi="Calibri" w:cs="Calibri"/>
        </w:rPr>
        <w:br w:type="page"/>
      </w:r>
    </w:p>
    <w:p w14:paraId="4DEDE0BF" w14:textId="77777777" w:rsidR="000D320D" w:rsidRPr="00DB71B5" w:rsidRDefault="000D7755" w:rsidP="000D320D">
      <w:pPr>
        <w:numPr>
          <w:ilvl w:val="0"/>
          <w:numId w:val="13"/>
        </w:numPr>
        <w:spacing w:before="480" w:after="120"/>
        <w:ind w:left="720"/>
        <w:outlineLvl w:val="1"/>
        <w:rPr>
          <w:rFonts w:ascii="Calibri" w:eastAsia="DengXian Light" w:hAnsi="Calibri" w:cs="Calibri"/>
          <w:b/>
          <w:color w:val="4488AB"/>
          <w:sz w:val="36"/>
          <w:szCs w:val="36"/>
        </w:rPr>
      </w:pPr>
      <w:bookmarkStart w:id="6" w:name="_Toc210129320"/>
      <w:bookmarkStart w:id="7" w:name="_Toc222757705"/>
      <w:r w:rsidRPr="1FDA0E68">
        <w:rPr>
          <w:rFonts w:ascii="Calibri" w:eastAsia="DengXian Light" w:hAnsi="Calibri" w:cs="Calibri"/>
          <w:b/>
          <w:color w:val="4488AB" w:themeColor="accent3"/>
          <w:sz w:val="36"/>
          <w:szCs w:val="36"/>
        </w:rPr>
        <w:lastRenderedPageBreak/>
        <w:t>Application process</w:t>
      </w:r>
      <w:bookmarkEnd w:id="6"/>
      <w:bookmarkEnd w:id="7"/>
    </w:p>
    <w:p w14:paraId="39D3D555" w14:textId="77777777" w:rsidR="000D320D" w:rsidRPr="000D320D" w:rsidRDefault="000D7755" w:rsidP="000D320D">
      <w:pPr>
        <w:spacing w:after="0"/>
        <w:jc w:val="center"/>
        <w:rPr>
          <w:rFonts w:ascii="Calibri" w:eastAsia="DengXian" w:hAnsi="Calibri" w:cs="Calibri"/>
        </w:rPr>
      </w:pPr>
      <w:r w:rsidRPr="000D320D">
        <w:rPr>
          <w:rFonts w:ascii="Calibri" w:eastAsia="DengXian" w:hAnsi="Calibri" w:cs="Calibri"/>
          <w:b/>
          <w:bCs/>
        </w:rPr>
        <w:br/>
        <w:t>The research funding opportunity opens</w:t>
      </w:r>
      <w:r w:rsidRPr="000D320D">
        <w:rPr>
          <w:rFonts w:ascii="Calibri" w:eastAsia="DengXian" w:hAnsi="Calibri" w:cs="Calibri"/>
        </w:rPr>
        <w:br/>
        <w:t>The NDRP publishes the grant guidelines and opens the call for proposals.</w:t>
      </w:r>
    </w:p>
    <w:p w14:paraId="0EABDE78" w14:textId="77777777" w:rsidR="000D320D" w:rsidRPr="000D320D" w:rsidRDefault="000D7755" w:rsidP="000D320D">
      <w:pPr>
        <w:spacing w:after="0"/>
        <w:jc w:val="center"/>
        <w:rPr>
          <w:rFonts w:ascii="Calibri" w:eastAsia="DengXian" w:hAnsi="Calibri" w:cs="Calibri"/>
        </w:rPr>
      </w:pPr>
      <w:r w:rsidRPr="000D320D">
        <w:rPr>
          <w:rFonts w:ascii="Calibri" w:eastAsia="DengXian" w:hAnsi="Calibri" w:cs="Calibri"/>
          <w:noProof/>
        </w:rPr>
        <w:drawing>
          <wp:inline distT="0" distB="0" distL="0" distR="0" wp14:anchorId="5D1BA03D" wp14:editId="07DF25A5">
            <wp:extent cx="285750" cy="161925"/>
            <wp:effectExtent l="0" t="0" r="0" b="0"/>
            <wp:docPr id="17" name="Picture 17" descr="Arrow Down with solid fill"/>
            <wp:cNvGraphicFramePr/>
            <a:graphic xmlns:a="http://schemas.openxmlformats.org/drawingml/2006/main">
              <a:graphicData uri="http://schemas.openxmlformats.org/drawingml/2006/picture">
                <pic:pic xmlns:pic="http://schemas.openxmlformats.org/drawingml/2006/picture">
                  <pic:nvPicPr>
                    <pic:cNvPr id="17" name="Graphic 1" descr="Arrow Down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85750" cy="158750"/>
                    </a:xfrm>
                    <a:prstGeom prst="rect">
                      <a:avLst/>
                    </a:prstGeom>
                  </pic:spPr>
                </pic:pic>
              </a:graphicData>
            </a:graphic>
          </wp:inline>
        </w:drawing>
      </w:r>
    </w:p>
    <w:p w14:paraId="72826B18" w14:textId="7AC29D1E" w:rsidR="000D320D" w:rsidRPr="000D320D" w:rsidRDefault="000D7755" w:rsidP="000D320D">
      <w:pPr>
        <w:spacing w:after="0"/>
        <w:jc w:val="center"/>
        <w:rPr>
          <w:rFonts w:ascii="Calibri" w:eastAsia="DengXian" w:hAnsi="Calibri" w:cs="Calibri"/>
        </w:rPr>
      </w:pPr>
      <w:r w:rsidRPr="000D320D">
        <w:rPr>
          <w:rFonts w:ascii="Calibri" w:eastAsia="DengXian" w:hAnsi="Calibri" w:cs="Calibri"/>
          <w:b/>
          <w:bCs/>
        </w:rPr>
        <w:t xml:space="preserve">A Contact Person completes and </w:t>
      </w:r>
      <w:proofErr w:type="gramStart"/>
      <w:r w:rsidRPr="000D320D">
        <w:rPr>
          <w:rFonts w:ascii="Calibri" w:eastAsia="DengXian" w:hAnsi="Calibri" w:cs="Calibri"/>
          <w:b/>
          <w:bCs/>
        </w:rPr>
        <w:t>submits an application</w:t>
      </w:r>
      <w:proofErr w:type="gramEnd"/>
      <w:r w:rsidRPr="000D320D">
        <w:rPr>
          <w:rFonts w:ascii="Calibri" w:eastAsia="DengXian" w:hAnsi="Calibri" w:cs="Calibri"/>
          <w:b/>
          <w:bCs/>
        </w:rPr>
        <w:t xml:space="preserve"> </w:t>
      </w:r>
      <w:r w:rsidRPr="000D320D">
        <w:rPr>
          <w:rFonts w:ascii="Calibri" w:eastAsia="DengXian" w:hAnsi="Calibri" w:cs="Calibri"/>
        </w:rPr>
        <w:br/>
        <w:t xml:space="preserve">The Research Team members work with their respective organisations to complete an application for one of the </w:t>
      </w:r>
      <w:r w:rsidR="00707E03">
        <w:rPr>
          <w:rFonts w:ascii="Calibri" w:eastAsia="DengXian" w:hAnsi="Calibri" w:cs="Calibri"/>
        </w:rPr>
        <w:t>three</w:t>
      </w:r>
      <w:r w:rsidR="00707E03" w:rsidRPr="000D320D">
        <w:rPr>
          <w:rFonts w:ascii="Calibri" w:eastAsia="DengXian" w:hAnsi="Calibri" w:cs="Calibri"/>
        </w:rPr>
        <w:t xml:space="preserve"> </w:t>
      </w:r>
      <w:r w:rsidRPr="000D320D">
        <w:rPr>
          <w:rFonts w:ascii="Calibri" w:eastAsia="DengXian" w:hAnsi="Calibri" w:cs="Calibri"/>
        </w:rPr>
        <w:t>opportunities on the NDRP’s SmartyGrants system, addressing eligibility and assessment criteria.</w:t>
      </w:r>
    </w:p>
    <w:p w14:paraId="10537F31" w14:textId="77777777" w:rsidR="000D320D" w:rsidRPr="000D320D" w:rsidRDefault="000D7755" w:rsidP="000D320D">
      <w:pPr>
        <w:spacing w:after="0"/>
        <w:jc w:val="center"/>
        <w:rPr>
          <w:rFonts w:ascii="Calibri" w:eastAsia="DengXian" w:hAnsi="Calibri" w:cs="Calibri"/>
        </w:rPr>
      </w:pPr>
      <w:r w:rsidRPr="000D320D">
        <w:rPr>
          <w:rFonts w:ascii="Calibri" w:eastAsia="DengXian" w:hAnsi="Calibri" w:cs="Calibri"/>
          <w:noProof/>
        </w:rPr>
        <w:drawing>
          <wp:inline distT="0" distB="0" distL="0" distR="0" wp14:anchorId="16B3EA7C" wp14:editId="0F374BBA">
            <wp:extent cx="285750" cy="161925"/>
            <wp:effectExtent l="0" t="0" r="0" b="0"/>
            <wp:docPr id="18" name="Picture 18" descr="Arrow Down with solid fill"/>
            <wp:cNvGraphicFramePr/>
            <a:graphic xmlns:a="http://schemas.openxmlformats.org/drawingml/2006/main">
              <a:graphicData uri="http://schemas.openxmlformats.org/drawingml/2006/picture">
                <pic:pic xmlns:pic="http://schemas.openxmlformats.org/drawingml/2006/picture">
                  <pic:nvPicPr>
                    <pic:cNvPr id="18" name="Graphic 1" descr="Arrow Down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85750" cy="158750"/>
                    </a:xfrm>
                    <a:prstGeom prst="rect">
                      <a:avLst/>
                    </a:prstGeom>
                  </pic:spPr>
                </pic:pic>
              </a:graphicData>
            </a:graphic>
          </wp:inline>
        </w:drawing>
      </w:r>
    </w:p>
    <w:p w14:paraId="6E433DDC" w14:textId="55CD236E" w:rsidR="000D320D" w:rsidRPr="000D320D" w:rsidRDefault="000D7755" w:rsidP="000D320D">
      <w:pPr>
        <w:spacing w:after="0"/>
        <w:jc w:val="center"/>
        <w:rPr>
          <w:rFonts w:ascii="Calibri" w:eastAsia="DengXian" w:hAnsi="Calibri" w:cs="Calibri"/>
        </w:rPr>
      </w:pPr>
      <w:r w:rsidRPr="000D320D">
        <w:rPr>
          <w:rFonts w:ascii="Calibri" w:eastAsia="DengXian" w:hAnsi="Calibri" w:cs="Calibri"/>
          <w:b/>
          <w:bCs/>
        </w:rPr>
        <w:t>The NDRP coordinate</w:t>
      </w:r>
      <w:r>
        <w:rPr>
          <w:rFonts w:ascii="Calibri" w:eastAsia="DengXian" w:hAnsi="Calibri" w:cs="Calibri"/>
          <w:b/>
          <w:bCs/>
        </w:rPr>
        <w:t>s</w:t>
      </w:r>
      <w:r w:rsidRPr="000D320D">
        <w:rPr>
          <w:rFonts w:ascii="Calibri" w:eastAsia="DengXian" w:hAnsi="Calibri" w:cs="Calibri"/>
          <w:b/>
          <w:bCs/>
        </w:rPr>
        <w:t xml:space="preserve"> </w:t>
      </w:r>
      <w:r w:rsidR="00C8585C">
        <w:rPr>
          <w:rFonts w:ascii="Calibri" w:eastAsia="DengXian" w:hAnsi="Calibri" w:cs="Calibri"/>
          <w:b/>
          <w:bCs/>
        </w:rPr>
        <w:t xml:space="preserve">eligibility screening and </w:t>
      </w:r>
      <w:r w:rsidRPr="000D320D">
        <w:rPr>
          <w:rFonts w:ascii="Calibri" w:eastAsia="DengXian" w:hAnsi="Calibri" w:cs="Calibri"/>
          <w:b/>
          <w:bCs/>
        </w:rPr>
        <w:t>assessment of the funding applications</w:t>
      </w:r>
      <w:r w:rsidRPr="000D320D">
        <w:rPr>
          <w:rFonts w:ascii="Calibri" w:eastAsia="DengXian" w:hAnsi="Calibri" w:cs="Calibri"/>
        </w:rPr>
        <w:t xml:space="preserve"> </w:t>
      </w:r>
      <w:r w:rsidRPr="000D320D">
        <w:rPr>
          <w:rFonts w:ascii="Calibri" w:eastAsia="DengXian" w:hAnsi="Calibri" w:cs="Calibri"/>
        </w:rPr>
        <w:br/>
        <w:t>The NDRP and</w:t>
      </w:r>
      <w:r w:rsidR="009E4A66">
        <w:rPr>
          <w:rFonts w:ascii="Calibri" w:eastAsia="DengXian" w:hAnsi="Calibri" w:cs="Calibri"/>
        </w:rPr>
        <w:t>/or</w:t>
      </w:r>
      <w:r w:rsidRPr="000D320D">
        <w:rPr>
          <w:rFonts w:ascii="Calibri" w:eastAsia="DengXian" w:hAnsi="Calibri" w:cs="Calibri"/>
        </w:rPr>
        <w:t xml:space="preserve"> </w:t>
      </w:r>
      <w:r w:rsidR="005746C3" w:rsidRPr="00DB71B5">
        <w:rPr>
          <w:rFonts w:ascii="Calibri" w:eastAsia="DengXian" w:hAnsi="Calibri" w:cs="Calibri"/>
        </w:rPr>
        <w:t>external</w:t>
      </w:r>
      <w:r w:rsidRPr="000D320D" w:rsidDel="005746C3">
        <w:rPr>
          <w:rFonts w:ascii="Calibri" w:eastAsia="DengXian" w:hAnsi="Calibri" w:cs="Calibri"/>
        </w:rPr>
        <w:t xml:space="preserve"> </w:t>
      </w:r>
      <w:r w:rsidR="005746C3">
        <w:rPr>
          <w:rFonts w:ascii="Calibri" w:eastAsia="DengXian" w:hAnsi="Calibri" w:cs="Calibri"/>
        </w:rPr>
        <w:t>s</w:t>
      </w:r>
      <w:r w:rsidR="005746C3" w:rsidRPr="000D320D">
        <w:rPr>
          <w:rFonts w:ascii="Calibri" w:eastAsia="DengXian" w:hAnsi="Calibri" w:cs="Calibri"/>
        </w:rPr>
        <w:t xml:space="preserve">creeners </w:t>
      </w:r>
      <w:r w:rsidR="003B392F">
        <w:rPr>
          <w:rFonts w:ascii="Calibri" w:eastAsia="DengXian" w:hAnsi="Calibri" w:cs="Calibri"/>
        </w:rPr>
        <w:t>check whether the applications are eligible</w:t>
      </w:r>
      <w:r w:rsidRPr="000D320D">
        <w:rPr>
          <w:rFonts w:ascii="Calibri" w:eastAsia="DengXian" w:hAnsi="Calibri" w:cs="Calibri"/>
        </w:rPr>
        <w:t>. Eligible applications will then be assigned to Independent Review Panels who will assess applications against the Criteria detailed in these Guidelines.</w:t>
      </w:r>
    </w:p>
    <w:p w14:paraId="24A91091" w14:textId="77777777" w:rsidR="000D320D" w:rsidRPr="000D320D" w:rsidRDefault="000D7755" w:rsidP="000D320D">
      <w:pPr>
        <w:spacing w:after="0"/>
        <w:jc w:val="center"/>
        <w:rPr>
          <w:rFonts w:ascii="Calibri" w:eastAsia="DengXian" w:hAnsi="Calibri" w:cs="Calibri"/>
        </w:rPr>
      </w:pPr>
      <w:r w:rsidRPr="000D320D">
        <w:rPr>
          <w:rFonts w:ascii="Calibri" w:eastAsia="DengXian" w:hAnsi="Calibri" w:cs="Calibri"/>
          <w:noProof/>
        </w:rPr>
        <w:drawing>
          <wp:inline distT="0" distB="0" distL="0" distR="0" wp14:anchorId="5760C648" wp14:editId="36A39C56">
            <wp:extent cx="285750" cy="161925"/>
            <wp:effectExtent l="0" t="0" r="0" b="0"/>
            <wp:docPr id="19" name="Picture 19" descr="Arrow Down with solid fill"/>
            <wp:cNvGraphicFramePr/>
            <a:graphic xmlns:a="http://schemas.openxmlformats.org/drawingml/2006/main">
              <a:graphicData uri="http://schemas.openxmlformats.org/drawingml/2006/picture">
                <pic:pic xmlns:pic="http://schemas.openxmlformats.org/drawingml/2006/picture">
                  <pic:nvPicPr>
                    <pic:cNvPr id="19" name="Graphic 1" descr="Arrow Down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85750" cy="158750"/>
                    </a:xfrm>
                    <a:prstGeom prst="rect">
                      <a:avLst/>
                    </a:prstGeom>
                  </pic:spPr>
                </pic:pic>
              </a:graphicData>
            </a:graphic>
          </wp:inline>
        </w:drawing>
      </w:r>
    </w:p>
    <w:p w14:paraId="04ED5708" w14:textId="77777777" w:rsidR="000D320D" w:rsidRPr="000D320D" w:rsidRDefault="000D7755" w:rsidP="000D320D">
      <w:pPr>
        <w:spacing w:after="0"/>
        <w:jc w:val="center"/>
        <w:rPr>
          <w:rFonts w:ascii="Calibri" w:eastAsia="DengXian" w:hAnsi="Calibri" w:cs="Calibri"/>
        </w:rPr>
      </w:pPr>
      <w:r w:rsidRPr="000D320D">
        <w:rPr>
          <w:rFonts w:ascii="Calibri" w:eastAsia="DengXian" w:hAnsi="Calibri" w:cs="Calibri"/>
          <w:b/>
          <w:bCs/>
        </w:rPr>
        <w:t>The Independent Review Panels score and rank the applications</w:t>
      </w:r>
      <w:r w:rsidRPr="000D320D">
        <w:rPr>
          <w:rFonts w:ascii="Calibri" w:eastAsia="DengXian" w:hAnsi="Calibri" w:cs="Calibri"/>
        </w:rPr>
        <w:t xml:space="preserve"> </w:t>
      </w:r>
      <w:r w:rsidRPr="000D320D">
        <w:rPr>
          <w:rFonts w:ascii="Calibri" w:eastAsia="DengXian" w:hAnsi="Calibri" w:cs="Calibri"/>
        </w:rPr>
        <w:br/>
        <w:t>Independent Review Panels assess and score the applications and make recommendations.</w:t>
      </w:r>
    </w:p>
    <w:p w14:paraId="203084E8" w14:textId="77777777" w:rsidR="000D320D" w:rsidRPr="000D320D" w:rsidRDefault="000D7755" w:rsidP="000D320D">
      <w:pPr>
        <w:spacing w:after="0"/>
        <w:jc w:val="center"/>
        <w:rPr>
          <w:rFonts w:ascii="Calibri" w:eastAsia="DengXian" w:hAnsi="Calibri" w:cs="Calibri"/>
        </w:rPr>
      </w:pPr>
      <w:r w:rsidRPr="000D320D">
        <w:rPr>
          <w:rFonts w:ascii="Calibri" w:eastAsia="DengXian" w:hAnsi="Calibri" w:cs="Calibri"/>
          <w:noProof/>
        </w:rPr>
        <w:drawing>
          <wp:inline distT="0" distB="0" distL="0" distR="0" wp14:anchorId="3DB16376" wp14:editId="59418600">
            <wp:extent cx="285750" cy="161925"/>
            <wp:effectExtent l="0" t="0" r="0" b="0"/>
            <wp:docPr id="20" name="Picture 20" descr="Arrow Down with solid fill"/>
            <wp:cNvGraphicFramePr/>
            <a:graphic xmlns:a="http://schemas.openxmlformats.org/drawingml/2006/main">
              <a:graphicData uri="http://schemas.openxmlformats.org/drawingml/2006/picture">
                <pic:pic xmlns:pic="http://schemas.openxmlformats.org/drawingml/2006/picture">
                  <pic:nvPicPr>
                    <pic:cNvPr id="20" name="Graphic 1" descr="Arrow Down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85750" cy="158750"/>
                    </a:xfrm>
                    <a:prstGeom prst="rect">
                      <a:avLst/>
                    </a:prstGeom>
                  </pic:spPr>
                </pic:pic>
              </a:graphicData>
            </a:graphic>
          </wp:inline>
        </w:drawing>
      </w:r>
    </w:p>
    <w:p w14:paraId="00677833" w14:textId="77777777" w:rsidR="000D320D" w:rsidRPr="000D320D" w:rsidRDefault="000D7755" w:rsidP="000D320D">
      <w:pPr>
        <w:spacing w:after="0"/>
        <w:jc w:val="center"/>
        <w:rPr>
          <w:rFonts w:ascii="Calibri" w:eastAsia="DengXian" w:hAnsi="Calibri" w:cs="Calibri"/>
        </w:rPr>
      </w:pPr>
      <w:r w:rsidRPr="000D320D">
        <w:rPr>
          <w:rFonts w:ascii="Calibri" w:eastAsia="DengXian" w:hAnsi="Calibri" w:cs="Calibri"/>
          <w:b/>
          <w:bCs/>
        </w:rPr>
        <w:t>Funding recommendations are made</w:t>
      </w:r>
      <w:r w:rsidRPr="000D320D">
        <w:rPr>
          <w:rFonts w:ascii="Calibri" w:eastAsia="DengXian" w:hAnsi="Calibri" w:cs="Calibri"/>
        </w:rPr>
        <w:br/>
        <w:t xml:space="preserve">The NDRP project team will collate the Independent Review Panel final scores and feedback. The Independent Review Panel recommendations will be provided to the </w:t>
      </w:r>
      <w:r>
        <w:rPr>
          <w:rFonts w:ascii="Calibri" w:eastAsia="DengXian" w:hAnsi="Calibri" w:cs="Calibri"/>
        </w:rPr>
        <w:t>NDRP Research Committee</w:t>
      </w:r>
      <w:r w:rsidRPr="000D320D">
        <w:rPr>
          <w:rFonts w:ascii="Calibri" w:eastAsia="DengXian" w:hAnsi="Calibri" w:cs="Calibri"/>
        </w:rPr>
        <w:t xml:space="preserve"> and NDRP Board, who will make the final decision.</w:t>
      </w:r>
    </w:p>
    <w:p w14:paraId="1C7AEDAF" w14:textId="77777777" w:rsidR="000D320D" w:rsidRPr="000D320D" w:rsidRDefault="000D7755" w:rsidP="000D320D">
      <w:pPr>
        <w:spacing w:after="0"/>
        <w:jc w:val="center"/>
        <w:rPr>
          <w:rFonts w:ascii="Calibri" w:eastAsia="DengXian" w:hAnsi="Calibri" w:cs="Calibri"/>
        </w:rPr>
      </w:pPr>
      <w:r w:rsidRPr="000D320D">
        <w:rPr>
          <w:rFonts w:ascii="Calibri" w:eastAsia="DengXian" w:hAnsi="Calibri" w:cs="Calibri"/>
          <w:noProof/>
        </w:rPr>
        <w:drawing>
          <wp:inline distT="0" distB="0" distL="0" distR="0" wp14:anchorId="41BE8990" wp14:editId="45B031CE">
            <wp:extent cx="285750" cy="161925"/>
            <wp:effectExtent l="0" t="0" r="0" b="0"/>
            <wp:docPr id="21" name="Picture 21" descr="Arrow Down with solid fill"/>
            <wp:cNvGraphicFramePr/>
            <a:graphic xmlns:a="http://schemas.openxmlformats.org/drawingml/2006/main">
              <a:graphicData uri="http://schemas.openxmlformats.org/drawingml/2006/picture">
                <pic:pic xmlns:pic="http://schemas.openxmlformats.org/drawingml/2006/picture">
                  <pic:nvPicPr>
                    <pic:cNvPr id="21" name="Graphic 1" descr="Arrow Down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85750" cy="158750"/>
                    </a:xfrm>
                    <a:prstGeom prst="rect">
                      <a:avLst/>
                    </a:prstGeom>
                  </pic:spPr>
                </pic:pic>
              </a:graphicData>
            </a:graphic>
          </wp:inline>
        </w:drawing>
      </w:r>
    </w:p>
    <w:p w14:paraId="32FD0C0C" w14:textId="77777777" w:rsidR="000D320D" w:rsidRPr="000D320D" w:rsidRDefault="000D7755" w:rsidP="000D320D">
      <w:pPr>
        <w:spacing w:after="0"/>
        <w:jc w:val="center"/>
        <w:rPr>
          <w:rFonts w:ascii="Calibri" w:eastAsia="DengXian" w:hAnsi="Calibri" w:cs="Calibri"/>
        </w:rPr>
      </w:pPr>
      <w:r w:rsidRPr="000D320D">
        <w:rPr>
          <w:rFonts w:ascii="Calibri" w:eastAsia="DengXian" w:hAnsi="Calibri" w:cs="Calibri"/>
          <w:b/>
          <w:bCs/>
        </w:rPr>
        <w:t>The NDRP notifies applicants of the outcome</w:t>
      </w:r>
      <w:r w:rsidRPr="000D320D">
        <w:rPr>
          <w:rFonts w:ascii="Calibri" w:eastAsia="DengXian" w:hAnsi="Calibri" w:cs="Calibri"/>
        </w:rPr>
        <w:br/>
        <w:t>The NDRP advises applicants if they were successful or not through SmartyGrants.</w:t>
      </w:r>
    </w:p>
    <w:p w14:paraId="30C3F670" w14:textId="77777777" w:rsidR="000D320D" w:rsidRPr="000D320D" w:rsidRDefault="000D7755" w:rsidP="000D320D">
      <w:pPr>
        <w:spacing w:after="0"/>
        <w:jc w:val="center"/>
        <w:rPr>
          <w:rFonts w:ascii="Calibri" w:eastAsia="DengXian" w:hAnsi="Calibri" w:cs="Calibri"/>
        </w:rPr>
      </w:pPr>
      <w:r w:rsidRPr="000D320D">
        <w:rPr>
          <w:rFonts w:ascii="Calibri" w:eastAsia="DengXian" w:hAnsi="Calibri" w:cs="Calibri"/>
          <w:noProof/>
        </w:rPr>
        <w:drawing>
          <wp:inline distT="0" distB="0" distL="0" distR="0" wp14:anchorId="1373732C" wp14:editId="4F160F76">
            <wp:extent cx="285750" cy="161925"/>
            <wp:effectExtent l="0" t="0" r="0" b="0"/>
            <wp:docPr id="22" name="Picture 22" descr="Arrow Down with solid fill"/>
            <wp:cNvGraphicFramePr/>
            <a:graphic xmlns:a="http://schemas.openxmlformats.org/drawingml/2006/main">
              <a:graphicData uri="http://schemas.openxmlformats.org/drawingml/2006/picture">
                <pic:pic xmlns:pic="http://schemas.openxmlformats.org/drawingml/2006/picture">
                  <pic:nvPicPr>
                    <pic:cNvPr id="22" name="Graphic 1" descr="Arrow Down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85750" cy="158750"/>
                    </a:xfrm>
                    <a:prstGeom prst="rect">
                      <a:avLst/>
                    </a:prstGeom>
                  </pic:spPr>
                </pic:pic>
              </a:graphicData>
            </a:graphic>
          </wp:inline>
        </w:drawing>
      </w:r>
    </w:p>
    <w:p w14:paraId="68D1E480" w14:textId="77777777" w:rsidR="000D320D" w:rsidRPr="000D320D" w:rsidRDefault="000D7755" w:rsidP="000D320D">
      <w:pPr>
        <w:spacing w:after="0"/>
        <w:jc w:val="center"/>
        <w:rPr>
          <w:rFonts w:ascii="Calibri" w:eastAsia="DengXian" w:hAnsi="Calibri" w:cs="Calibri"/>
        </w:rPr>
      </w:pPr>
      <w:r w:rsidRPr="000D320D">
        <w:rPr>
          <w:rFonts w:ascii="Calibri" w:eastAsia="DengXian" w:hAnsi="Calibri" w:cs="Calibri"/>
          <w:b/>
          <w:bCs/>
        </w:rPr>
        <w:t xml:space="preserve">The NDRP enters into a grant agreement with the Administering Organisation </w:t>
      </w:r>
    </w:p>
    <w:p w14:paraId="5737FD15" w14:textId="77777777" w:rsidR="000D320D" w:rsidRPr="000D320D" w:rsidRDefault="000D7755" w:rsidP="000D320D">
      <w:pPr>
        <w:spacing w:after="0"/>
        <w:jc w:val="center"/>
        <w:rPr>
          <w:rFonts w:ascii="Calibri" w:eastAsia="DengXian" w:hAnsi="Calibri" w:cs="Calibri"/>
        </w:rPr>
      </w:pPr>
      <w:r w:rsidRPr="000D320D">
        <w:rPr>
          <w:rFonts w:ascii="Calibri" w:eastAsia="DengXian" w:hAnsi="Calibri" w:cs="Calibri"/>
        </w:rPr>
        <w:t>Successful applicants enter into a funding agreement with the NDRP.</w:t>
      </w:r>
    </w:p>
    <w:p w14:paraId="19F4EEC4" w14:textId="77777777" w:rsidR="000D320D" w:rsidRPr="000D320D" w:rsidRDefault="000D7755" w:rsidP="000D320D">
      <w:pPr>
        <w:spacing w:after="0"/>
        <w:jc w:val="center"/>
        <w:rPr>
          <w:rFonts w:ascii="Calibri" w:eastAsia="DengXian" w:hAnsi="Calibri" w:cs="Calibri"/>
        </w:rPr>
      </w:pPr>
      <w:r w:rsidRPr="000D320D">
        <w:rPr>
          <w:rFonts w:ascii="Calibri" w:eastAsia="DengXian" w:hAnsi="Calibri" w:cs="Calibri"/>
          <w:noProof/>
        </w:rPr>
        <w:drawing>
          <wp:inline distT="0" distB="0" distL="0" distR="0" wp14:anchorId="1C5C0FB7" wp14:editId="12D39DE6">
            <wp:extent cx="285750" cy="161925"/>
            <wp:effectExtent l="0" t="0" r="0" b="0"/>
            <wp:docPr id="23" name="Picture 23" descr="Arrow Down with solid fill"/>
            <wp:cNvGraphicFramePr/>
            <a:graphic xmlns:a="http://schemas.openxmlformats.org/drawingml/2006/main">
              <a:graphicData uri="http://schemas.openxmlformats.org/drawingml/2006/picture">
                <pic:pic xmlns:pic="http://schemas.openxmlformats.org/drawingml/2006/picture">
                  <pic:nvPicPr>
                    <pic:cNvPr id="23" name="Graphic 1" descr="Arrow Down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85750" cy="158750"/>
                    </a:xfrm>
                    <a:prstGeom prst="rect">
                      <a:avLst/>
                    </a:prstGeom>
                  </pic:spPr>
                </pic:pic>
              </a:graphicData>
            </a:graphic>
          </wp:inline>
        </w:drawing>
      </w:r>
    </w:p>
    <w:p w14:paraId="64788A66" w14:textId="77777777" w:rsidR="00D75B62" w:rsidRPr="00DB71B5" w:rsidRDefault="000D7755" w:rsidP="000D320D">
      <w:pPr>
        <w:spacing w:after="0"/>
        <w:jc w:val="center"/>
        <w:rPr>
          <w:rFonts w:eastAsiaTheme="majorEastAsia"/>
          <w:b/>
          <w:color w:val="4488AB"/>
          <w:sz w:val="36"/>
          <w:szCs w:val="36"/>
        </w:rPr>
      </w:pPr>
      <w:r w:rsidRPr="000D320D">
        <w:rPr>
          <w:rFonts w:ascii="Calibri" w:eastAsia="DengXian" w:hAnsi="Calibri" w:cs="Calibri"/>
          <w:b/>
          <w:bCs/>
        </w:rPr>
        <w:t>Delivery of the projects</w:t>
      </w:r>
      <w:r w:rsidRPr="000D320D">
        <w:rPr>
          <w:rFonts w:ascii="Calibri" w:eastAsia="DengXian" w:hAnsi="Calibri" w:cs="Calibri"/>
        </w:rPr>
        <w:br/>
        <w:t xml:space="preserve">Successful applicants undertake the funding activities and report to the NDRP as set out in the funding agreement. The NDRP will partner with Research Teams through capacity strengthening activities. </w:t>
      </w:r>
      <w:r w:rsidRPr="000D320D">
        <w:rPr>
          <w:rFonts w:ascii="Calibri" w:eastAsia="DengXian" w:hAnsi="Calibri" w:cs="Calibri"/>
        </w:rPr>
        <w:br/>
      </w:r>
    </w:p>
    <w:p w14:paraId="7F6269E8" w14:textId="77777777" w:rsidR="000D320D" w:rsidRPr="00DB71B5" w:rsidRDefault="000D7755">
      <w:pPr>
        <w:ind w:firstLine="360"/>
        <w:rPr>
          <w:rFonts w:eastAsiaTheme="majorEastAsia"/>
          <w:b/>
          <w:color w:val="4488AB"/>
          <w:sz w:val="36"/>
          <w:szCs w:val="36"/>
        </w:rPr>
      </w:pPr>
      <w:r>
        <w:br w:type="page"/>
      </w:r>
    </w:p>
    <w:p w14:paraId="7D85D6F9" w14:textId="39D50CF3" w:rsidR="008A06DB" w:rsidRPr="00DB71B5" w:rsidRDefault="000D7755" w:rsidP="00CA0A01">
      <w:pPr>
        <w:pStyle w:val="Heading2"/>
        <w:rPr>
          <w:lang w:val="en-AU"/>
        </w:rPr>
      </w:pPr>
      <w:bookmarkStart w:id="8" w:name="_Toc222757706"/>
      <w:r w:rsidRPr="1FDA0E68">
        <w:rPr>
          <w:lang w:val="en-AU"/>
        </w:rPr>
        <w:lastRenderedPageBreak/>
        <w:t>About the NDRP</w:t>
      </w:r>
      <w:r w:rsidR="00862309" w:rsidRPr="1FDA0E68">
        <w:rPr>
          <w:lang w:val="en-AU"/>
        </w:rPr>
        <w:t>’s</w:t>
      </w:r>
      <w:r w:rsidRPr="1FDA0E68">
        <w:rPr>
          <w:lang w:val="en-AU"/>
        </w:rPr>
        <w:t xml:space="preserve"> </w:t>
      </w:r>
      <w:r w:rsidR="00862309" w:rsidRPr="1FDA0E68">
        <w:rPr>
          <w:lang w:val="en-AU"/>
        </w:rPr>
        <w:t>2026 Disability</w:t>
      </w:r>
      <w:r w:rsidRPr="1FDA0E68">
        <w:rPr>
          <w:lang w:val="en-AU"/>
        </w:rPr>
        <w:t xml:space="preserve"> Research Funding</w:t>
      </w:r>
      <w:bookmarkEnd w:id="8"/>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6891"/>
      </w:tblGrid>
      <w:tr w:rsidR="00BE49B7" w14:paraId="7AC928CE" w14:textId="77777777" w:rsidTr="0B7A550E">
        <w:trPr>
          <w:trHeight w:val="300"/>
        </w:trPr>
        <w:tc>
          <w:tcPr>
            <w:tcW w:w="2119" w:type="dxa"/>
            <w:tcBorders>
              <w:top w:val="single" w:sz="6" w:space="0" w:color="B4C6E7"/>
              <w:left w:val="single" w:sz="6" w:space="0" w:color="B4C6E7"/>
              <w:bottom w:val="single" w:sz="6" w:space="0" w:color="B4C6E7"/>
              <w:right w:val="single" w:sz="6" w:space="0" w:color="B4C6E7"/>
            </w:tcBorders>
            <w:vAlign w:val="center"/>
            <w:hideMark/>
          </w:tcPr>
          <w:p w14:paraId="12950BAA" w14:textId="64C117AF" w:rsidR="00F6389D" w:rsidRPr="00DA4142" w:rsidRDefault="000D7755" w:rsidP="00DA4142">
            <w:pPr>
              <w:rPr>
                <w:rFonts w:ascii="Times New Roman" w:hAnsi="Times New Roman" w:cs="Times New Roman"/>
                <w:b/>
                <w:bCs/>
                <w:lang w:eastAsia="en-GB"/>
              </w:rPr>
            </w:pPr>
            <w:r w:rsidRPr="00DA4142">
              <w:rPr>
                <w:b/>
                <w:bCs/>
                <w:lang w:eastAsia="en-GB"/>
              </w:rPr>
              <w:t>Title</w:t>
            </w:r>
          </w:p>
        </w:tc>
        <w:tc>
          <w:tcPr>
            <w:tcW w:w="6891" w:type="dxa"/>
            <w:tcBorders>
              <w:top w:val="single" w:sz="6" w:space="0" w:color="B4C6E7"/>
              <w:left w:val="single" w:sz="6" w:space="0" w:color="B4C6E7"/>
              <w:bottom w:val="single" w:sz="6" w:space="0" w:color="B4C6E7"/>
              <w:right w:val="single" w:sz="6" w:space="0" w:color="B4C6E7"/>
            </w:tcBorders>
            <w:vAlign w:val="center"/>
            <w:hideMark/>
          </w:tcPr>
          <w:p w14:paraId="7AED4050" w14:textId="2E27A058" w:rsidR="00F6389D" w:rsidRPr="00F6389D" w:rsidRDefault="00862309" w:rsidP="00DA4142">
            <w:pPr>
              <w:rPr>
                <w:rFonts w:ascii="Times New Roman" w:hAnsi="Times New Roman" w:cs="Times New Roman"/>
                <w:lang w:eastAsia="en-GB"/>
              </w:rPr>
            </w:pPr>
            <w:r w:rsidRPr="00DB71B5">
              <w:rPr>
                <w:color w:val="000000"/>
              </w:rPr>
              <w:t>2026</w:t>
            </w:r>
            <w:r w:rsidR="004F2073" w:rsidRPr="00DB71B5">
              <w:rPr>
                <w:color w:val="000000"/>
              </w:rPr>
              <w:t xml:space="preserve"> Disability Research Funding</w:t>
            </w:r>
          </w:p>
        </w:tc>
      </w:tr>
      <w:tr w:rsidR="00BE49B7" w14:paraId="7B32BA39" w14:textId="77777777" w:rsidTr="0B7A550E">
        <w:trPr>
          <w:trHeight w:val="300"/>
        </w:trPr>
        <w:tc>
          <w:tcPr>
            <w:tcW w:w="2119" w:type="dxa"/>
            <w:tcBorders>
              <w:top w:val="single" w:sz="6" w:space="0" w:color="B4C6E7"/>
              <w:left w:val="single" w:sz="6" w:space="0" w:color="B4C6E7"/>
              <w:bottom w:val="single" w:sz="6" w:space="0" w:color="B4C6E7"/>
              <w:right w:val="single" w:sz="6" w:space="0" w:color="B4C6E7"/>
            </w:tcBorders>
            <w:vAlign w:val="center"/>
          </w:tcPr>
          <w:p w14:paraId="122F6ED5" w14:textId="77777777" w:rsidR="00D22C0F" w:rsidRPr="00DA4142" w:rsidRDefault="000D7755" w:rsidP="00DA4142">
            <w:pPr>
              <w:rPr>
                <w:b/>
                <w:bCs/>
                <w:lang w:eastAsia="en-GB"/>
              </w:rPr>
            </w:pPr>
            <w:r w:rsidRPr="00DA4142">
              <w:rPr>
                <w:b/>
                <w:bCs/>
                <w:lang w:eastAsia="en-GB"/>
              </w:rPr>
              <w:t>Duration of funding</w:t>
            </w:r>
          </w:p>
        </w:tc>
        <w:tc>
          <w:tcPr>
            <w:tcW w:w="6891" w:type="dxa"/>
            <w:tcBorders>
              <w:top w:val="single" w:sz="6" w:space="0" w:color="B4C6E7"/>
              <w:left w:val="single" w:sz="6" w:space="0" w:color="B4C6E7"/>
              <w:bottom w:val="single" w:sz="6" w:space="0" w:color="B4C6E7"/>
              <w:right w:val="single" w:sz="6" w:space="0" w:color="B4C6E7"/>
            </w:tcBorders>
            <w:vAlign w:val="center"/>
          </w:tcPr>
          <w:p w14:paraId="40BBAEEE" w14:textId="77777777" w:rsidR="00D22C0F" w:rsidRPr="00F6389D" w:rsidRDefault="000D7755" w:rsidP="00DA4142">
            <w:pPr>
              <w:rPr>
                <w:color w:val="000000"/>
                <w:lang w:eastAsia="en-GB"/>
              </w:rPr>
            </w:pPr>
            <w:r w:rsidRPr="00DB71B5">
              <w:rPr>
                <w:color w:val="212A39"/>
              </w:rPr>
              <w:t>12 months</w:t>
            </w:r>
          </w:p>
        </w:tc>
      </w:tr>
      <w:tr w:rsidR="00BE49B7" w14:paraId="252A5836" w14:textId="77777777" w:rsidTr="0B7A550E">
        <w:trPr>
          <w:trHeight w:val="300"/>
        </w:trPr>
        <w:tc>
          <w:tcPr>
            <w:tcW w:w="2119" w:type="dxa"/>
            <w:tcBorders>
              <w:top w:val="single" w:sz="6" w:space="0" w:color="B4C6E7"/>
              <w:left w:val="single" w:sz="6" w:space="0" w:color="B4C6E7"/>
              <w:bottom w:val="single" w:sz="6" w:space="0" w:color="B4C6E7"/>
              <w:right w:val="single" w:sz="6" w:space="0" w:color="B4C6E7"/>
            </w:tcBorders>
            <w:vAlign w:val="center"/>
          </w:tcPr>
          <w:p w14:paraId="641F0DC6" w14:textId="77777777" w:rsidR="00D22C0F" w:rsidRPr="00DA4142" w:rsidRDefault="000D7755" w:rsidP="00DA4142">
            <w:pPr>
              <w:rPr>
                <w:b/>
                <w:bCs/>
                <w:lang w:eastAsia="en-GB"/>
              </w:rPr>
            </w:pPr>
            <w:r w:rsidRPr="00DA4142">
              <w:rPr>
                <w:b/>
                <w:bCs/>
                <w:lang w:eastAsia="en-GB"/>
              </w:rPr>
              <w:t>Level of funding</w:t>
            </w:r>
          </w:p>
        </w:tc>
        <w:tc>
          <w:tcPr>
            <w:tcW w:w="6891" w:type="dxa"/>
            <w:tcBorders>
              <w:top w:val="single" w:sz="6" w:space="0" w:color="B4C6E7"/>
              <w:left w:val="single" w:sz="6" w:space="0" w:color="B4C6E7"/>
              <w:bottom w:val="single" w:sz="6" w:space="0" w:color="B4C6E7"/>
              <w:right w:val="single" w:sz="6" w:space="0" w:color="B4C6E7"/>
            </w:tcBorders>
            <w:vAlign w:val="center"/>
          </w:tcPr>
          <w:p w14:paraId="16604285" w14:textId="77777777" w:rsidR="007251A2" w:rsidRPr="00DB71B5" w:rsidRDefault="000D7755" w:rsidP="00DA4142">
            <w:pPr>
              <w:rPr>
                <w:b/>
                <w:color w:val="212A39"/>
              </w:rPr>
            </w:pPr>
            <w:r w:rsidRPr="00DB71B5">
              <w:rPr>
                <w:b/>
                <w:color w:val="212A39"/>
              </w:rPr>
              <w:t xml:space="preserve">Theme 1: </w:t>
            </w:r>
            <w:r w:rsidR="21BE09B8" w:rsidRPr="00DB71B5">
              <w:rPr>
                <w:b/>
                <w:color w:val="212A39"/>
              </w:rPr>
              <w:t xml:space="preserve">Safety of </w:t>
            </w:r>
            <w:r w:rsidR="3F889219" w:rsidRPr="00DB71B5">
              <w:rPr>
                <w:b/>
                <w:color w:val="212A39"/>
              </w:rPr>
              <w:t>p</w:t>
            </w:r>
            <w:r w:rsidR="21BE09B8" w:rsidRPr="00DB71B5">
              <w:rPr>
                <w:b/>
                <w:color w:val="212A39"/>
              </w:rPr>
              <w:t xml:space="preserve">eople with </w:t>
            </w:r>
            <w:r w:rsidR="3F889219" w:rsidRPr="00DB71B5">
              <w:rPr>
                <w:b/>
                <w:color w:val="212A39"/>
              </w:rPr>
              <w:t>d</w:t>
            </w:r>
            <w:r w:rsidR="21BE09B8" w:rsidRPr="00DB71B5">
              <w:rPr>
                <w:b/>
                <w:color w:val="212A39"/>
              </w:rPr>
              <w:t>isability</w:t>
            </w:r>
          </w:p>
          <w:p w14:paraId="05E496C7" w14:textId="77777777" w:rsidR="00D22C0F" w:rsidRPr="00DB71B5" w:rsidRDefault="000D7755" w:rsidP="00DA4142">
            <w:pPr>
              <w:rPr>
                <w:color w:val="212A39"/>
              </w:rPr>
            </w:pPr>
            <w:r w:rsidRPr="00DB71B5">
              <w:rPr>
                <w:color w:val="212A39"/>
              </w:rPr>
              <w:t>Opportunity 1</w:t>
            </w:r>
            <w:r w:rsidR="009B6387" w:rsidRPr="00DB71B5">
              <w:rPr>
                <w:color w:val="212A39"/>
              </w:rPr>
              <w:t>A</w:t>
            </w:r>
            <w:r w:rsidRPr="00DB71B5">
              <w:rPr>
                <w:color w:val="212A39"/>
              </w:rPr>
              <w:t xml:space="preserve">: </w:t>
            </w:r>
            <w:r w:rsidR="77364EDA" w:rsidRPr="00DB71B5">
              <w:rPr>
                <w:color w:val="212A39"/>
              </w:rPr>
              <w:t>Up to $</w:t>
            </w:r>
            <w:r w:rsidR="08F56F86" w:rsidRPr="00DB71B5">
              <w:rPr>
                <w:color w:val="212A39"/>
              </w:rPr>
              <w:t>300,000 per project</w:t>
            </w:r>
            <w:r w:rsidR="2EDB46CE" w:rsidRPr="00DB71B5">
              <w:rPr>
                <w:color w:val="212A39"/>
              </w:rPr>
              <w:t>,</w:t>
            </w:r>
            <w:r w:rsidR="77364EDA" w:rsidRPr="00DB71B5">
              <w:rPr>
                <w:color w:val="212A39"/>
              </w:rPr>
              <w:t> </w:t>
            </w:r>
            <w:r w:rsidR="1AA27848" w:rsidRPr="00DB71B5">
              <w:rPr>
                <w:color w:val="212A39"/>
              </w:rPr>
              <w:t xml:space="preserve">total funding available </w:t>
            </w:r>
            <w:r w:rsidR="57B4883B" w:rsidRPr="00DB71B5">
              <w:rPr>
                <w:color w:val="212A39"/>
              </w:rPr>
              <w:t>$2,400,000</w:t>
            </w:r>
            <w:r w:rsidR="42ADEC39" w:rsidRPr="00DB71B5">
              <w:rPr>
                <w:color w:val="212A39"/>
              </w:rPr>
              <w:t xml:space="preserve"> </w:t>
            </w:r>
          </w:p>
          <w:p w14:paraId="2D78F516" w14:textId="77777777" w:rsidR="00CE52F1" w:rsidRPr="00DB71B5" w:rsidRDefault="000D7755" w:rsidP="00DA4142">
            <w:pPr>
              <w:rPr>
                <w:color w:val="212A39"/>
              </w:rPr>
            </w:pPr>
            <w:r w:rsidRPr="00DB71B5">
              <w:rPr>
                <w:color w:val="212A39"/>
              </w:rPr>
              <w:t xml:space="preserve">Opportunity </w:t>
            </w:r>
            <w:r w:rsidR="009B6387" w:rsidRPr="00DB71B5">
              <w:rPr>
                <w:color w:val="212A39"/>
              </w:rPr>
              <w:t>1B</w:t>
            </w:r>
            <w:r w:rsidRPr="00DB71B5">
              <w:rPr>
                <w:color w:val="212A39"/>
              </w:rPr>
              <w:t>: Up to $300,000 per project</w:t>
            </w:r>
            <w:r w:rsidR="2EDB46CE" w:rsidRPr="00DB71B5">
              <w:rPr>
                <w:color w:val="212A39"/>
              </w:rPr>
              <w:t>,</w:t>
            </w:r>
            <w:r w:rsidRPr="00DB71B5">
              <w:rPr>
                <w:color w:val="212A39"/>
              </w:rPr>
              <w:t> </w:t>
            </w:r>
            <w:r w:rsidR="57B4883B" w:rsidRPr="00DB71B5">
              <w:rPr>
                <w:color w:val="212A39"/>
              </w:rPr>
              <w:t>total funding available $600,000</w:t>
            </w:r>
          </w:p>
          <w:p w14:paraId="145F0797" w14:textId="77777777" w:rsidR="007251A2" w:rsidRPr="00DB71B5" w:rsidRDefault="000D7755" w:rsidP="00DA4142">
            <w:pPr>
              <w:rPr>
                <w:b/>
                <w:color w:val="212A39"/>
              </w:rPr>
            </w:pPr>
            <w:r w:rsidRPr="00DB71B5">
              <w:rPr>
                <w:b/>
                <w:color w:val="212A39"/>
              </w:rPr>
              <w:t xml:space="preserve">Theme 2: </w:t>
            </w:r>
            <w:r w:rsidR="3F889219" w:rsidRPr="00DB71B5">
              <w:rPr>
                <w:b/>
                <w:color w:val="212A39"/>
              </w:rPr>
              <w:t>Accessible and inclusive communities</w:t>
            </w:r>
          </w:p>
          <w:p w14:paraId="1CB2E0FB" w14:textId="65936CB5" w:rsidR="00CE52F1" w:rsidRPr="00DB71B5" w:rsidRDefault="000D7755" w:rsidP="00DA4142">
            <w:pPr>
              <w:rPr>
                <w:color w:val="212A39"/>
              </w:rPr>
            </w:pPr>
            <w:r w:rsidRPr="00DB71B5">
              <w:rPr>
                <w:color w:val="212A39"/>
              </w:rPr>
              <w:t xml:space="preserve">Opportunity </w:t>
            </w:r>
            <w:r w:rsidR="009B6387" w:rsidRPr="00DB71B5">
              <w:rPr>
                <w:color w:val="212A39"/>
              </w:rPr>
              <w:t>2A</w:t>
            </w:r>
            <w:r w:rsidRPr="00DB71B5">
              <w:rPr>
                <w:color w:val="212A39"/>
              </w:rPr>
              <w:t>: Up to $300,000 per project</w:t>
            </w:r>
            <w:r w:rsidR="2EDB46CE" w:rsidRPr="00DB71B5">
              <w:rPr>
                <w:color w:val="212A39"/>
              </w:rPr>
              <w:t>,</w:t>
            </w:r>
            <w:r w:rsidRPr="00DB71B5">
              <w:rPr>
                <w:color w:val="212A39"/>
              </w:rPr>
              <w:t> </w:t>
            </w:r>
            <w:r w:rsidR="57B4883B" w:rsidRPr="00DB71B5">
              <w:rPr>
                <w:color w:val="212A39"/>
              </w:rPr>
              <w:t xml:space="preserve">total funding available </w:t>
            </w:r>
            <w:r w:rsidR="5E1F4624" w:rsidRPr="00DB71B5">
              <w:rPr>
                <w:color w:val="212A39"/>
              </w:rPr>
              <w:t>$</w:t>
            </w:r>
            <w:r w:rsidR="006F583E" w:rsidRPr="00DB71B5">
              <w:rPr>
                <w:color w:val="212A39"/>
              </w:rPr>
              <w:t>2</w:t>
            </w:r>
            <w:r w:rsidR="5E1F4624" w:rsidRPr="00DB71B5">
              <w:rPr>
                <w:color w:val="212A39"/>
              </w:rPr>
              <w:t>,</w:t>
            </w:r>
            <w:r w:rsidR="006F583E" w:rsidRPr="00DB71B5">
              <w:rPr>
                <w:color w:val="212A39"/>
              </w:rPr>
              <w:t>000</w:t>
            </w:r>
            <w:r w:rsidR="5E1F4624" w:rsidRPr="00DB71B5">
              <w:rPr>
                <w:color w:val="212A39"/>
              </w:rPr>
              <w:t>,000</w:t>
            </w:r>
          </w:p>
          <w:p w14:paraId="309FC135" w14:textId="11E29A5A" w:rsidR="0015453B" w:rsidRPr="00C728D0" w:rsidRDefault="000D7755" w:rsidP="00DA4142">
            <w:pPr>
              <w:rPr>
                <w:color w:val="000000"/>
                <w:lang w:eastAsia="en-GB"/>
              </w:rPr>
            </w:pPr>
            <w:r w:rsidRPr="0B7A550E">
              <w:rPr>
                <w:color w:val="000000"/>
                <w:lang w:eastAsia="en-GB"/>
              </w:rPr>
              <w:t>Total funding available</w:t>
            </w:r>
            <w:r w:rsidR="4AF7D317" w:rsidRPr="0B7A550E">
              <w:rPr>
                <w:color w:val="000000"/>
                <w:lang w:eastAsia="en-GB"/>
              </w:rPr>
              <w:t>: U</w:t>
            </w:r>
            <w:r w:rsidRPr="0B7A550E">
              <w:rPr>
                <w:color w:val="000000"/>
                <w:lang w:eastAsia="en-GB"/>
              </w:rPr>
              <w:t>p to $5</w:t>
            </w:r>
            <w:r w:rsidR="00C55892">
              <w:rPr>
                <w:color w:val="000000"/>
                <w:lang w:eastAsia="en-GB"/>
              </w:rPr>
              <w:t xml:space="preserve"> </w:t>
            </w:r>
            <w:r w:rsidRPr="0B7A550E">
              <w:rPr>
                <w:color w:val="000000"/>
                <w:lang w:eastAsia="en-GB"/>
              </w:rPr>
              <w:t>million (ex GST).</w:t>
            </w:r>
          </w:p>
          <w:p w14:paraId="7BC3E4B8" w14:textId="77777777" w:rsidR="0015453B" w:rsidRPr="00F6389D" w:rsidRDefault="000D7755" w:rsidP="00DA4142">
            <w:pPr>
              <w:rPr>
                <w:color w:val="000000"/>
                <w:lang w:eastAsia="en-GB"/>
              </w:rPr>
            </w:pPr>
            <w:r>
              <w:rPr>
                <w:color w:val="000000"/>
                <w:lang w:eastAsia="en-GB"/>
              </w:rPr>
              <w:t>The NDRP will determine the final number of projects and grant amounts within the total available funding.</w:t>
            </w:r>
          </w:p>
        </w:tc>
      </w:tr>
      <w:tr w:rsidR="00BE49B7" w14:paraId="432ED568" w14:textId="77777777" w:rsidTr="0B7A550E">
        <w:trPr>
          <w:trHeight w:val="300"/>
        </w:trPr>
        <w:tc>
          <w:tcPr>
            <w:tcW w:w="2119" w:type="dxa"/>
            <w:tcBorders>
              <w:top w:val="single" w:sz="6" w:space="0" w:color="B4C6E7"/>
              <w:left w:val="single" w:sz="6" w:space="0" w:color="B4C6E7"/>
              <w:bottom w:val="single" w:sz="6" w:space="0" w:color="B4C6E7"/>
              <w:right w:val="single" w:sz="6" w:space="0" w:color="B4C6E7"/>
            </w:tcBorders>
            <w:vAlign w:val="center"/>
            <w:hideMark/>
          </w:tcPr>
          <w:p w14:paraId="71CE00A2" w14:textId="1C3D1610" w:rsidR="00F6389D" w:rsidRPr="00DA4142" w:rsidRDefault="000D7755" w:rsidP="00DA4142">
            <w:pPr>
              <w:rPr>
                <w:rFonts w:ascii="Times New Roman" w:hAnsi="Times New Roman" w:cs="Times New Roman"/>
                <w:b/>
                <w:bCs/>
                <w:lang w:eastAsia="en-GB"/>
              </w:rPr>
            </w:pPr>
            <w:r w:rsidRPr="00DA4142">
              <w:rPr>
                <w:b/>
                <w:bCs/>
                <w:lang w:eastAsia="en-GB"/>
              </w:rPr>
              <w:t>Support &amp; getting ready</w:t>
            </w:r>
          </w:p>
        </w:tc>
        <w:tc>
          <w:tcPr>
            <w:tcW w:w="6891" w:type="dxa"/>
            <w:tcBorders>
              <w:top w:val="single" w:sz="6" w:space="0" w:color="B4C6E7"/>
              <w:left w:val="single" w:sz="6" w:space="0" w:color="B4C6E7"/>
              <w:bottom w:val="single" w:sz="6" w:space="0" w:color="B4C6E7"/>
              <w:right w:val="single" w:sz="6" w:space="0" w:color="B4C6E7"/>
            </w:tcBorders>
            <w:vAlign w:val="center"/>
            <w:hideMark/>
          </w:tcPr>
          <w:p w14:paraId="06FB4303" w14:textId="77777777" w:rsidR="00F73FD0" w:rsidRPr="00DB71B5" w:rsidRDefault="000D7755" w:rsidP="00DA4142">
            <w:r w:rsidRPr="00DB71B5">
              <w:t xml:space="preserve">Prepare for and plan your grant application with your project team and partners. </w:t>
            </w:r>
            <w:r w:rsidR="001C42C9" w:rsidRPr="00DB71B5">
              <w:t>Planning ahead helps ensure your project</w:t>
            </w:r>
            <w:r w:rsidRPr="00DB71B5">
              <w:t xml:space="preserve"> will be inclusive and collaborative. </w:t>
            </w:r>
          </w:p>
          <w:p w14:paraId="70467CD0" w14:textId="77777777" w:rsidR="00F73FD0" w:rsidRPr="00DB71B5" w:rsidRDefault="000D7755" w:rsidP="00DA4142">
            <w:r w:rsidRPr="00DB71B5">
              <w:t>You can find more guidance, answers to your questions and tips for preparing an excellent application by:</w:t>
            </w:r>
          </w:p>
          <w:p w14:paraId="5B2F36A4" w14:textId="56F67B0F" w:rsidR="00C35408" w:rsidRDefault="000D7755" w:rsidP="00DA4142">
            <w:r>
              <w:t xml:space="preserve">reading </w:t>
            </w:r>
            <w:hyperlink r:id="rId22" w:history="1">
              <w:r w:rsidRPr="00171442">
                <w:rPr>
                  <w:rStyle w:val="Hyperlink"/>
                </w:rPr>
                <w:t>the Frequently Asked Questions (FAQs) on our website</w:t>
              </w:r>
            </w:hyperlink>
            <w:r>
              <w:t xml:space="preserve"> </w:t>
            </w:r>
          </w:p>
          <w:p w14:paraId="3D500DD1" w14:textId="6B658225" w:rsidR="00F6389D" w:rsidRPr="00FB142C" w:rsidRDefault="000D7755" w:rsidP="00DA4142">
            <w:r>
              <w:t xml:space="preserve">joining </w:t>
            </w:r>
            <w:hyperlink r:id="rId23" w:history="1">
              <w:r w:rsidRPr="00171442">
                <w:rPr>
                  <w:rStyle w:val="Hyperlink"/>
                </w:rPr>
                <w:t>a drop-in question and answer (Q&amp;A) session</w:t>
              </w:r>
            </w:hyperlink>
          </w:p>
        </w:tc>
      </w:tr>
      <w:tr w:rsidR="00BE49B7" w14:paraId="624099DC" w14:textId="77777777" w:rsidTr="0B7A550E">
        <w:trPr>
          <w:trHeight w:val="300"/>
        </w:trPr>
        <w:tc>
          <w:tcPr>
            <w:tcW w:w="2119" w:type="dxa"/>
            <w:tcBorders>
              <w:top w:val="single" w:sz="6" w:space="0" w:color="B4C6E7"/>
              <w:left w:val="single" w:sz="6" w:space="0" w:color="B4C6E7"/>
              <w:bottom w:val="single" w:sz="6" w:space="0" w:color="B4C6E7"/>
              <w:right w:val="single" w:sz="6" w:space="0" w:color="B4C6E7"/>
            </w:tcBorders>
            <w:vAlign w:val="center"/>
          </w:tcPr>
          <w:p w14:paraId="76BDBF62" w14:textId="77777777" w:rsidR="00FB142C" w:rsidRPr="00DA4142" w:rsidRDefault="000D7755" w:rsidP="00DA4142">
            <w:pPr>
              <w:rPr>
                <w:b/>
                <w:bCs/>
                <w:lang w:eastAsia="en-GB"/>
              </w:rPr>
            </w:pPr>
            <w:r w:rsidRPr="00DA4142">
              <w:rPr>
                <w:b/>
                <w:bCs/>
                <w:lang w:eastAsia="en-GB"/>
              </w:rPr>
              <w:t>Submit application</w:t>
            </w:r>
          </w:p>
        </w:tc>
        <w:tc>
          <w:tcPr>
            <w:tcW w:w="6891" w:type="dxa"/>
            <w:tcBorders>
              <w:top w:val="single" w:sz="6" w:space="0" w:color="B4C6E7"/>
              <w:left w:val="single" w:sz="6" w:space="0" w:color="B4C6E7"/>
              <w:bottom w:val="single" w:sz="6" w:space="0" w:color="B4C6E7"/>
              <w:right w:val="single" w:sz="6" w:space="0" w:color="B4C6E7"/>
            </w:tcBorders>
            <w:vAlign w:val="center"/>
          </w:tcPr>
          <w:p w14:paraId="6864132D" w14:textId="1846CAC4" w:rsidR="00FB142C" w:rsidRPr="006D30B0" w:rsidRDefault="000D7755" w:rsidP="00DA4142">
            <w:pPr>
              <w:rPr>
                <w:color w:val="000000"/>
                <w:lang w:eastAsia="en-GB"/>
              </w:rPr>
            </w:pPr>
            <w:r>
              <w:rPr>
                <w:color w:val="000000"/>
                <w:lang w:eastAsia="en-GB"/>
              </w:rPr>
              <w:t>S</w:t>
            </w:r>
            <w:r w:rsidRPr="003F6B25">
              <w:rPr>
                <w:color w:val="000000"/>
                <w:lang w:eastAsia="en-GB"/>
              </w:rPr>
              <w:t>ubmit</w:t>
            </w:r>
            <w:r>
              <w:rPr>
                <w:color w:val="000000"/>
                <w:lang w:eastAsia="en-GB"/>
              </w:rPr>
              <w:t xml:space="preserve"> applications</w:t>
            </w:r>
            <w:r w:rsidRPr="003F6B25">
              <w:rPr>
                <w:color w:val="000000"/>
                <w:lang w:eastAsia="en-GB"/>
              </w:rPr>
              <w:t xml:space="preserve"> online </w:t>
            </w:r>
            <w:r w:rsidR="00952513">
              <w:rPr>
                <w:color w:val="000000"/>
                <w:lang w:eastAsia="en-GB"/>
              </w:rPr>
              <w:t>via</w:t>
            </w:r>
            <w:r w:rsidRPr="003F6B25">
              <w:rPr>
                <w:color w:val="000000"/>
                <w:lang w:eastAsia="en-GB"/>
              </w:rPr>
              <w:t xml:space="preserve"> </w:t>
            </w:r>
            <w:r w:rsidR="003956B4">
              <w:rPr>
                <w:color w:val="000000"/>
                <w:lang w:eastAsia="en-GB"/>
              </w:rPr>
              <w:t xml:space="preserve">the </w:t>
            </w:r>
            <w:r w:rsidRPr="003F6B25">
              <w:rPr>
                <w:color w:val="000000"/>
                <w:lang w:eastAsia="en-GB"/>
              </w:rPr>
              <w:t>SmartyGrants</w:t>
            </w:r>
            <w:r w:rsidR="00261E30">
              <w:rPr>
                <w:color w:val="000000"/>
                <w:lang w:eastAsia="en-GB"/>
              </w:rPr>
              <w:t xml:space="preserve"> link on</w:t>
            </w:r>
            <w:r w:rsidRPr="003F6B25">
              <w:rPr>
                <w:color w:val="000000"/>
                <w:lang w:eastAsia="en-GB"/>
              </w:rPr>
              <w:t xml:space="preserve"> </w:t>
            </w:r>
            <w:hyperlink r:id="rId24" w:history="1">
              <w:r w:rsidR="00C50305" w:rsidRPr="00527B04">
                <w:rPr>
                  <w:rStyle w:val="Hyperlink"/>
                  <w:lang w:eastAsia="en-GB"/>
                </w:rPr>
                <w:t>our website</w:t>
              </w:r>
            </w:hyperlink>
            <w:r w:rsidRPr="003F6B25">
              <w:rPr>
                <w:color w:val="000000"/>
                <w:lang w:eastAsia="en-GB"/>
              </w:rPr>
              <w:t xml:space="preserve">. </w:t>
            </w:r>
          </w:p>
        </w:tc>
      </w:tr>
      <w:tr w:rsidR="00BE49B7" w14:paraId="4F7CBFB9" w14:textId="77777777" w:rsidTr="0B7A550E">
        <w:trPr>
          <w:trHeight w:val="300"/>
        </w:trPr>
        <w:tc>
          <w:tcPr>
            <w:tcW w:w="2119" w:type="dxa"/>
            <w:tcBorders>
              <w:top w:val="single" w:sz="6" w:space="0" w:color="B4C6E7"/>
              <w:left w:val="single" w:sz="6" w:space="0" w:color="B4C6E7"/>
              <w:bottom w:val="single" w:sz="6" w:space="0" w:color="B4C6E7"/>
              <w:right w:val="single" w:sz="6" w:space="0" w:color="B4C6E7"/>
            </w:tcBorders>
            <w:vAlign w:val="center"/>
          </w:tcPr>
          <w:p w14:paraId="635B7811" w14:textId="77777777" w:rsidR="00430ED9" w:rsidRPr="00DA4142" w:rsidRDefault="000D7755" w:rsidP="00DA4142">
            <w:pPr>
              <w:rPr>
                <w:b/>
                <w:bCs/>
                <w:lang w:eastAsia="en-GB"/>
              </w:rPr>
            </w:pPr>
            <w:r w:rsidRPr="00DA4142">
              <w:rPr>
                <w:b/>
                <w:bCs/>
                <w:lang w:eastAsia="en-GB"/>
              </w:rPr>
              <w:t>Applications open</w:t>
            </w:r>
          </w:p>
        </w:tc>
        <w:tc>
          <w:tcPr>
            <w:tcW w:w="6891" w:type="dxa"/>
            <w:tcBorders>
              <w:top w:val="single" w:sz="6" w:space="0" w:color="B4C6E7"/>
              <w:left w:val="single" w:sz="6" w:space="0" w:color="B4C6E7"/>
              <w:bottom w:val="single" w:sz="6" w:space="0" w:color="B4C6E7"/>
              <w:right w:val="single" w:sz="6" w:space="0" w:color="B4C6E7"/>
            </w:tcBorders>
            <w:vAlign w:val="center"/>
          </w:tcPr>
          <w:p w14:paraId="471A1AA3" w14:textId="6DB6BBCA" w:rsidR="00430ED9" w:rsidRPr="00295403" w:rsidRDefault="00371251" w:rsidP="00DA4142">
            <w:pPr>
              <w:rPr>
                <w:color w:val="000000"/>
                <w:lang w:eastAsia="en-GB"/>
              </w:rPr>
            </w:pPr>
            <w:r w:rsidRPr="00295403">
              <w:rPr>
                <w:color w:val="000000"/>
                <w:lang w:eastAsia="en-GB"/>
              </w:rPr>
              <w:t xml:space="preserve">Monday </w:t>
            </w:r>
            <w:r w:rsidR="00161214" w:rsidRPr="00295403">
              <w:rPr>
                <w:color w:val="000000"/>
                <w:lang w:eastAsia="en-GB"/>
              </w:rPr>
              <w:t>23 February 2026</w:t>
            </w:r>
          </w:p>
        </w:tc>
      </w:tr>
      <w:tr w:rsidR="00BE49B7" w14:paraId="2841AB12" w14:textId="77777777" w:rsidTr="0B7A550E">
        <w:trPr>
          <w:trHeight w:val="300"/>
        </w:trPr>
        <w:tc>
          <w:tcPr>
            <w:tcW w:w="2119" w:type="dxa"/>
            <w:tcBorders>
              <w:top w:val="single" w:sz="6" w:space="0" w:color="B4C6E7"/>
              <w:left w:val="single" w:sz="6" w:space="0" w:color="B4C6E7"/>
              <w:bottom w:val="single" w:sz="6" w:space="0" w:color="B4C6E7"/>
              <w:right w:val="single" w:sz="6" w:space="0" w:color="B4C6E7"/>
            </w:tcBorders>
          </w:tcPr>
          <w:p w14:paraId="7FD3F43F" w14:textId="77777777" w:rsidR="00430ED9" w:rsidRPr="00DA4142" w:rsidRDefault="000D7755" w:rsidP="00DA4142">
            <w:pPr>
              <w:rPr>
                <w:b/>
                <w:bCs/>
                <w:lang w:eastAsia="en-GB"/>
              </w:rPr>
            </w:pPr>
            <w:r w:rsidRPr="00DA4142">
              <w:rPr>
                <w:b/>
                <w:bCs/>
              </w:rPr>
              <w:t xml:space="preserve">Applications close </w:t>
            </w:r>
          </w:p>
        </w:tc>
        <w:tc>
          <w:tcPr>
            <w:tcW w:w="6891" w:type="dxa"/>
            <w:tcBorders>
              <w:top w:val="single" w:sz="6" w:space="0" w:color="B4C6E7"/>
              <w:left w:val="single" w:sz="6" w:space="0" w:color="B4C6E7"/>
              <w:bottom w:val="single" w:sz="6" w:space="0" w:color="B4C6E7"/>
              <w:right w:val="single" w:sz="6" w:space="0" w:color="B4C6E7"/>
            </w:tcBorders>
          </w:tcPr>
          <w:p w14:paraId="014DFF24" w14:textId="22E28E1C" w:rsidR="00430ED9" w:rsidRPr="00295403" w:rsidRDefault="00371251" w:rsidP="00DA4142">
            <w:pPr>
              <w:rPr>
                <w:color w:val="000000"/>
                <w:lang w:eastAsia="en-GB"/>
              </w:rPr>
            </w:pPr>
            <w:r w:rsidRPr="00295403">
              <w:t xml:space="preserve">Monday </w:t>
            </w:r>
            <w:r w:rsidR="00AC0FAE" w:rsidRPr="00295403">
              <w:t xml:space="preserve">20 </w:t>
            </w:r>
            <w:r w:rsidR="009700FA" w:rsidRPr="00295403">
              <w:t>April 2026</w:t>
            </w:r>
            <w:r w:rsidR="000703BC" w:rsidRPr="00295403">
              <w:t xml:space="preserve">, </w:t>
            </w:r>
            <w:r w:rsidR="000703BC" w:rsidRPr="00295403">
              <w:rPr>
                <w:rFonts w:cs="Calibri"/>
              </w:rPr>
              <w:t>5:00 pm (AE</w:t>
            </w:r>
            <w:r w:rsidR="00AC0FAE" w:rsidRPr="00295403">
              <w:rPr>
                <w:rFonts w:cs="Calibri"/>
              </w:rPr>
              <w:t>S</w:t>
            </w:r>
            <w:r w:rsidR="000703BC" w:rsidRPr="00295403">
              <w:rPr>
                <w:rFonts w:cs="Calibri"/>
              </w:rPr>
              <w:t>T)</w:t>
            </w:r>
          </w:p>
        </w:tc>
      </w:tr>
      <w:tr w:rsidR="00BE49B7" w14:paraId="18411603" w14:textId="77777777" w:rsidTr="0B7A550E">
        <w:trPr>
          <w:trHeight w:val="300"/>
        </w:trPr>
        <w:tc>
          <w:tcPr>
            <w:tcW w:w="2119" w:type="dxa"/>
            <w:tcBorders>
              <w:top w:val="single" w:sz="6" w:space="0" w:color="B4C6E7"/>
              <w:left w:val="single" w:sz="6" w:space="0" w:color="B4C6E7"/>
              <w:bottom w:val="single" w:sz="6" w:space="0" w:color="B4C6E7"/>
              <w:right w:val="single" w:sz="6" w:space="0" w:color="B4C6E7"/>
            </w:tcBorders>
            <w:vAlign w:val="center"/>
            <w:hideMark/>
          </w:tcPr>
          <w:p w14:paraId="7A4CA4B5" w14:textId="77777777" w:rsidR="00F6389D" w:rsidRPr="00DA4142" w:rsidRDefault="000D7755" w:rsidP="00DA4142">
            <w:pPr>
              <w:rPr>
                <w:rFonts w:ascii="Times New Roman" w:hAnsi="Times New Roman" w:cs="Times New Roman"/>
                <w:b/>
                <w:bCs/>
                <w:lang w:eastAsia="en-GB"/>
              </w:rPr>
            </w:pPr>
            <w:r w:rsidRPr="00DA4142">
              <w:rPr>
                <w:b/>
                <w:bCs/>
                <w:lang w:eastAsia="en-GB"/>
              </w:rPr>
              <w:t>Contact officer </w:t>
            </w:r>
          </w:p>
        </w:tc>
        <w:tc>
          <w:tcPr>
            <w:tcW w:w="6891" w:type="dxa"/>
            <w:tcBorders>
              <w:top w:val="single" w:sz="6" w:space="0" w:color="B4C6E7"/>
              <w:left w:val="single" w:sz="6" w:space="0" w:color="B4C6E7"/>
              <w:bottom w:val="single" w:sz="6" w:space="0" w:color="B4C6E7"/>
              <w:right w:val="single" w:sz="6" w:space="0" w:color="B4C6E7"/>
            </w:tcBorders>
            <w:vAlign w:val="center"/>
          </w:tcPr>
          <w:p w14:paraId="6957B0EB" w14:textId="0FEBA5FC" w:rsidR="006F3BBC" w:rsidRPr="00295403" w:rsidRDefault="00161214" w:rsidP="00DA4142">
            <w:pPr>
              <w:rPr>
                <w:lang w:eastAsia="en-GB"/>
              </w:rPr>
            </w:pPr>
            <w:r w:rsidRPr="00295403">
              <w:rPr>
                <w:lang w:eastAsia="en-GB"/>
              </w:rPr>
              <w:t>Catherine Raffaele, Research Programs Manager</w:t>
            </w:r>
          </w:p>
          <w:p w14:paraId="642B2506" w14:textId="77777777" w:rsidR="00537546" w:rsidRPr="00295403" w:rsidRDefault="000D7755" w:rsidP="00DA4142">
            <w:pPr>
              <w:rPr>
                <w:lang w:eastAsia="en-GB"/>
              </w:rPr>
            </w:pPr>
            <w:r w:rsidRPr="00295403">
              <w:rPr>
                <w:lang w:eastAsia="en-GB"/>
              </w:rPr>
              <w:t xml:space="preserve">info@ndrp.org.au </w:t>
            </w:r>
          </w:p>
          <w:p w14:paraId="66384878" w14:textId="77777777" w:rsidR="00F6389D" w:rsidRPr="00295403" w:rsidRDefault="000D7755" w:rsidP="00DA4142">
            <w:pPr>
              <w:rPr>
                <w:lang w:eastAsia="en-GB"/>
              </w:rPr>
            </w:pPr>
            <w:r w:rsidRPr="00295403">
              <w:rPr>
                <w:lang w:eastAsia="en-GB"/>
              </w:rPr>
              <w:t>03 9000 3813</w:t>
            </w:r>
          </w:p>
        </w:tc>
      </w:tr>
    </w:tbl>
    <w:p w14:paraId="65B4A946" w14:textId="77777777" w:rsidR="00B26BF2" w:rsidRPr="00DB71B5" w:rsidRDefault="000D7755" w:rsidP="00995319">
      <w:pPr>
        <w:pStyle w:val="Heading3"/>
        <w:rPr>
          <w:lang w:val="en-AU"/>
        </w:rPr>
      </w:pPr>
      <w:bookmarkStart w:id="9" w:name="_Toc222757707"/>
      <w:bookmarkStart w:id="10" w:name="_Toc187423086"/>
      <w:r w:rsidRPr="1FDA0E68">
        <w:rPr>
          <w:lang w:val="en-AU"/>
        </w:rPr>
        <w:lastRenderedPageBreak/>
        <w:t>Background</w:t>
      </w:r>
      <w:bookmarkEnd w:id="9"/>
    </w:p>
    <w:p w14:paraId="5ECED059" w14:textId="5E4B7B47" w:rsidR="00B71D41" w:rsidRPr="00B71D41" w:rsidRDefault="000D7755" w:rsidP="007D559F">
      <w:pPr>
        <w:pStyle w:val="NormalWeb"/>
        <w:spacing w:line="276" w:lineRule="auto"/>
        <w:rPr>
          <w:rFonts w:asciiTheme="minorHAnsi" w:eastAsiaTheme="minorEastAsia" w:hAnsiTheme="minorHAnsi" w:cstheme="minorHAnsi"/>
          <w:color w:val="2C3849" w:themeColor="text1"/>
          <w:szCs w:val="28"/>
          <w:lang w:eastAsia="en-US"/>
        </w:rPr>
      </w:pPr>
      <w:r w:rsidRPr="00B71D41">
        <w:rPr>
          <w:rFonts w:asciiTheme="minorHAnsi" w:eastAsiaTheme="minorEastAsia" w:hAnsiTheme="minorHAnsi" w:cstheme="minorHAnsi"/>
          <w:color w:val="2C3849" w:themeColor="text1"/>
          <w:szCs w:val="28"/>
          <w:lang w:eastAsia="en-US"/>
        </w:rPr>
        <w:t xml:space="preserve">In April 2025, the National Disability Research Partnership (NDRP) held its first funding round, which focused on the safety of people with disability. </w:t>
      </w:r>
      <w:r w:rsidR="006C2072" w:rsidRPr="00DB71B5">
        <w:rPr>
          <w:rFonts w:asciiTheme="minorHAnsi" w:eastAsiaTheme="minorEastAsia" w:hAnsiTheme="minorHAnsi" w:cstheme="minorHAnsi"/>
          <w:color w:val="2C3849" w:themeColor="text1"/>
          <w:szCs w:val="28"/>
          <w:lang w:eastAsia="en-US"/>
        </w:rPr>
        <w:t>202</w:t>
      </w:r>
      <w:r w:rsidR="00366F18" w:rsidRPr="00DB71B5">
        <w:rPr>
          <w:rFonts w:asciiTheme="minorHAnsi" w:eastAsiaTheme="minorEastAsia" w:hAnsiTheme="minorHAnsi" w:cstheme="minorHAnsi"/>
          <w:color w:val="2C3849" w:themeColor="text1"/>
          <w:szCs w:val="28"/>
          <w:lang w:eastAsia="en-US"/>
        </w:rPr>
        <w:t>5 Disability Research Funding</w:t>
      </w:r>
      <w:r w:rsidR="00F12AB5" w:rsidRPr="00DB71B5">
        <w:rPr>
          <w:rFonts w:asciiTheme="minorHAnsi" w:eastAsiaTheme="minorEastAsia" w:hAnsiTheme="minorHAnsi" w:cstheme="minorHAnsi"/>
          <w:color w:val="2C3849" w:themeColor="text1"/>
          <w:szCs w:val="28"/>
          <w:lang w:eastAsia="en-US"/>
        </w:rPr>
        <w:t xml:space="preserve"> round</w:t>
      </w:r>
      <w:r w:rsidRPr="00B71D41">
        <w:rPr>
          <w:rFonts w:asciiTheme="minorHAnsi" w:eastAsiaTheme="minorEastAsia" w:hAnsiTheme="minorHAnsi" w:cstheme="minorHAnsi"/>
          <w:color w:val="2C3849" w:themeColor="text1"/>
          <w:szCs w:val="28"/>
          <w:lang w:eastAsia="en-US"/>
        </w:rPr>
        <w:t xml:space="preserve"> supported projects that co-designed research proposals or used co-design methods to bring together existing knowledge and identify gaps in evidence. These projects helped strengthen partnerships between people with disability, community organisations, and researchers, and informed future research priorities.</w:t>
      </w:r>
    </w:p>
    <w:p w14:paraId="3F1BD214" w14:textId="748229E8" w:rsidR="00B71D41" w:rsidRPr="00B71D41" w:rsidRDefault="000D7755" w:rsidP="007D559F">
      <w:pPr>
        <w:pStyle w:val="NormalWeb"/>
        <w:spacing w:line="276" w:lineRule="auto"/>
        <w:rPr>
          <w:rFonts w:asciiTheme="minorHAnsi" w:eastAsiaTheme="minorEastAsia" w:hAnsiTheme="minorHAnsi" w:cstheme="minorHAnsi"/>
          <w:color w:val="2C3849" w:themeColor="text1"/>
          <w:szCs w:val="28"/>
          <w:lang w:eastAsia="en-US"/>
        </w:rPr>
      </w:pPr>
      <w:r w:rsidRPr="00B71D41">
        <w:rPr>
          <w:rFonts w:asciiTheme="minorHAnsi" w:eastAsiaTheme="minorEastAsia" w:hAnsiTheme="minorHAnsi" w:cstheme="minorHAnsi"/>
          <w:color w:val="2C3849" w:themeColor="text1"/>
          <w:szCs w:val="28"/>
          <w:lang w:eastAsia="en-US"/>
        </w:rPr>
        <w:t xml:space="preserve">Building on this foundation, the NDRP is now inviting organisations to apply for </w:t>
      </w:r>
      <w:r w:rsidR="00C9696E" w:rsidRPr="00DB71B5">
        <w:rPr>
          <w:rFonts w:asciiTheme="minorHAnsi" w:eastAsiaTheme="minorEastAsia" w:hAnsiTheme="minorHAnsi" w:cstheme="minorHAnsi"/>
          <w:color w:val="2C3849" w:themeColor="text1"/>
          <w:szCs w:val="28"/>
          <w:lang w:eastAsia="en-US"/>
        </w:rPr>
        <w:t>2026 Disability Research Funding</w:t>
      </w:r>
      <w:r w:rsidRPr="00DB71B5">
        <w:rPr>
          <w:rFonts w:asciiTheme="minorHAnsi" w:eastAsiaTheme="minorEastAsia" w:hAnsiTheme="minorHAnsi" w:cstheme="minorHAnsi"/>
          <w:color w:val="2C3849" w:themeColor="text1"/>
          <w:szCs w:val="28"/>
          <w:lang w:eastAsia="en-US"/>
        </w:rPr>
        <w:t xml:space="preserve">. </w:t>
      </w:r>
      <w:r w:rsidR="008E3F2A" w:rsidRPr="00DB71B5">
        <w:rPr>
          <w:rFonts w:asciiTheme="minorHAnsi" w:eastAsiaTheme="minorEastAsia" w:hAnsiTheme="minorHAnsi" w:cstheme="minorHAnsi"/>
          <w:color w:val="2C3849" w:themeColor="text1"/>
          <w:szCs w:val="28"/>
          <w:lang w:eastAsia="en-US"/>
        </w:rPr>
        <w:t>The 2026 Disability Research Funding</w:t>
      </w:r>
      <w:r w:rsidR="00EC2D4F" w:rsidRPr="00DB71B5">
        <w:rPr>
          <w:rFonts w:asciiTheme="minorHAnsi" w:eastAsiaTheme="minorEastAsia" w:hAnsiTheme="minorHAnsi" w:cstheme="minorHAnsi"/>
          <w:color w:val="2C3849" w:themeColor="text1"/>
          <w:szCs w:val="28"/>
          <w:lang w:eastAsia="en-US"/>
        </w:rPr>
        <w:t xml:space="preserve"> round</w:t>
      </w:r>
      <w:r w:rsidRPr="00B71D41">
        <w:rPr>
          <w:rFonts w:asciiTheme="minorHAnsi" w:eastAsiaTheme="minorEastAsia" w:hAnsiTheme="minorHAnsi" w:cstheme="minorHAnsi"/>
          <w:color w:val="2C3849" w:themeColor="text1"/>
          <w:szCs w:val="28"/>
          <w:lang w:eastAsia="en-US"/>
        </w:rPr>
        <w:t xml:space="preserve"> focuse</w:t>
      </w:r>
      <w:r w:rsidR="008A029E">
        <w:rPr>
          <w:rFonts w:asciiTheme="minorHAnsi" w:eastAsiaTheme="minorEastAsia" w:hAnsiTheme="minorHAnsi" w:cstheme="minorHAnsi"/>
          <w:color w:val="2C3849" w:themeColor="text1"/>
          <w:szCs w:val="28"/>
          <w:lang w:eastAsia="en-US"/>
        </w:rPr>
        <w:t>s</w:t>
      </w:r>
      <w:r w:rsidRPr="00B71D41">
        <w:rPr>
          <w:rFonts w:asciiTheme="minorHAnsi" w:eastAsiaTheme="minorEastAsia" w:hAnsiTheme="minorHAnsi" w:cstheme="minorHAnsi"/>
          <w:color w:val="2C3849" w:themeColor="text1"/>
          <w:szCs w:val="28"/>
          <w:lang w:eastAsia="en-US"/>
        </w:rPr>
        <w:t xml:space="preserve"> on </w:t>
      </w:r>
      <w:r w:rsidR="00E56752">
        <w:rPr>
          <w:rFonts w:asciiTheme="minorHAnsi" w:eastAsiaTheme="minorEastAsia" w:hAnsiTheme="minorHAnsi" w:cstheme="minorHAnsi"/>
          <w:color w:val="2C3849" w:themeColor="text1"/>
          <w:szCs w:val="28"/>
          <w:lang w:eastAsia="en-US"/>
        </w:rPr>
        <w:t xml:space="preserve">larger-scale </w:t>
      </w:r>
      <w:r w:rsidRPr="00B71D41">
        <w:rPr>
          <w:rFonts w:asciiTheme="minorHAnsi" w:eastAsiaTheme="minorEastAsia" w:hAnsiTheme="minorHAnsi" w:cstheme="minorHAnsi"/>
          <w:color w:val="2C3849" w:themeColor="text1"/>
          <w:szCs w:val="28"/>
          <w:lang w:eastAsia="en-US"/>
        </w:rPr>
        <w:t xml:space="preserve">research that will create new knowledge on the topics of safety and accessible and inclusive communities. The goal is to extend the evidence base developed through </w:t>
      </w:r>
      <w:r w:rsidR="00C81C06" w:rsidRPr="00DB71B5">
        <w:rPr>
          <w:rFonts w:asciiTheme="minorHAnsi" w:eastAsiaTheme="minorEastAsia" w:hAnsiTheme="minorHAnsi" w:cstheme="minorHAnsi"/>
          <w:color w:val="2C3849" w:themeColor="text1"/>
          <w:szCs w:val="28"/>
          <w:lang w:eastAsia="en-US"/>
        </w:rPr>
        <w:t xml:space="preserve">the 2025 </w:t>
      </w:r>
      <w:r w:rsidR="006C7901" w:rsidRPr="00DB71B5">
        <w:rPr>
          <w:rFonts w:asciiTheme="minorHAnsi" w:eastAsiaTheme="minorEastAsia" w:hAnsiTheme="minorHAnsi" w:cstheme="minorHAnsi"/>
          <w:color w:val="2C3849" w:themeColor="text1"/>
          <w:szCs w:val="28"/>
          <w:lang w:eastAsia="en-US"/>
        </w:rPr>
        <w:t>funding</w:t>
      </w:r>
      <w:r w:rsidR="00C81C06" w:rsidRPr="00DB71B5">
        <w:rPr>
          <w:rFonts w:asciiTheme="minorHAnsi" w:eastAsiaTheme="minorEastAsia" w:hAnsiTheme="minorHAnsi" w:cstheme="minorHAnsi"/>
          <w:color w:val="2C3849" w:themeColor="text1"/>
          <w:szCs w:val="28"/>
          <w:lang w:eastAsia="en-US"/>
        </w:rPr>
        <w:t xml:space="preserve"> round</w:t>
      </w:r>
      <w:r w:rsidRPr="00B71D41">
        <w:rPr>
          <w:rFonts w:asciiTheme="minorHAnsi" w:eastAsiaTheme="minorEastAsia" w:hAnsiTheme="minorHAnsi" w:cstheme="minorHAnsi"/>
          <w:color w:val="2C3849" w:themeColor="text1"/>
          <w:szCs w:val="28"/>
          <w:lang w:eastAsia="en-US"/>
        </w:rPr>
        <w:t xml:space="preserve"> and to support projects that demonstrate leadership by and with people with disability.</w:t>
      </w:r>
      <w:r w:rsidR="00786095" w:rsidRPr="00786095">
        <w:t xml:space="preserve"> </w:t>
      </w:r>
      <w:r w:rsidR="00786095" w:rsidRPr="00786095">
        <w:rPr>
          <w:rFonts w:asciiTheme="minorHAnsi" w:eastAsiaTheme="minorEastAsia" w:hAnsiTheme="minorHAnsi" w:cstheme="minorHAnsi"/>
          <w:color w:val="2C3849" w:themeColor="text1"/>
          <w:szCs w:val="28"/>
          <w:lang w:eastAsia="en-US"/>
        </w:rPr>
        <w:t xml:space="preserve">Unsuccessful applicants from </w:t>
      </w:r>
      <w:r w:rsidR="00C81C06" w:rsidRPr="00DB71B5">
        <w:rPr>
          <w:rFonts w:asciiTheme="minorHAnsi" w:eastAsiaTheme="minorEastAsia" w:hAnsiTheme="minorHAnsi" w:cstheme="minorHAnsi"/>
          <w:color w:val="2C3849" w:themeColor="text1"/>
          <w:szCs w:val="28"/>
          <w:lang w:eastAsia="en-US"/>
        </w:rPr>
        <w:t xml:space="preserve">2025 </w:t>
      </w:r>
      <w:r w:rsidR="00C8716F" w:rsidRPr="00DB71B5">
        <w:rPr>
          <w:rFonts w:asciiTheme="minorHAnsi" w:eastAsiaTheme="minorEastAsia" w:hAnsiTheme="minorHAnsi" w:cstheme="minorHAnsi"/>
          <w:color w:val="2C3849" w:themeColor="text1"/>
          <w:szCs w:val="28"/>
          <w:lang w:eastAsia="en-US"/>
        </w:rPr>
        <w:t xml:space="preserve">Disability Research Funding </w:t>
      </w:r>
      <w:r w:rsidR="00C81C06" w:rsidRPr="00DB71B5">
        <w:rPr>
          <w:rFonts w:asciiTheme="minorHAnsi" w:eastAsiaTheme="minorEastAsia" w:hAnsiTheme="minorHAnsi" w:cstheme="minorHAnsi"/>
          <w:color w:val="2C3849" w:themeColor="text1"/>
          <w:szCs w:val="28"/>
          <w:lang w:eastAsia="en-US"/>
        </w:rPr>
        <w:t>round</w:t>
      </w:r>
      <w:r w:rsidR="002310A9">
        <w:rPr>
          <w:rFonts w:asciiTheme="minorHAnsi" w:eastAsiaTheme="minorEastAsia" w:hAnsiTheme="minorHAnsi" w:cstheme="minorHAnsi"/>
          <w:color w:val="2C3849" w:themeColor="text1"/>
          <w:szCs w:val="28"/>
          <w:lang w:eastAsia="en-US"/>
        </w:rPr>
        <w:t xml:space="preserve"> and applicants who did not submit to </w:t>
      </w:r>
      <w:r w:rsidR="00C81C06" w:rsidRPr="00DB71B5">
        <w:rPr>
          <w:rFonts w:asciiTheme="minorHAnsi" w:eastAsiaTheme="minorEastAsia" w:hAnsiTheme="minorHAnsi" w:cstheme="minorHAnsi"/>
          <w:color w:val="2C3849" w:themeColor="text1"/>
          <w:szCs w:val="28"/>
          <w:lang w:eastAsia="en-US"/>
        </w:rPr>
        <w:t xml:space="preserve">the 2025 </w:t>
      </w:r>
      <w:r w:rsidR="006C7901" w:rsidRPr="00DB71B5">
        <w:rPr>
          <w:rFonts w:asciiTheme="minorHAnsi" w:eastAsiaTheme="minorEastAsia" w:hAnsiTheme="minorHAnsi" w:cstheme="minorHAnsi"/>
          <w:color w:val="2C3849" w:themeColor="text1"/>
          <w:szCs w:val="28"/>
          <w:lang w:eastAsia="en-US"/>
        </w:rPr>
        <w:t>funding</w:t>
      </w:r>
      <w:r w:rsidR="00C8716F" w:rsidRPr="00DB71B5">
        <w:rPr>
          <w:rFonts w:asciiTheme="minorHAnsi" w:eastAsiaTheme="minorEastAsia" w:hAnsiTheme="minorHAnsi" w:cstheme="minorHAnsi"/>
          <w:color w:val="2C3849" w:themeColor="text1"/>
          <w:szCs w:val="28"/>
          <w:lang w:eastAsia="en-US"/>
        </w:rPr>
        <w:t xml:space="preserve"> round</w:t>
      </w:r>
      <w:r w:rsidR="00786095" w:rsidRPr="00786095">
        <w:rPr>
          <w:rFonts w:asciiTheme="minorHAnsi" w:eastAsiaTheme="minorEastAsia" w:hAnsiTheme="minorHAnsi" w:cstheme="minorHAnsi"/>
          <w:color w:val="2C3849" w:themeColor="text1"/>
          <w:szCs w:val="28"/>
          <w:lang w:eastAsia="en-US"/>
        </w:rPr>
        <w:t xml:space="preserve"> are also welcome to apply for </w:t>
      </w:r>
      <w:r w:rsidR="00302135" w:rsidRPr="00DB71B5">
        <w:rPr>
          <w:rFonts w:asciiTheme="minorHAnsi" w:eastAsiaTheme="minorEastAsia" w:hAnsiTheme="minorHAnsi" w:cstheme="minorHAnsi"/>
          <w:color w:val="2C3849" w:themeColor="text1"/>
          <w:szCs w:val="28"/>
          <w:lang w:eastAsia="en-US"/>
        </w:rPr>
        <w:t>2026 Disability Research Funding</w:t>
      </w:r>
      <w:r w:rsidR="00786095" w:rsidRPr="00786095">
        <w:rPr>
          <w:rFonts w:asciiTheme="minorHAnsi" w:eastAsiaTheme="minorEastAsia" w:hAnsiTheme="minorHAnsi" w:cstheme="minorHAnsi"/>
          <w:color w:val="2C3849" w:themeColor="text1"/>
          <w:szCs w:val="28"/>
          <w:lang w:eastAsia="en-US"/>
        </w:rPr>
        <w:t>.</w:t>
      </w:r>
    </w:p>
    <w:p w14:paraId="29572AC0" w14:textId="68728CBB" w:rsidR="00B71D41" w:rsidRPr="00B71D41" w:rsidRDefault="000D7755" w:rsidP="0B7A550E">
      <w:pPr>
        <w:pStyle w:val="NormalWeb"/>
        <w:spacing w:line="276" w:lineRule="auto"/>
        <w:rPr>
          <w:rFonts w:asciiTheme="minorHAnsi" w:eastAsiaTheme="minorEastAsia" w:hAnsiTheme="minorHAnsi" w:cstheme="minorBidi"/>
          <w:color w:val="2C3849" w:themeColor="text1"/>
          <w:lang w:eastAsia="en-US"/>
        </w:rPr>
      </w:pPr>
      <w:r w:rsidRPr="0B7A550E">
        <w:rPr>
          <w:rFonts w:asciiTheme="minorHAnsi" w:eastAsiaTheme="minorEastAsia" w:hAnsiTheme="minorHAnsi" w:cstheme="minorBidi"/>
          <w:color w:val="2C3849" w:themeColor="accent1"/>
          <w:lang w:eastAsia="en-US"/>
        </w:rPr>
        <w:t xml:space="preserve">Successful </w:t>
      </w:r>
      <w:r w:rsidR="00786095">
        <w:rPr>
          <w:rFonts w:asciiTheme="minorHAnsi" w:eastAsiaTheme="minorEastAsia" w:hAnsiTheme="minorHAnsi" w:cstheme="minorBidi"/>
          <w:color w:val="2C3849" w:themeColor="accent1"/>
          <w:lang w:eastAsia="en-US"/>
        </w:rPr>
        <w:t xml:space="preserve">research </w:t>
      </w:r>
      <w:r w:rsidRPr="0B7A550E">
        <w:rPr>
          <w:rFonts w:asciiTheme="minorHAnsi" w:eastAsiaTheme="minorEastAsia" w:hAnsiTheme="minorHAnsi" w:cstheme="minorBidi"/>
          <w:color w:val="2C3849" w:themeColor="accent1"/>
          <w:lang w:eastAsia="en-US"/>
        </w:rPr>
        <w:t xml:space="preserve">projects will be expected to work in ways that are consistent with the </w:t>
      </w:r>
      <w:hyperlink r:id="rId25">
        <w:r w:rsidR="5D9A9162" w:rsidRPr="00DB71B5">
          <w:rPr>
            <w:rFonts w:ascii="Calibri" w:hAnsi="Calibri" w:cs="Calibri"/>
            <w:color w:val="4E2F80"/>
            <w:u w:val="single"/>
          </w:rPr>
          <w:t>NDRP Guiding Principles</w:t>
        </w:r>
      </w:hyperlink>
      <w:r w:rsidRPr="0B7A550E">
        <w:rPr>
          <w:rFonts w:asciiTheme="minorHAnsi" w:eastAsiaTheme="minorEastAsia" w:hAnsiTheme="minorHAnsi" w:cstheme="minorBidi"/>
          <w:color w:val="2C3849" w:themeColor="accent1"/>
          <w:lang w:eastAsia="en-US"/>
        </w:rPr>
        <w:t>, including co-design approaches and involvement of people with disability in all stages of the research process.</w:t>
      </w:r>
      <w:r w:rsidR="4D4D2FA4">
        <w:t xml:space="preserve"> </w:t>
      </w:r>
      <w:r w:rsidR="4D4D2FA4" w:rsidRPr="0B7A550E">
        <w:rPr>
          <w:rFonts w:asciiTheme="minorHAnsi" w:eastAsiaTheme="minorEastAsia" w:hAnsiTheme="minorHAnsi" w:cstheme="minorBidi"/>
          <w:color w:val="2C3849" w:themeColor="accent1"/>
          <w:lang w:eastAsia="en-US"/>
        </w:rPr>
        <w:t>All funded projects are expected to produce accessible outputs, including plain language summaries and inclusive communication materials</w:t>
      </w:r>
      <w:r w:rsidR="6F5C96C8" w:rsidRPr="0B7A550E">
        <w:rPr>
          <w:rFonts w:asciiTheme="minorHAnsi" w:eastAsiaTheme="minorEastAsia" w:hAnsiTheme="minorHAnsi" w:cstheme="minorBidi"/>
          <w:color w:val="2C3849" w:themeColor="accent1"/>
          <w:lang w:eastAsia="en-US"/>
        </w:rPr>
        <w:t xml:space="preserve"> (for example</w:t>
      </w:r>
      <w:r w:rsidR="008A029E">
        <w:rPr>
          <w:rFonts w:asciiTheme="minorHAnsi" w:eastAsiaTheme="minorEastAsia" w:hAnsiTheme="minorHAnsi" w:cstheme="minorBidi"/>
          <w:color w:val="2C3849" w:themeColor="accent1"/>
          <w:lang w:eastAsia="en-US"/>
        </w:rPr>
        <w:t>,</w:t>
      </w:r>
      <w:r w:rsidR="6F5C96C8" w:rsidRPr="0B7A550E">
        <w:rPr>
          <w:rFonts w:asciiTheme="minorHAnsi" w:eastAsiaTheme="minorEastAsia" w:hAnsiTheme="minorHAnsi" w:cstheme="minorBidi"/>
          <w:color w:val="2C3849" w:themeColor="accent1"/>
          <w:lang w:eastAsia="en-US"/>
        </w:rPr>
        <w:t xml:space="preserve"> Easy Read summaries, videos or plain language information)</w:t>
      </w:r>
      <w:r w:rsidR="4D4D2FA4" w:rsidRPr="0B7A550E">
        <w:rPr>
          <w:rFonts w:asciiTheme="minorHAnsi" w:eastAsiaTheme="minorEastAsia" w:hAnsiTheme="minorHAnsi" w:cstheme="minorBidi"/>
          <w:color w:val="2C3849" w:themeColor="accent1"/>
          <w:lang w:eastAsia="en-US"/>
        </w:rPr>
        <w:t>.</w:t>
      </w:r>
    </w:p>
    <w:p w14:paraId="100FC74B" w14:textId="77777777" w:rsidR="00C125AF" w:rsidRPr="00DB71B5" w:rsidRDefault="000D7755" w:rsidP="00C125AF">
      <w:pPr>
        <w:pStyle w:val="Heading3"/>
        <w:rPr>
          <w:lang w:val="en-AU"/>
        </w:rPr>
      </w:pPr>
      <w:bookmarkStart w:id="11" w:name="_Toc222757708"/>
      <w:r w:rsidRPr="1FDA0E68">
        <w:rPr>
          <w:lang w:val="en-AU"/>
        </w:rPr>
        <w:t xml:space="preserve">About </w:t>
      </w:r>
      <w:r w:rsidR="10BDC553" w:rsidRPr="1FDA0E68">
        <w:rPr>
          <w:lang w:val="en-AU"/>
        </w:rPr>
        <w:t>R</w:t>
      </w:r>
      <w:r w:rsidR="42D267B3" w:rsidRPr="1FDA0E68">
        <w:rPr>
          <w:lang w:val="en-AU"/>
        </w:rPr>
        <w:t xml:space="preserve">esearch </w:t>
      </w:r>
      <w:r w:rsidR="57716CA2" w:rsidRPr="1FDA0E68">
        <w:rPr>
          <w:lang w:val="en-AU"/>
        </w:rPr>
        <w:t>T</w:t>
      </w:r>
      <w:r w:rsidRPr="1FDA0E68">
        <w:rPr>
          <w:lang w:val="en-AU"/>
        </w:rPr>
        <w:t>eams</w:t>
      </w:r>
      <w:bookmarkEnd w:id="11"/>
    </w:p>
    <w:p w14:paraId="485D3CEC" w14:textId="77777777" w:rsidR="00C125AF" w:rsidRPr="005F0502" w:rsidRDefault="000D7755" w:rsidP="00C125AF">
      <w:r w:rsidRPr="005F0502">
        <w:t>Research funded by the NDRP must reflect our commitment to leadership by people with disability and to genuine collaboration across community, academic, and policy sectors.</w:t>
      </w:r>
    </w:p>
    <w:p w14:paraId="3BF6F7CF" w14:textId="72CCC412" w:rsidR="00C125AF" w:rsidRPr="005F0502" w:rsidRDefault="000D7755" w:rsidP="00C125AF">
      <w:r w:rsidRPr="005F0502">
        <w:t xml:space="preserve">The NDRP will only fund projects that clearly demonstrate that research activities and governance are led by and with people with disability. </w:t>
      </w:r>
      <w:r w:rsidR="007F1B91">
        <w:t>Research</w:t>
      </w:r>
      <w:r w:rsidR="007F1B91" w:rsidRPr="005F0502">
        <w:t xml:space="preserve"> </w:t>
      </w:r>
      <w:r w:rsidRPr="005F0502">
        <w:t>Teams should describe and recognise the unique contributions and expertise of all members. People should not be listed on the team unless they have a substantial role in the project.</w:t>
      </w:r>
    </w:p>
    <w:p w14:paraId="6D03A0EA" w14:textId="618650AA" w:rsidR="00442D3C" w:rsidRPr="005F0502" w:rsidRDefault="000D7755" w:rsidP="00C125AF">
      <w:r w:rsidRPr="005F0502">
        <w:t>Projects can be community-led or university-led. Each application must identify a</w:t>
      </w:r>
      <w:r w:rsidR="00004017">
        <w:t>n Administ</w:t>
      </w:r>
      <w:r w:rsidR="00C65D8B">
        <w:t>e</w:t>
      </w:r>
      <w:r w:rsidR="00004017">
        <w:t xml:space="preserve">ring </w:t>
      </w:r>
      <w:r w:rsidRPr="005F0502">
        <w:t xml:space="preserve">Organisation and assemble a </w:t>
      </w:r>
      <w:r w:rsidR="00004017">
        <w:t>Research</w:t>
      </w:r>
      <w:r w:rsidRPr="005F0502">
        <w:t xml:space="preserve"> Team with appropriate partners. </w:t>
      </w:r>
    </w:p>
    <w:p w14:paraId="30E7F175" w14:textId="77777777" w:rsidR="00C125AF" w:rsidRDefault="000D7755" w:rsidP="00C125AF">
      <w:r>
        <w:t>Research</w:t>
      </w:r>
      <w:r w:rsidR="00745692" w:rsidRPr="005F0502">
        <w:t xml:space="preserve"> Teams must include, at a minimum:</w:t>
      </w:r>
    </w:p>
    <w:p w14:paraId="4D26F5A3" w14:textId="3CDD8239" w:rsidR="00C125AF" w:rsidRDefault="26F1E57C" w:rsidP="003A6883">
      <w:pPr>
        <w:pStyle w:val="ListParagraph"/>
      </w:pPr>
      <w:r w:rsidRPr="00DB71B5">
        <w:t>p</w:t>
      </w:r>
      <w:r w:rsidR="000D7755" w:rsidRPr="00DB71B5">
        <w:t xml:space="preserve">eople with disability, including those with </w:t>
      </w:r>
      <w:r w:rsidR="3405D47D" w:rsidRPr="00DB71B5">
        <w:t>relevant lived experience</w:t>
      </w:r>
    </w:p>
    <w:p w14:paraId="6AAA49C6" w14:textId="70E903EA" w:rsidR="00C125AF" w:rsidRDefault="6EDBA565" w:rsidP="003A6883">
      <w:pPr>
        <w:pStyle w:val="ListParagraph"/>
      </w:pPr>
      <w:r w:rsidRPr="00DB71B5">
        <w:lastRenderedPageBreak/>
        <w:t>o</w:t>
      </w:r>
      <w:r w:rsidR="000D7755" w:rsidRPr="00DB71B5">
        <w:t>rganisations</w:t>
      </w:r>
      <w:r w:rsidR="000D7755">
        <w:t xml:space="preserve"> and individuals with strong policy, research,</w:t>
      </w:r>
      <w:r w:rsidR="00FF71D9">
        <w:t xml:space="preserve"> advocacy</w:t>
      </w:r>
      <w:r w:rsidR="000D7755">
        <w:t xml:space="preserve"> or practice expertise related to the project’s focus area</w:t>
      </w:r>
    </w:p>
    <w:p w14:paraId="21DD2FC9" w14:textId="36482271" w:rsidR="00C125AF" w:rsidRPr="005F0502" w:rsidRDefault="4EEA0C5B" w:rsidP="003A6883">
      <w:pPr>
        <w:pStyle w:val="ListParagraph"/>
      </w:pPr>
      <w:r w:rsidRPr="00DB71B5">
        <w:t>r</w:t>
      </w:r>
      <w:r w:rsidR="000D7755" w:rsidRPr="00DB71B5">
        <w:t>esearchers</w:t>
      </w:r>
      <w:r w:rsidR="000D7755">
        <w:t xml:space="preserve"> with experience in inclusive disability research methods.</w:t>
      </w:r>
    </w:p>
    <w:p w14:paraId="3D7EF95A" w14:textId="77777777" w:rsidR="007C75FA" w:rsidRDefault="000D7755" w:rsidP="007C75FA">
      <w:r>
        <w:t>As a group</w:t>
      </w:r>
      <w:r w:rsidR="16833333">
        <w:t xml:space="preserve">, </w:t>
      </w:r>
      <w:r w:rsidR="25134CB7">
        <w:t>R</w:t>
      </w:r>
      <w:r w:rsidR="17E25602">
        <w:t xml:space="preserve">esearch </w:t>
      </w:r>
      <w:r w:rsidR="1AA2A866">
        <w:t>T</w:t>
      </w:r>
      <w:r w:rsidR="17E25602">
        <w:t xml:space="preserve">eams </w:t>
      </w:r>
      <w:r>
        <w:t>must bring together the skills, knowledge, lived experience, and networks needed to deliver a high-quality project with clear and lasting impact on policy and/or practice.</w:t>
      </w:r>
    </w:p>
    <w:p w14:paraId="4B30C889" w14:textId="77777777" w:rsidR="009608BF" w:rsidRPr="00DB71B5" w:rsidRDefault="000D7755" w:rsidP="00123BC5">
      <w:pPr>
        <w:pStyle w:val="Heading4"/>
        <w:rPr>
          <w:lang w:val="en-AU"/>
        </w:rPr>
      </w:pPr>
      <w:bookmarkStart w:id="12" w:name="_Toc222757709"/>
      <w:r w:rsidRPr="1FDA0E68">
        <w:rPr>
          <w:lang w:val="en-AU"/>
        </w:rPr>
        <w:t>Who should be listed as a team member?</w:t>
      </w:r>
      <w:bookmarkEnd w:id="12"/>
    </w:p>
    <w:p w14:paraId="298A1D9E" w14:textId="77777777" w:rsidR="00FD4D0B" w:rsidRDefault="000D7755" w:rsidP="009608BF">
      <w:pPr>
        <w:rPr>
          <w:color w:val="161C24" w:themeColor="accent1" w:themeShade="80"/>
        </w:rPr>
      </w:pPr>
      <w:r w:rsidRPr="0B7A550E">
        <w:rPr>
          <w:color w:val="161C24" w:themeColor="accent1" w:themeShade="80"/>
        </w:rPr>
        <w:t xml:space="preserve">A person who provides a significant contribution to the </w:t>
      </w:r>
      <w:r w:rsidR="33EE670F" w:rsidRPr="0B7A550E">
        <w:rPr>
          <w:color w:val="161C24" w:themeColor="accent1" w:themeShade="80"/>
        </w:rPr>
        <w:t xml:space="preserve">research </w:t>
      </w:r>
      <w:r w:rsidRPr="0B7A550E">
        <w:rPr>
          <w:color w:val="161C24" w:themeColor="accent1" w:themeShade="80"/>
        </w:rPr>
        <w:t xml:space="preserve">project, either through their intellectual contribution or their leadership of activities that are part of the project, should be listed as a </w:t>
      </w:r>
      <w:r w:rsidR="29141332" w:rsidRPr="0B7A550E">
        <w:rPr>
          <w:color w:val="161C24" w:themeColor="accent1" w:themeShade="80"/>
        </w:rPr>
        <w:t>R</w:t>
      </w:r>
      <w:r w:rsidR="0F8538CA" w:rsidRPr="0B7A550E">
        <w:rPr>
          <w:color w:val="161C24" w:themeColor="accent1" w:themeShade="80"/>
        </w:rPr>
        <w:t xml:space="preserve">esearch </w:t>
      </w:r>
      <w:r w:rsidR="1CC8A063" w:rsidRPr="0B7A550E">
        <w:rPr>
          <w:color w:val="161C24" w:themeColor="accent1" w:themeShade="80"/>
        </w:rPr>
        <w:t>T</w:t>
      </w:r>
      <w:r w:rsidRPr="0B7A550E">
        <w:rPr>
          <w:color w:val="161C24" w:themeColor="accent1" w:themeShade="80"/>
        </w:rPr>
        <w:t xml:space="preserve">eam member. </w:t>
      </w:r>
    </w:p>
    <w:p w14:paraId="329EF4D1" w14:textId="77777777" w:rsidR="009608BF" w:rsidRDefault="000D7755" w:rsidP="009608BF">
      <w:pPr>
        <w:rPr>
          <w:color w:val="161C24" w:themeColor="text1" w:themeShade="80"/>
        </w:rPr>
      </w:pPr>
      <w:r w:rsidRPr="0B7A550E">
        <w:rPr>
          <w:color w:val="161C24" w:themeColor="accent1" w:themeShade="80"/>
        </w:rPr>
        <w:t xml:space="preserve">Research </w:t>
      </w:r>
      <w:r w:rsidR="00745692" w:rsidRPr="0B7A550E">
        <w:rPr>
          <w:color w:val="161C24" w:themeColor="accent1" w:themeShade="80"/>
        </w:rPr>
        <w:t>Team Members can be (but are not limited to):</w:t>
      </w:r>
    </w:p>
    <w:p w14:paraId="1722B52B" w14:textId="60807562" w:rsidR="009608BF" w:rsidRDefault="000D7755" w:rsidP="003A6883">
      <w:pPr>
        <w:pStyle w:val="ListParagraph"/>
      </w:pPr>
      <w:r>
        <w:t>a</w:t>
      </w:r>
      <w:r w:rsidRPr="002F3426">
        <w:t>cademic and academically qualified researchers</w:t>
      </w:r>
    </w:p>
    <w:p w14:paraId="298CF1CA" w14:textId="77777777" w:rsidR="009608BF" w:rsidRDefault="000D7755" w:rsidP="003A6883">
      <w:pPr>
        <w:pStyle w:val="ListParagraph"/>
      </w:pPr>
      <w:r>
        <w:t xml:space="preserve">project or policy officers employed by relevant </w:t>
      </w:r>
      <w:r w:rsidR="00FF71D9">
        <w:t xml:space="preserve">community and advocacy </w:t>
      </w:r>
      <w:r>
        <w:t xml:space="preserve">organisations </w:t>
      </w:r>
    </w:p>
    <w:p w14:paraId="1F248A95" w14:textId="77777777" w:rsidR="009608BF" w:rsidRDefault="000D7755" w:rsidP="003A6883">
      <w:pPr>
        <w:pStyle w:val="ListParagraph"/>
      </w:pPr>
      <w:r>
        <w:t xml:space="preserve">people with disability, including those with direct experience of the topic, issue or opportunity that the project will address (sometimes known as ‘consumers’), who may be members of or associated with relevant organisations, or may be independent </w:t>
      </w:r>
    </w:p>
    <w:p w14:paraId="57E53272" w14:textId="77777777" w:rsidR="009608BF" w:rsidRDefault="000D7755" w:rsidP="003A6883">
      <w:pPr>
        <w:pStyle w:val="ListParagraph"/>
      </w:pPr>
      <w:r>
        <w:t>family members, kin, carers, and people who are part of communities with relevant knowledge, experience and networks</w:t>
      </w:r>
    </w:p>
    <w:p w14:paraId="0ECD21B9" w14:textId="16FF54A9" w:rsidR="009608BF" w:rsidRDefault="000D7755" w:rsidP="003A6883">
      <w:pPr>
        <w:pStyle w:val="ListParagraph"/>
      </w:pPr>
      <w:r>
        <w:t>policy makers, practitioners or program leaders, including service providers</w:t>
      </w:r>
      <w:r w:rsidR="436E5C3C">
        <w:t>.</w:t>
      </w:r>
    </w:p>
    <w:p w14:paraId="6E9375AB" w14:textId="77777777" w:rsidR="00490933" w:rsidRDefault="000D7755" w:rsidP="00DB488E">
      <w:pPr>
        <w:ind w:left="360"/>
      </w:pPr>
      <w:r>
        <w:t xml:space="preserve">Often the traditional ways of listing a Research Team focus on seniority or limited definitions of ‘expertise’, for example by listing the Research Team in order from the ‘senior academic’ as the Principal Chief Investigator or Chief Investigator A (PCI/CIA) through to those with the least seniority or academic experience. </w:t>
      </w:r>
    </w:p>
    <w:p w14:paraId="2A161B8E" w14:textId="3B242305" w:rsidR="002734EE" w:rsidRDefault="5C47736C" w:rsidP="00DB488E">
      <w:pPr>
        <w:ind w:left="360"/>
      </w:pPr>
      <w:r>
        <w:t>Instead, the NDRP encourage</w:t>
      </w:r>
      <w:r w:rsidR="430AFC31">
        <w:t>s</w:t>
      </w:r>
      <w:r>
        <w:t xml:space="preserve"> Research Teams to describe and recognise the role and contributions of members of the Research Team in ways that foster more equal power relations and knowledge sharing. This means recognising and acknowledging diverse forms of knowledge, expertise and leadership.</w:t>
      </w:r>
      <w:r w:rsidR="008559FA" w:rsidRPr="008559FA">
        <w:t xml:space="preserve"> </w:t>
      </w:r>
      <w:r w:rsidR="008559FA">
        <w:t>R</w:t>
      </w:r>
      <w:r w:rsidR="008559FA" w:rsidRPr="008559FA">
        <w:t>esearch Teams should also show that they have the right mix of skills and experience to deliver the project successfully, with clear roles and governance arrangements in place.</w:t>
      </w:r>
    </w:p>
    <w:p w14:paraId="2D2BE8EF" w14:textId="77777777" w:rsidR="002734EE" w:rsidRDefault="000D7755" w:rsidP="00DB488E">
      <w:pPr>
        <w:ind w:left="360"/>
      </w:pPr>
      <w:r>
        <w:lastRenderedPageBreak/>
        <w:t>Because of this, the funding process asks for a ‘Contact Person’ (responsible for communication between the NDRP and the Research Team) rather than for a ‘Lead Investigator’. As we also want to support organisations to work collaboratively as equal partners, the funding process asks for an ‘Administering Organisation’ (responsible for submitting the application, executing the funding agreement with the NDRP, and setting up clear, and where appropriate, formal agreements with Partner Organisations) rather than ‘Lead Organisation’.</w:t>
      </w:r>
    </w:p>
    <w:p w14:paraId="0893E435" w14:textId="77777777" w:rsidR="009608BF" w:rsidRPr="00DB71B5" w:rsidRDefault="000D7755" w:rsidP="007C1335">
      <w:pPr>
        <w:pStyle w:val="Heading4"/>
        <w:rPr>
          <w:lang w:val="en-AU"/>
        </w:rPr>
      </w:pPr>
      <w:bookmarkStart w:id="13" w:name="_Toc222757710"/>
      <w:r w:rsidRPr="1FDA0E68">
        <w:rPr>
          <w:lang w:val="en-AU"/>
        </w:rPr>
        <w:t xml:space="preserve">Who should </w:t>
      </w:r>
      <w:r w:rsidRPr="1FDA0E68">
        <w:rPr>
          <w:i/>
          <w:lang w:val="en-AU"/>
        </w:rPr>
        <w:t>not</w:t>
      </w:r>
      <w:r w:rsidRPr="1FDA0E68">
        <w:rPr>
          <w:lang w:val="en-AU"/>
        </w:rPr>
        <w:t xml:space="preserve"> be</w:t>
      </w:r>
      <w:r w:rsidRPr="1FDA0E68">
        <w:rPr>
          <w:i/>
          <w:lang w:val="en-AU"/>
        </w:rPr>
        <w:t xml:space="preserve"> </w:t>
      </w:r>
      <w:r w:rsidRPr="1FDA0E68">
        <w:rPr>
          <w:lang w:val="en-AU"/>
        </w:rPr>
        <w:t>a listed Project team member in the application?</w:t>
      </w:r>
      <w:bookmarkEnd w:id="13"/>
    </w:p>
    <w:p w14:paraId="2CA66E64" w14:textId="77777777" w:rsidR="009608BF" w:rsidRPr="0069351A" w:rsidRDefault="000D7755" w:rsidP="00C125AF">
      <w:pPr>
        <w:rPr>
          <w:color w:val="161C24" w:themeColor="text1" w:themeShade="80"/>
        </w:rPr>
      </w:pPr>
      <w:r w:rsidRPr="0B7A550E">
        <w:rPr>
          <w:color w:val="161C24" w:themeColor="accent1" w:themeShade="80"/>
        </w:rPr>
        <w:t xml:space="preserve">A person who takes part in occasional project-related activities, or who shares advice or knowledge in a one-off workshop or within a reference or advisory group but has no further involvement as part of the team conducting the project. These people do not need to be named in the grant application. </w:t>
      </w:r>
    </w:p>
    <w:p w14:paraId="07E5C175" w14:textId="77777777" w:rsidR="3400C5C8" w:rsidRPr="008955D6" w:rsidRDefault="000D7755" w:rsidP="0B7A550E">
      <w:pPr>
        <w:rPr>
          <w:iCs/>
        </w:rPr>
      </w:pPr>
      <w:r w:rsidRPr="008955D6">
        <w:rPr>
          <w:rFonts w:eastAsiaTheme="majorEastAsia" w:cstheme="minorBidi"/>
          <w:b/>
          <w:iCs/>
          <w:color w:val="161C24" w:themeColor="accent1" w:themeShade="80"/>
          <w:sz w:val="28"/>
        </w:rPr>
        <w:t>How can Research Teams demonstrate their commitment to NDRP Guiding Principles?</w:t>
      </w:r>
    </w:p>
    <w:p w14:paraId="143B51CA" w14:textId="348ADB5A" w:rsidR="3400C5C8" w:rsidRPr="00DD5CC3" w:rsidRDefault="000D7755" w:rsidP="007C1335">
      <w:pPr>
        <w:shd w:val="clear" w:color="auto" w:fill="FFFFFF" w:themeFill="background1"/>
        <w:spacing w:after="0"/>
        <w:rPr>
          <w:color w:val="161C24" w:themeColor="accent1" w:themeShade="80"/>
        </w:rPr>
      </w:pPr>
      <w:r w:rsidRPr="00DD5CC3">
        <w:rPr>
          <w:color w:val="161C24" w:themeColor="accent1" w:themeShade="80"/>
          <w:szCs w:val="24"/>
        </w:rPr>
        <w:t>There are a number of ways that you can demonstrate your commitment to the</w:t>
      </w:r>
      <w:r w:rsidR="00DD5CC3">
        <w:rPr>
          <w:color w:val="161C24" w:themeColor="accent1" w:themeShade="80"/>
          <w:szCs w:val="24"/>
        </w:rPr>
        <w:t xml:space="preserve"> </w:t>
      </w:r>
      <w:hyperlink r:id="rId26" w:history="1">
        <w:r w:rsidR="00DD5CC3" w:rsidRPr="00DD5CC3">
          <w:rPr>
            <w:rStyle w:val="Hyperlink"/>
            <w:szCs w:val="24"/>
          </w:rPr>
          <w:t>NDRP Guiding Principles</w:t>
        </w:r>
      </w:hyperlink>
      <w:r w:rsidRPr="00DD5CC3">
        <w:rPr>
          <w:color w:val="161C24" w:themeColor="accent1" w:themeShade="80"/>
          <w:szCs w:val="24"/>
        </w:rPr>
        <w:t>, including valuing the knowledge and lived experience of people with disability.</w:t>
      </w:r>
    </w:p>
    <w:p w14:paraId="42BD7345" w14:textId="77777777" w:rsidR="3400C5C8" w:rsidRPr="00DD5CC3" w:rsidRDefault="000D7755" w:rsidP="007C1335">
      <w:pPr>
        <w:shd w:val="clear" w:color="auto" w:fill="FFFFFF" w:themeFill="background1"/>
        <w:spacing w:after="0"/>
        <w:rPr>
          <w:color w:val="161C24" w:themeColor="accent1" w:themeShade="80"/>
        </w:rPr>
      </w:pPr>
      <w:r w:rsidRPr="00DD5CC3">
        <w:rPr>
          <w:color w:val="161C24" w:themeColor="accent1" w:themeShade="80"/>
          <w:szCs w:val="24"/>
        </w:rPr>
        <w:t>Some examples include:</w:t>
      </w:r>
    </w:p>
    <w:p w14:paraId="78FC0371" w14:textId="4E0DEC6D" w:rsidR="3400C5C8" w:rsidRPr="00DD5CC3" w:rsidRDefault="000D7755" w:rsidP="003A6883">
      <w:pPr>
        <w:pStyle w:val="ListParagraph"/>
      </w:pPr>
      <w:r w:rsidRPr="00DD5CC3">
        <w:t>how you</w:t>
      </w:r>
      <w:r w:rsidR="00DD5CC3">
        <w:t xml:space="preserve"> </w:t>
      </w:r>
      <w:hyperlink r:id="rId27" w:history="1">
        <w:r w:rsidR="00DD5CC3" w:rsidRPr="00DD5CC3">
          <w:rPr>
            <w:rStyle w:val="Hyperlink"/>
          </w:rPr>
          <w:t>co-design</w:t>
        </w:r>
      </w:hyperlink>
      <w:r w:rsidRPr="00DD5CC3">
        <w:t xml:space="preserve"> the research proposal and outputs with people with disability </w:t>
      </w:r>
    </w:p>
    <w:p w14:paraId="771CFD09" w14:textId="20CC3EC2" w:rsidR="3400C5C8" w:rsidRPr="00DD5CC3" w:rsidRDefault="5C47736C" w:rsidP="003A6883">
      <w:pPr>
        <w:pStyle w:val="ListParagraph"/>
      </w:pPr>
      <w:r>
        <w:t>how you</w:t>
      </w:r>
      <w:r w:rsidR="0B02625F">
        <w:t xml:space="preserve"> partner with </w:t>
      </w:r>
      <w:hyperlink r:id="rId28">
        <w:r w:rsidR="0B02625F" w:rsidRPr="00DE501C">
          <w:rPr>
            <w:rStyle w:val="Hyperlink"/>
          </w:rPr>
          <w:t>Disability Representative Organisations</w:t>
        </w:r>
      </w:hyperlink>
      <w:r>
        <w:t xml:space="preserve"> or othe</w:t>
      </w:r>
      <w:r w:rsidR="27D472EE">
        <w:t xml:space="preserve">r community organisations </w:t>
      </w:r>
    </w:p>
    <w:p w14:paraId="2E242D32" w14:textId="031D91EF" w:rsidR="3400C5C8" w:rsidRPr="00DD5CC3" w:rsidRDefault="000D7755" w:rsidP="003A6883">
      <w:pPr>
        <w:pStyle w:val="ListParagraph"/>
      </w:pPr>
      <w:r w:rsidRPr="00DD5CC3">
        <w:t>how you value the knowledge, methodology and leadership of</w:t>
      </w:r>
      <w:r w:rsidR="00DD5CC3">
        <w:t xml:space="preserve"> </w:t>
      </w:r>
      <w:hyperlink r:id="rId29" w:history="1">
        <w:r w:rsidR="00DD5CC3" w:rsidRPr="00DD5CC3">
          <w:rPr>
            <w:rStyle w:val="Hyperlink"/>
            <w:szCs w:val="24"/>
          </w:rPr>
          <w:t>First Nations researchers and organisations</w:t>
        </w:r>
      </w:hyperlink>
      <w:r w:rsidR="00DD5CC3" w:rsidRPr="00DD5CC3">
        <w:t xml:space="preserve"> </w:t>
      </w:r>
    </w:p>
    <w:p w14:paraId="3CE6926F" w14:textId="77777777" w:rsidR="3400C5C8" w:rsidRPr="00DD5CC3" w:rsidRDefault="000D7755" w:rsidP="003A6883">
      <w:pPr>
        <w:pStyle w:val="ListParagraph"/>
      </w:pPr>
      <w:r w:rsidRPr="00DD5CC3">
        <w:t xml:space="preserve">how you share power in leadership and decision making, including in preparing your proposal, governance, development of outputs. </w:t>
      </w:r>
    </w:p>
    <w:p w14:paraId="748C79CC" w14:textId="77777777" w:rsidR="3400C5C8" w:rsidRPr="007C1335" w:rsidRDefault="000D7755" w:rsidP="007C1335">
      <w:pPr>
        <w:shd w:val="clear" w:color="auto" w:fill="FFFFFF" w:themeFill="background1"/>
        <w:spacing w:after="0"/>
        <w:rPr>
          <w:color w:val="161C24" w:themeColor="accent1" w:themeShade="80"/>
        </w:rPr>
      </w:pPr>
      <w:r w:rsidRPr="008955D6">
        <w:rPr>
          <w:color w:val="161C24" w:themeColor="accent1" w:themeShade="80"/>
        </w:rPr>
        <w:t xml:space="preserve">The NDRP will only fund projects that have shown clear evidence that the research activities and governance are led by and with people with disability. </w:t>
      </w:r>
    </w:p>
    <w:p w14:paraId="4C298045" w14:textId="77777777" w:rsidR="00995319" w:rsidRPr="00DB71B5" w:rsidRDefault="000D7755" w:rsidP="00C125AF">
      <w:pPr>
        <w:pStyle w:val="Heading3"/>
        <w:rPr>
          <w:lang w:val="en-AU"/>
        </w:rPr>
      </w:pPr>
      <w:bookmarkStart w:id="14" w:name="_Toc222757711"/>
      <w:r w:rsidRPr="1FDA0E68">
        <w:rPr>
          <w:lang w:val="en-AU"/>
        </w:rPr>
        <w:t>About the research funding opportunity</w:t>
      </w:r>
      <w:bookmarkEnd w:id="14"/>
    </w:p>
    <w:p w14:paraId="6F2AA5F7" w14:textId="085E1B67" w:rsidR="001B1F75" w:rsidRDefault="00E8690D" w:rsidP="001B1F75">
      <w:r w:rsidRPr="00DB71B5">
        <w:t>2026 Disability Research Funding</w:t>
      </w:r>
      <w:r w:rsidR="000D7755" w:rsidRPr="00831B7E">
        <w:t xml:space="preserve"> includes </w:t>
      </w:r>
      <w:r w:rsidR="00D60F60">
        <w:t>three</w:t>
      </w:r>
      <w:r w:rsidR="00D60F60" w:rsidRPr="00831B7E">
        <w:t xml:space="preserve"> </w:t>
      </w:r>
      <w:r w:rsidR="000D7755" w:rsidRPr="00831B7E">
        <w:t>distinct funding opportunities</w:t>
      </w:r>
      <w:r w:rsidR="005A7307">
        <w:t xml:space="preserve"> focused on two themes</w:t>
      </w:r>
      <w:r w:rsidR="000D7755" w:rsidRPr="00831B7E">
        <w:t xml:space="preserve">. </w:t>
      </w:r>
    </w:p>
    <w:p w14:paraId="522DD8D5" w14:textId="3D481EBA" w:rsidR="00C51442" w:rsidRPr="00453D86" w:rsidRDefault="000D7755" w:rsidP="00453D86">
      <w:pPr>
        <w:autoSpaceDE w:val="0"/>
        <w:autoSpaceDN w:val="0"/>
        <w:adjustRightInd w:val="0"/>
      </w:pPr>
      <w:r>
        <w:t xml:space="preserve">The opportunities </w:t>
      </w:r>
      <w:r w:rsidR="005A7307">
        <w:t>include two</w:t>
      </w:r>
      <w:r>
        <w:t xml:space="preserve"> open and </w:t>
      </w:r>
      <w:r w:rsidR="00D60F60">
        <w:t xml:space="preserve">one </w:t>
      </w:r>
      <w:r>
        <w:t xml:space="preserve">targeted funding opportunities. </w:t>
      </w:r>
      <w:r w:rsidRPr="00453D86">
        <w:t xml:space="preserve">Both </w:t>
      </w:r>
      <w:r w:rsidR="0002689C">
        <w:t xml:space="preserve">the </w:t>
      </w:r>
      <w:r w:rsidRPr="00453D86">
        <w:t xml:space="preserve">open and targeted funding opportunities are competitive </w:t>
      </w:r>
      <w:r w:rsidR="00090E89">
        <w:t>and open to all eligible applicants</w:t>
      </w:r>
      <w:r w:rsidRPr="00453D86">
        <w:t>.</w:t>
      </w:r>
    </w:p>
    <w:p w14:paraId="43E456FE" w14:textId="77777777" w:rsidR="00C51442" w:rsidRPr="00453D86" w:rsidRDefault="000D7755" w:rsidP="00453D86">
      <w:pPr>
        <w:autoSpaceDE w:val="0"/>
        <w:autoSpaceDN w:val="0"/>
        <w:adjustRightInd w:val="0"/>
      </w:pPr>
      <w:r>
        <w:lastRenderedPageBreak/>
        <w:t xml:space="preserve">In the open opportunities, </w:t>
      </w:r>
      <w:r w:rsidR="6B32C690">
        <w:t>R</w:t>
      </w:r>
      <w:r>
        <w:t xml:space="preserve">esearch </w:t>
      </w:r>
      <w:r w:rsidR="52974057">
        <w:t>T</w:t>
      </w:r>
      <w:r>
        <w:t>eams determine their own specific research priorities within the broad theme described.</w:t>
      </w:r>
    </w:p>
    <w:p w14:paraId="29EA3287" w14:textId="5B95D178" w:rsidR="00C51442" w:rsidRPr="00453D86" w:rsidRDefault="000D7755" w:rsidP="00453D86">
      <w:pPr>
        <w:autoSpaceDE w:val="0"/>
        <w:autoSpaceDN w:val="0"/>
        <w:adjustRightInd w:val="0"/>
      </w:pPr>
      <w:r w:rsidRPr="00453D86">
        <w:t>In the targeted opportunit</w:t>
      </w:r>
      <w:r w:rsidR="00D60F60">
        <w:t>y</w:t>
      </w:r>
      <w:r w:rsidRPr="00453D86">
        <w:t>, the NDRP has identified defined research topics where focused evidence is needed.</w:t>
      </w:r>
    </w:p>
    <w:p w14:paraId="18A1403C" w14:textId="77777777" w:rsidR="00043A51" w:rsidRDefault="000D7755" w:rsidP="00DD6691">
      <w:pPr>
        <w:autoSpaceDE w:val="0"/>
        <w:autoSpaceDN w:val="0"/>
        <w:adjustRightInd w:val="0"/>
        <w:rPr>
          <w:rFonts w:ascii="Calibri" w:hAnsi="Calibri" w:cs="Calibri"/>
          <w:color w:val="212A39"/>
          <w:szCs w:val="24"/>
        </w:rPr>
      </w:pPr>
      <w:r w:rsidRPr="00254902">
        <w:t xml:space="preserve">All funded projects must align with the NDRP Guiding Principles, use co-design </w:t>
      </w:r>
      <w:r w:rsidR="00FF5669">
        <w:t xml:space="preserve">and co-production </w:t>
      </w:r>
      <w:r w:rsidRPr="00254902">
        <w:t>approaches, and include people with disability in all stages of the research process.</w:t>
      </w:r>
      <w:r w:rsidR="00554D75">
        <w:t xml:space="preserve"> </w:t>
      </w:r>
      <w:r w:rsidRPr="00043A51">
        <w:rPr>
          <w:rFonts w:ascii="Calibri" w:hAnsi="Calibri" w:cs="Calibri"/>
          <w:color w:val="212A39"/>
          <w:szCs w:val="24"/>
        </w:rPr>
        <w:t xml:space="preserve">NDRP encourages clear, practical language in all proposals and </w:t>
      </w:r>
      <w:proofErr w:type="gramStart"/>
      <w:r w:rsidRPr="00043A51">
        <w:rPr>
          <w:rFonts w:ascii="Calibri" w:hAnsi="Calibri" w:cs="Calibri"/>
          <w:color w:val="212A39"/>
          <w:szCs w:val="24"/>
        </w:rPr>
        <w:t>outputs</w:t>
      </w:r>
      <w:proofErr w:type="gramEnd"/>
      <w:r w:rsidRPr="00043A51">
        <w:rPr>
          <w:rFonts w:ascii="Calibri" w:hAnsi="Calibri" w:cs="Calibri"/>
          <w:color w:val="212A39"/>
          <w:szCs w:val="24"/>
        </w:rPr>
        <w:t xml:space="preserve"> so research findings are accessible to community, policy, and academic audiences.</w:t>
      </w:r>
    </w:p>
    <w:p w14:paraId="7D29F371" w14:textId="25A81C3C" w:rsidR="0017412E" w:rsidRDefault="000D7755" w:rsidP="00DD6691">
      <w:pPr>
        <w:autoSpaceDE w:val="0"/>
        <w:autoSpaceDN w:val="0"/>
        <w:adjustRightInd w:val="0"/>
        <w:rPr>
          <w:rFonts w:ascii="Calibri" w:hAnsi="Calibri" w:cs="Calibri"/>
          <w:color w:val="212A39"/>
          <w:szCs w:val="24"/>
        </w:rPr>
      </w:pPr>
      <w:r>
        <w:rPr>
          <w:rFonts w:ascii="Calibri" w:hAnsi="Calibri" w:cs="Calibri"/>
          <w:color w:val="212A39"/>
          <w:szCs w:val="24"/>
        </w:rPr>
        <w:t xml:space="preserve">All </w:t>
      </w:r>
      <w:r w:rsidR="007F1B91">
        <w:rPr>
          <w:rFonts w:ascii="Calibri" w:hAnsi="Calibri" w:cs="Calibri"/>
          <w:color w:val="212A39"/>
          <w:szCs w:val="24"/>
        </w:rPr>
        <w:t>Research Teams</w:t>
      </w:r>
      <w:r>
        <w:rPr>
          <w:rFonts w:ascii="Calibri" w:hAnsi="Calibri" w:cs="Calibri"/>
          <w:color w:val="212A39"/>
          <w:szCs w:val="24"/>
        </w:rPr>
        <w:t xml:space="preserve"> must</w:t>
      </w:r>
      <w:r w:rsidR="00390445">
        <w:rPr>
          <w:rFonts w:ascii="Calibri" w:hAnsi="Calibri" w:cs="Calibri"/>
          <w:color w:val="212A39"/>
          <w:szCs w:val="24"/>
        </w:rPr>
        <w:t>:</w:t>
      </w:r>
    </w:p>
    <w:p w14:paraId="4D6D385A" w14:textId="516F9C27" w:rsidR="0017412E" w:rsidRPr="009D631E" w:rsidRDefault="5C47736C" w:rsidP="00D60418">
      <w:pPr>
        <w:numPr>
          <w:ilvl w:val="0"/>
          <w:numId w:val="17"/>
        </w:numPr>
      </w:pPr>
      <w:r>
        <w:t>demonstrate inclusive co-design</w:t>
      </w:r>
      <w:r w:rsidR="4DB77FA4">
        <w:t>, co-production</w:t>
      </w:r>
      <w:r>
        <w:t xml:space="preserve"> and strong disability leadership</w:t>
      </w:r>
    </w:p>
    <w:p w14:paraId="7217A9BC" w14:textId="77777777" w:rsidR="0017412E" w:rsidRPr="009D631E" w:rsidRDefault="000D7755" w:rsidP="00D60418">
      <w:pPr>
        <w:numPr>
          <w:ilvl w:val="0"/>
          <w:numId w:val="17"/>
        </w:numPr>
      </w:pPr>
      <w:r w:rsidRPr="009D631E">
        <w:t xml:space="preserve">show clear plans for </w:t>
      </w:r>
      <w:r>
        <w:t xml:space="preserve">sharing and applying </w:t>
      </w:r>
      <w:r w:rsidRPr="009D631E">
        <w:t>findings in policy, service, and community practice</w:t>
      </w:r>
    </w:p>
    <w:p w14:paraId="10D797B9" w14:textId="77777777" w:rsidR="0017412E" w:rsidRDefault="000D7755" w:rsidP="00D60418">
      <w:pPr>
        <w:numPr>
          <w:ilvl w:val="0"/>
          <w:numId w:val="17"/>
        </w:numPr>
      </w:pPr>
      <w:r w:rsidRPr="009D631E">
        <w:t xml:space="preserve">participate in shared learning activities </w:t>
      </w:r>
      <w:r w:rsidR="00440C21">
        <w:t>across the funded projects.</w:t>
      </w:r>
    </w:p>
    <w:p w14:paraId="39E44297" w14:textId="77777777" w:rsidR="00285253" w:rsidRPr="00DB71B5" w:rsidRDefault="000D7755" w:rsidP="00AF57F4">
      <w:pPr>
        <w:rPr>
          <w:b/>
        </w:rPr>
      </w:pPr>
      <w:r w:rsidRPr="1FDA0E68">
        <w:t>Applicants</w:t>
      </w:r>
      <w:r w:rsidR="422C829B" w:rsidRPr="1FDA0E68">
        <w:t>, including all people listed on the team,</w:t>
      </w:r>
      <w:r w:rsidRPr="1FDA0E68">
        <w:t xml:space="preserve"> may apply for only one of these opportunities.</w:t>
      </w:r>
    </w:p>
    <w:p w14:paraId="74BD659E" w14:textId="73C20AC9" w:rsidR="00942CBF" w:rsidRPr="00942CBF" w:rsidRDefault="008C2AEF" w:rsidP="00FC327B">
      <w:r>
        <w:t xml:space="preserve">The NDRP has a range of </w:t>
      </w:r>
      <w:hyperlink r:id="rId30" w:history="1">
        <w:r w:rsidRPr="008C2AEF">
          <w:rPr>
            <w:rStyle w:val="Hyperlink"/>
          </w:rPr>
          <w:t>resources</w:t>
        </w:r>
      </w:hyperlink>
      <w:r>
        <w:t xml:space="preserve"> which outline best practice approaches to codesign.</w:t>
      </w:r>
    </w:p>
    <w:p w14:paraId="04DB5F0B" w14:textId="3D972627" w:rsidR="002A56AE" w:rsidRPr="00DB71B5" w:rsidRDefault="000D7755" w:rsidP="00123BC5">
      <w:pPr>
        <w:pStyle w:val="Heading4"/>
        <w:rPr>
          <w:color w:val="212A39"/>
          <w:lang w:val="en-AU"/>
        </w:rPr>
      </w:pPr>
      <w:bookmarkStart w:id="15" w:name="_Toc222757712"/>
      <w:r w:rsidRPr="1FDA0E68">
        <w:rPr>
          <w:color w:val="2C3849" w:themeColor="accent1"/>
          <w:lang w:val="en-AU"/>
        </w:rPr>
        <w:t>Opportunity 1</w:t>
      </w:r>
      <w:r w:rsidR="00006C96" w:rsidRPr="1FDA0E68">
        <w:rPr>
          <w:color w:val="2C3849" w:themeColor="accent1"/>
          <w:lang w:val="en-AU"/>
        </w:rPr>
        <w:t>A</w:t>
      </w:r>
      <w:r w:rsidRPr="1FDA0E68">
        <w:rPr>
          <w:color w:val="2C3849" w:themeColor="accent1"/>
          <w:lang w:val="en-AU"/>
        </w:rPr>
        <w:t xml:space="preserve">: </w:t>
      </w:r>
      <w:r w:rsidR="00980C01" w:rsidRPr="1FDA0E68">
        <w:rPr>
          <w:lang w:val="en-AU"/>
        </w:rPr>
        <w:t>Safety of people with disability</w:t>
      </w:r>
      <w:r w:rsidR="00D803A1" w:rsidRPr="1FDA0E68">
        <w:rPr>
          <w:lang w:val="en-AU"/>
        </w:rPr>
        <w:t xml:space="preserve"> (open funding)</w:t>
      </w:r>
      <w:bookmarkEnd w:id="15"/>
    </w:p>
    <w:p w14:paraId="6ED9E7B5" w14:textId="77777777" w:rsidR="00124310" w:rsidRPr="009D631E" w:rsidRDefault="000D7755" w:rsidP="009D631E">
      <w:r>
        <w:t>This open funding round continues and deepens NDRP’s foundational investment in safety, rights, and justice for people with disability.</w:t>
      </w:r>
    </w:p>
    <w:p w14:paraId="389B0C3B" w14:textId="77777777" w:rsidR="112A2640" w:rsidRPr="00BF0656" w:rsidRDefault="000D7755" w:rsidP="00BF0656">
      <w:pPr>
        <w:shd w:val="clear" w:color="auto" w:fill="FFFFFF" w:themeFill="background1"/>
        <w:spacing w:after="0"/>
        <w:rPr>
          <w:b/>
          <w:bCs/>
        </w:rPr>
      </w:pPr>
      <w:r w:rsidRPr="00BF0656">
        <w:rPr>
          <w:rFonts w:cstheme="minorBidi"/>
          <w:b/>
          <w:bCs/>
          <w:color w:val="2C3849" w:themeColor="accent1"/>
          <w:szCs w:val="24"/>
        </w:rPr>
        <w:t>What do we mean by ‘safety’?</w:t>
      </w:r>
    </w:p>
    <w:p w14:paraId="2F31087B" w14:textId="77777777" w:rsidR="112A2640" w:rsidRPr="00BF0656" w:rsidRDefault="000D7755" w:rsidP="00FC327B">
      <w:r w:rsidRPr="00BF0656">
        <w:t>By safety, we mean the ability to live free from harm, violence, abuse, neglect, and exploitation. It also includes having the support, trust, and resources to confidently participate in society and live full, independent lives. A positive sense of safety is fostered by environments where people feel respected, valued, heard, and protected. This includes being surrounded by accessible systems, culturally responsive practices, and relationships built on trust.</w:t>
      </w:r>
    </w:p>
    <w:p w14:paraId="071F1062" w14:textId="77777777" w:rsidR="112A2640" w:rsidRPr="00BF0656" w:rsidRDefault="000D7755" w:rsidP="00FC327B">
      <w:r w:rsidRPr="00BF0656">
        <w:t xml:space="preserve">Promoting a positive sense of safety means: </w:t>
      </w:r>
    </w:p>
    <w:p w14:paraId="4DC42DD5" w14:textId="1D4DE36F" w:rsidR="112A2640" w:rsidRPr="00BF0656" w:rsidRDefault="26D9679D" w:rsidP="003A6883">
      <w:pPr>
        <w:pStyle w:val="ListParagraph"/>
      </w:pPr>
      <w:r w:rsidRPr="00DB71B5">
        <w:t>r</w:t>
      </w:r>
      <w:r w:rsidR="000D7755" w:rsidRPr="00DB71B5">
        <w:t>espectful</w:t>
      </w:r>
      <w:r w:rsidR="000D7755">
        <w:t xml:space="preserve"> relationships: Safety is built in environments where people are treated with dignity, their choices are respected, and their voices are central to decision-making.</w:t>
      </w:r>
    </w:p>
    <w:p w14:paraId="7A1F20FD" w14:textId="3362B5C7" w:rsidR="112A2640" w:rsidRPr="00BF0656" w:rsidRDefault="431B0E27" w:rsidP="003A6883">
      <w:pPr>
        <w:pStyle w:val="ListParagraph"/>
      </w:pPr>
      <w:r w:rsidRPr="00DB71B5">
        <w:lastRenderedPageBreak/>
        <w:t>a</w:t>
      </w:r>
      <w:r w:rsidR="000D7755" w:rsidRPr="00DB71B5">
        <w:t>ccessible</w:t>
      </w:r>
      <w:r w:rsidR="000D7755">
        <w:t xml:space="preserve"> and inclusive systems: Policies, services, and spaces designed to eliminate barriers and promote safety</w:t>
      </w:r>
    </w:p>
    <w:p w14:paraId="1741773C" w14:textId="11278F71" w:rsidR="112A2640" w:rsidRPr="00BF0656" w:rsidRDefault="0E184D4D" w:rsidP="003A6883">
      <w:pPr>
        <w:pStyle w:val="ListParagraph"/>
      </w:pPr>
      <w:r w:rsidRPr="00DB71B5">
        <w:t>c</w:t>
      </w:r>
      <w:r w:rsidR="000D7755" w:rsidRPr="00DB71B5">
        <w:t>ulturally</w:t>
      </w:r>
      <w:r w:rsidR="000D7755">
        <w:t xml:space="preserve"> responsive practices: Cultural safety means environments that are spiritually, socially and emotionally safe for people where there is no challenge or denial of their identity, of who they are and what they need</w:t>
      </w:r>
    </w:p>
    <w:p w14:paraId="0A970A12" w14:textId="2C9ADABB" w:rsidR="0B7A550E" w:rsidRDefault="04BCB345" w:rsidP="000D1F94">
      <w:pPr>
        <w:pStyle w:val="ListParagraph"/>
      </w:pPr>
      <w:r w:rsidRPr="00DB71B5">
        <w:t>t</w:t>
      </w:r>
      <w:r w:rsidR="000D7755" w:rsidRPr="00DB71B5">
        <w:t>ransparent</w:t>
      </w:r>
      <w:r w:rsidR="000D7755">
        <w:t xml:space="preserve"> and accountable structures: Safety is promoted when systems are transparent, accountable, and committed to eliminating harm.</w:t>
      </w:r>
    </w:p>
    <w:p w14:paraId="5F6A0CF5" w14:textId="77777777" w:rsidR="00006C96" w:rsidRPr="00006C96" w:rsidRDefault="000D7755" w:rsidP="00006C96">
      <w:pPr>
        <w:spacing w:line="240" w:lineRule="auto"/>
        <w:ind w:left="360" w:hanging="360"/>
        <w:rPr>
          <w:rFonts w:ascii="Calibri" w:eastAsia="Yu Mincho" w:hAnsi="Calibri" w:cs="Arial"/>
          <w:b/>
          <w:bCs/>
          <w:color w:val="2C3849" w:themeColor="accent1"/>
          <w:szCs w:val="24"/>
        </w:rPr>
      </w:pPr>
      <w:r w:rsidRPr="00006C96">
        <w:rPr>
          <w:rFonts w:ascii="Calibri" w:eastAsia="Yu Mincho" w:hAnsi="Calibri" w:cs="Arial"/>
          <w:b/>
          <w:bCs/>
          <w:color w:val="2C3849" w:themeColor="accent1"/>
          <w:szCs w:val="24"/>
        </w:rPr>
        <w:t xml:space="preserve">Research </w:t>
      </w:r>
      <w:r w:rsidR="005D0DB7">
        <w:rPr>
          <w:rFonts w:ascii="Calibri" w:eastAsia="Yu Mincho" w:hAnsi="Calibri" w:cs="Arial"/>
          <w:b/>
          <w:bCs/>
          <w:color w:val="2C3849" w:themeColor="accent1"/>
          <w:szCs w:val="24"/>
        </w:rPr>
        <w:t>f</w:t>
      </w:r>
      <w:r w:rsidRPr="00006C96">
        <w:rPr>
          <w:rFonts w:ascii="Calibri" w:eastAsia="Yu Mincho" w:hAnsi="Calibri" w:cs="Arial"/>
          <w:b/>
          <w:bCs/>
          <w:color w:val="2C3849" w:themeColor="accent1"/>
          <w:szCs w:val="24"/>
        </w:rPr>
        <w:t xml:space="preserve">ocus </w:t>
      </w:r>
      <w:r w:rsidR="005D0DB7">
        <w:rPr>
          <w:rFonts w:ascii="Calibri" w:eastAsia="Yu Mincho" w:hAnsi="Calibri" w:cs="Arial"/>
          <w:b/>
          <w:bCs/>
          <w:color w:val="2C3849" w:themeColor="accent1"/>
          <w:szCs w:val="24"/>
        </w:rPr>
        <w:t>a</w:t>
      </w:r>
      <w:r w:rsidRPr="00006C96">
        <w:rPr>
          <w:rFonts w:ascii="Calibri" w:eastAsia="Yu Mincho" w:hAnsi="Calibri" w:cs="Arial"/>
          <w:b/>
          <w:bCs/>
          <w:color w:val="2C3849" w:themeColor="accent1"/>
          <w:szCs w:val="24"/>
        </w:rPr>
        <w:t>rea:</w:t>
      </w:r>
    </w:p>
    <w:p w14:paraId="02800A98" w14:textId="77777777" w:rsidR="1B27BF25" w:rsidRDefault="000D7755">
      <w:r>
        <w:t xml:space="preserve">Research teams </w:t>
      </w:r>
      <w:r w:rsidR="7BF0723F">
        <w:t>will determine</w:t>
      </w:r>
      <w:r>
        <w:t xml:space="preserve"> the</w:t>
      </w:r>
      <w:r w:rsidR="185275B2">
        <w:t>ir own</w:t>
      </w:r>
      <w:r>
        <w:t xml:space="preserve"> specific topic for their project that addresses issues around safety with a focus on work that will </w:t>
      </w:r>
      <w:r w:rsidR="22486C43">
        <w:t xml:space="preserve">contribute to positive changes for people with disability. The NDRP Research Committee will give priority to projects that address recommendations or issues identified in the Disability Royal Commission or </w:t>
      </w:r>
      <w:r w:rsidR="005F1655" w:rsidRPr="005F1655">
        <w:t>that address areas of significant and immediate policy relevance.</w:t>
      </w:r>
    </w:p>
    <w:p w14:paraId="052318CD" w14:textId="77777777" w:rsidR="00567C25" w:rsidRPr="00567C25" w:rsidRDefault="000D7755" w:rsidP="00567C25">
      <w:pPr>
        <w:spacing w:line="240" w:lineRule="auto"/>
        <w:ind w:left="360" w:hanging="360"/>
        <w:rPr>
          <w:rFonts w:ascii="Calibri" w:eastAsia="Yu Mincho" w:hAnsi="Calibri" w:cs="Arial"/>
          <w:b/>
          <w:bCs/>
          <w:color w:val="2C3849" w:themeColor="accent1"/>
          <w:szCs w:val="24"/>
        </w:rPr>
      </w:pPr>
      <w:r w:rsidRPr="00567C25">
        <w:rPr>
          <w:rFonts w:ascii="Calibri" w:eastAsia="Yu Mincho" w:hAnsi="Calibri" w:cs="Arial"/>
          <w:b/>
          <w:bCs/>
          <w:color w:val="2C3849" w:themeColor="accent1"/>
          <w:szCs w:val="24"/>
        </w:rPr>
        <w:t>Objectives</w:t>
      </w:r>
      <w:r w:rsidR="00B82128">
        <w:rPr>
          <w:rFonts w:ascii="Calibri" w:eastAsia="Yu Mincho" w:hAnsi="Calibri" w:cs="Arial"/>
          <w:b/>
          <w:bCs/>
          <w:color w:val="2C3849" w:themeColor="accent1"/>
          <w:szCs w:val="24"/>
        </w:rPr>
        <w:t>:</w:t>
      </w:r>
    </w:p>
    <w:p w14:paraId="2E7B3111" w14:textId="77777777" w:rsidR="00567C25" w:rsidRPr="00567C25" w:rsidRDefault="000D7755" w:rsidP="00567C25">
      <w:pPr>
        <w:spacing w:line="240" w:lineRule="auto"/>
        <w:ind w:left="360" w:hanging="360"/>
        <w:rPr>
          <w:rFonts w:ascii="Calibri" w:eastAsia="Yu Mincho" w:hAnsi="Calibri" w:cs="Arial"/>
          <w:color w:val="2C3849" w:themeColor="accent1"/>
          <w:szCs w:val="24"/>
        </w:rPr>
      </w:pPr>
      <w:r w:rsidRPr="00567C25">
        <w:rPr>
          <w:rFonts w:ascii="Calibri" w:eastAsia="Yu Mincho" w:hAnsi="Calibri" w:cs="Arial"/>
          <w:color w:val="2C3849" w:themeColor="accent1"/>
          <w:szCs w:val="24"/>
        </w:rPr>
        <w:t>Projects funded under this opportunity should aim to:</w:t>
      </w:r>
    </w:p>
    <w:p w14:paraId="34EFACDB" w14:textId="77777777" w:rsidR="009D631E" w:rsidRPr="009D631E" w:rsidRDefault="000D7755" w:rsidP="00D60418">
      <w:pPr>
        <w:numPr>
          <w:ilvl w:val="0"/>
          <w:numId w:val="17"/>
        </w:numPr>
      </w:pPr>
      <w:r w:rsidRPr="009D631E">
        <w:t>produce new, disability-led evidence on critical safety and safeguarding issues</w:t>
      </w:r>
    </w:p>
    <w:p w14:paraId="69C725F9" w14:textId="77777777" w:rsidR="009D631E" w:rsidRDefault="000D7755" w:rsidP="00D60418">
      <w:pPr>
        <w:numPr>
          <w:ilvl w:val="0"/>
          <w:numId w:val="17"/>
        </w:numPr>
      </w:pPr>
      <w:r w:rsidRPr="009D631E">
        <w:t>support evidence-to-action outputs that inform national and cross-jurisdictional reforms</w:t>
      </w:r>
    </w:p>
    <w:p w14:paraId="112E3A7F" w14:textId="66335697" w:rsidR="002667AB" w:rsidRPr="009D631E" w:rsidRDefault="002058E1" w:rsidP="000D1F94">
      <w:pPr>
        <w:numPr>
          <w:ilvl w:val="0"/>
          <w:numId w:val="17"/>
        </w:numPr>
      </w:pPr>
      <w:r>
        <w:t>w</w:t>
      </w:r>
      <w:r w:rsidR="002667AB">
        <w:t xml:space="preserve">here possible, strengthen and extend collaborative research partnerships established in </w:t>
      </w:r>
      <w:r w:rsidR="00E8690D" w:rsidRPr="00DB71B5">
        <w:t xml:space="preserve">the 2025 Disability </w:t>
      </w:r>
      <w:r w:rsidR="003B1631" w:rsidRPr="00DB71B5">
        <w:t>Research Funding round</w:t>
      </w:r>
      <w:r w:rsidR="66D9C7A2" w:rsidRPr="00DB71B5">
        <w:t>.</w:t>
      </w:r>
    </w:p>
    <w:p w14:paraId="1808A830" w14:textId="77777777" w:rsidR="009D631E" w:rsidRPr="009D631E" w:rsidRDefault="000D7755" w:rsidP="009D631E">
      <w:pPr>
        <w:rPr>
          <w:b/>
          <w:bCs/>
        </w:rPr>
      </w:pPr>
      <w:r w:rsidRPr="009D631E">
        <w:rPr>
          <w:b/>
          <w:bCs/>
        </w:rPr>
        <w:t>Grant amount and timeframe</w:t>
      </w:r>
      <w:r w:rsidR="00B82128">
        <w:rPr>
          <w:b/>
          <w:bCs/>
        </w:rPr>
        <w:t>:</w:t>
      </w:r>
    </w:p>
    <w:p w14:paraId="1F28EE0A" w14:textId="77777777" w:rsidR="009D631E" w:rsidRPr="009D631E" w:rsidRDefault="000D7755" w:rsidP="00D60418">
      <w:pPr>
        <w:numPr>
          <w:ilvl w:val="0"/>
          <w:numId w:val="17"/>
        </w:numPr>
      </w:pPr>
      <w:r>
        <w:t xml:space="preserve">Value: </w:t>
      </w:r>
      <w:r w:rsidR="7F3479D2">
        <w:t>u</w:t>
      </w:r>
      <w:r>
        <w:t xml:space="preserve">p to $300,000 per project </w:t>
      </w:r>
    </w:p>
    <w:p w14:paraId="0040BCBE" w14:textId="77777777" w:rsidR="009D631E" w:rsidRPr="009D631E" w:rsidRDefault="000D7755" w:rsidP="00D60418">
      <w:pPr>
        <w:numPr>
          <w:ilvl w:val="0"/>
          <w:numId w:val="17"/>
        </w:numPr>
      </w:pPr>
      <w:r w:rsidRPr="009D631E">
        <w:t>Timeframe: 12 months</w:t>
      </w:r>
      <w:bookmarkStart w:id="16" w:name="_Toc210596312"/>
    </w:p>
    <w:p w14:paraId="4E9586F6" w14:textId="2B4C80A1" w:rsidR="009B0881" w:rsidRPr="00DB71B5" w:rsidRDefault="000D7755" w:rsidP="00123BC5">
      <w:pPr>
        <w:pStyle w:val="Heading4"/>
        <w:rPr>
          <w:color w:val="212A39"/>
          <w:lang w:val="en-AU"/>
        </w:rPr>
      </w:pPr>
      <w:bookmarkStart w:id="17" w:name="_Toc222757713"/>
      <w:r w:rsidRPr="1FDA0E68">
        <w:rPr>
          <w:color w:val="2C3849" w:themeColor="accent1"/>
          <w:lang w:val="en-AU"/>
        </w:rPr>
        <w:t xml:space="preserve">Opportunity </w:t>
      </w:r>
      <w:r w:rsidR="005F1655" w:rsidRPr="1FDA0E68">
        <w:rPr>
          <w:color w:val="2C3849" w:themeColor="accent1"/>
          <w:lang w:val="en-AU"/>
        </w:rPr>
        <w:t>1B</w:t>
      </w:r>
      <w:r w:rsidRPr="1FDA0E68">
        <w:rPr>
          <w:color w:val="2C3849" w:themeColor="accent1"/>
          <w:lang w:val="en-AU"/>
        </w:rPr>
        <w:t xml:space="preserve">: </w:t>
      </w:r>
      <w:r w:rsidR="005C64CC" w:rsidRPr="1FDA0E68">
        <w:rPr>
          <w:lang w:val="en-AU"/>
        </w:rPr>
        <w:t xml:space="preserve">Pathways </w:t>
      </w:r>
      <w:r w:rsidR="00A60DBA" w:rsidRPr="1FDA0E68">
        <w:rPr>
          <w:lang w:val="en-AU"/>
        </w:rPr>
        <w:t>to</w:t>
      </w:r>
      <w:r w:rsidR="00515767" w:rsidRPr="1FDA0E68">
        <w:rPr>
          <w:lang w:val="en-AU"/>
        </w:rPr>
        <w:t xml:space="preserve"> elimination of restrictive practices</w:t>
      </w:r>
      <w:r w:rsidR="00D803A1" w:rsidRPr="1FDA0E68">
        <w:rPr>
          <w:lang w:val="en-AU"/>
        </w:rPr>
        <w:t xml:space="preserve"> (targeted funding)</w:t>
      </w:r>
      <w:bookmarkEnd w:id="17"/>
    </w:p>
    <w:p w14:paraId="59675F36" w14:textId="2C955F3C" w:rsidR="00E1433E" w:rsidRDefault="000D7755" w:rsidP="00F07BF8">
      <w:pPr>
        <w:spacing w:before="240"/>
        <w:rPr>
          <w:rFonts w:ascii="Calibri" w:eastAsia="Yu Mincho" w:hAnsi="Calibri" w:cs="Arial"/>
          <w:color w:val="2C3849" w:themeColor="accent1"/>
          <w:szCs w:val="24"/>
        </w:rPr>
      </w:pPr>
      <w:r w:rsidRPr="00E1433E">
        <w:rPr>
          <w:rFonts w:ascii="Calibri" w:eastAsia="Yu Mincho" w:hAnsi="Calibri" w:cs="Arial"/>
          <w:color w:val="2C3849" w:themeColor="accent1"/>
          <w:szCs w:val="24"/>
        </w:rPr>
        <w:t xml:space="preserve">This research will build practical, rights-based evidence to </w:t>
      </w:r>
      <w:r w:rsidR="00F824BB">
        <w:rPr>
          <w:rFonts w:ascii="Calibri" w:eastAsia="Yu Mincho" w:hAnsi="Calibri" w:cs="Arial"/>
          <w:color w:val="2C3849" w:themeColor="accent1"/>
          <w:szCs w:val="24"/>
        </w:rPr>
        <w:t xml:space="preserve">create and strengthen pathways to </w:t>
      </w:r>
      <w:r w:rsidRPr="00E1433E">
        <w:rPr>
          <w:rFonts w:ascii="Calibri" w:eastAsia="Yu Mincho" w:hAnsi="Calibri" w:cs="Arial"/>
          <w:color w:val="2C3849" w:themeColor="accent1"/>
          <w:szCs w:val="24"/>
        </w:rPr>
        <w:t>eliminat</w:t>
      </w:r>
      <w:r w:rsidR="00DD76EA">
        <w:rPr>
          <w:rFonts w:ascii="Calibri" w:eastAsia="Yu Mincho" w:hAnsi="Calibri" w:cs="Arial"/>
          <w:color w:val="2C3849" w:themeColor="accent1"/>
          <w:szCs w:val="24"/>
        </w:rPr>
        <w:t>ion of</w:t>
      </w:r>
      <w:r w:rsidR="002E5A87">
        <w:rPr>
          <w:rFonts w:ascii="Calibri" w:eastAsia="Yu Mincho" w:hAnsi="Calibri" w:cs="Arial"/>
          <w:color w:val="2C3849" w:themeColor="accent1"/>
          <w:szCs w:val="24"/>
        </w:rPr>
        <w:t xml:space="preserve"> </w:t>
      </w:r>
      <w:r w:rsidRPr="00E1433E">
        <w:rPr>
          <w:rFonts w:ascii="Calibri" w:eastAsia="Yu Mincho" w:hAnsi="Calibri" w:cs="Arial"/>
          <w:color w:val="2C3849" w:themeColor="accent1"/>
          <w:szCs w:val="24"/>
        </w:rPr>
        <w:t>restrictive practices across education, health, justice, housing, and disability service systems. It will generate actionable insights to support policy and practice reform driven by the experiences and leadership of people with disability.</w:t>
      </w:r>
    </w:p>
    <w:p w14:paraId="4D97878C" w14:textId="77777777" w:rsidR="00987367" w:rsidRPr="00E1433E" w:rsidRDefault="00987367" w:rsidP="00F07BF8">
      <w:pPr>
        <w:spacing w:before="240"/>
        <w:rPr>
          <w:rFonts w:ascii="Calibri" w:eastAsia="Yu Mincho" w:hAnsi="Calibri" w:cs="Arial"/>
          <w:color w:val="2C3849" w:themeColor="accent1"/>
          <w:szCs w:val="24"/>
        </w:rPr>
      </w:pPr>
    </w:p>
    <w:p w14:paraId="6DBC8CA8" w14:textId="77777777" w:rsidR="00E1433E" w:rsidRDefault="000D7755" w:rsidP="00E1433E">
      <w:pPr>
        <w:spacing w:before="240" w:line="240" w:lineRule="auto"/>
        <w:rPr>
          <w:rFonts w:ascii="Calibri" w:eastAsia="Yu Mincho" w:hAnsi="Calibri" w:cs="Arial"/>
          <w:b/>
          <w:bCs/>
          <w:color w:val="2C3849" w:themeColor="accent1"/>
          <w:szCs w:val="24"/>
        </w:rPr>
      </w:pPr>
      <w:r>
        <w:rPr>
          <w:rFonts w:ascii="Calibri" w:eastAsia="Yu Mincho" w:hAnsi="Calibri" w:cs="Arial"/>
          <w:b/>
          <w:bCs/>
          <w:color w:val="2C3849" w:themeColor="accent1"/>
          <w:szCs w:val="24"/>
        </w:rPr>
        <w:lastRenderedPageBreak/>
        <w:t>Objectives:</w:t>
      </w:r>
    </w:p>
    <w:p w14:paraId="756CF467" w14:textId="77777777" w:rsidR="00567C25" w:rsidRPr="00DF547E" w:rsidRDefault="000D7755" w:rsidP="00567C25">
      <w:pPr>
        <w:spacing w:line="240" w:lineRule="auto"/>
        <w:rPr>
          <w:rFonts w:ascii="Calibri" w:eastAsia="Yu Mincho" w:hAnsi="Calibri" w:cs="Arial"/>
          <w:color w:val="2C3849" w:themeColor="accent1"/>
          <w:szCs w:val="24"/>
        </w:rPr>
      </w:pPr>
      <w:r>
        <w:rPr>
          <w:rFonts w:ascii="Calibri" w:eastAsia="Yu Mincho" w:hAnsi="Calibri" w:cs="Arial"/>
          <w:color w:val="2C3849" w:themeColor="accent1"/>
          <w:szCs w:val="24"/>
        </w:rPr>
        <w:t>Projects funded under this opportunity should aim to:</w:t>
      </w:r>
    </w:p>
    <w:p w14:paraId="6FE8F87E" w14:textId="33E4AF00" w:rsidR="00E1433E" w:rsidRPr="00E1433E" w:rsidRDefault="5C47736C" w:rsidP="5AF00C6B">
      <w:pPr>
        <w:numPr>
          <w:ilvl w:val="0"/>
          <w:numId w:val="18"/>
        </w:numPr>
        <w:spacing w:before="240" w:line="240" w:lineRule="auto"/>
        <w:rPr>
          <w:rFonts w:ascii="Calibri" w:eastAsia="Yu Mincho" w:hAnsi="Calibri" w:cs="Arial"/>
          <w:color w:val="2C3849" w:themeColor="accent1"/>
        </w:rPr>
      </w:pPr>
      <w:r w:rsidRPr="5AF00C6B">
        <w:rPr>
          <w:rFonts w:ascii="Calibri" w:eastAsia="Yu Mincho" w:hAnsi="Calibri" w:cs="Arial"/>
          <w:color w:val="2C3849" w:themeColor="accent1"/>
        </w:rPr>
        <w:t xml:space="preserve">identify </w:t>
      </w:r>
      <w:r w:rsidR="00790F81">
        <w:rPr>
          <w:rFonts w:ascii="Calibri" w:eastAsia="Yu Mincho" w:hAnsi="Calibri" w:cs="Arial"/>
          <w:color w:val="2C3849" w:themeColor="accent1"/>
        </w:rPr>
        <w:t>and map potential pathways that</w:t>
      </w:r>
      <w:r w:rsidR="00790F81" w:rsidRPr="5AF00C6B">
        <w:rPr>
          <w:rFonts w:ascii="Calibri" w:eastAsia="Yu Mincho" w:hAnsi="Calibri" w:cs="Arial"/>
          <w:color w:val="2C3849" w:themeColor="accent1"/>
        </w:rPr>
        <w:t xml:space="preserve"> </w:t>
      </w:r>
      <w:r w:rsidRPr="5AF00C6B">
        <w:rPr>
          <w:rFonts w:ascii="Calibri" w:eastAsia="Yu Mincho" w:hAnsi="Calibri" w:cs="Arial"/>
          <w:color w:val="2C3849" w:themeColor="accent1"/>
        </w:rPr>
        <w:t>enable the eliminatio</w:t>
      </w:r>
      <w:r w:rsidR="015B79F5" w:rsidRPr="5AF00C6B">
        <w:rPr>
          <w:rFonts w:ascii="Calibri" w:eastAsia="Yu Mincho" w:hAnsi="Calibri" w:cs="Arial"/>
          <w:color w:val="2C3849" w:themeColor="accent1"/>
        </w:rPr>
        <w:t xml:space="preserve">n, </w:t>
      </w:r>
      <w:r w:rsidRPr="5AF00C6B">
        <w:rPr>
          <w:rFonts w:ascii="Calibri" w:eastAsia="Yu Mincho" w:hAnsi="Calibri" w:cs="Arial"/>
          <w:color w:val="2C3849" w:themeColor="accent1"/>
        </w:rPr>
        <w:t>not just reductio</w:t>
      </w:r>
      <w:r w:rsidR="015B79F5" w:rsidRPr="5AF00C6B">
        <w:rPr>
          <w:rFonts w:ascii="Calibri" w:eastAsia="Yu Mincho" w:hAnsi="Calibri" w:cs="Arial"/>
          <w:color w:val="2C3849" w:themeColor="accent1"/>
        </w:rPr>
        <w:t xml:space="preserve">n, </w:t>
      </w:r>
      <w:r w:rsidRPr="5AF00C6B">
        <w:rPr>
          <w:rFonts w:ascii="Calibri" w:eastAsia="Yu Mincho" w:hAnsi="Calibri" w:cs="Arial"/>
          <w:color w:val="2C3849" w:themeColor="accent1"/>
        </w:rPr>
        <w:t>of restrictive practices across systems</w:t>
      </w:r>
    </w:p>
    <w:p w14:paraId="5791FB53" w14:textId="77777777" w:rsidR="00E1433E" w:rsidRPr="00E1433E" w:rsidRDefault="000D7755" w:rsidP="00D60418">
      <w:pPr>
        <w:numPr>
          <w:ilvl w:val="0"/>
          <w:numId w:val="18"/>
        </w:numPr>
        <w:spacing w:before="240" w:line="240" w:lineRule="auto"/>
        <w:rPr>
          <w:rFonts w:ascii="Calibri" w:eastAsia="Yu Mincho" w:hAnsi="Calibri" w:cs="Arial"/>
          <w:color w:val="2C3849" w:themeColor="accent1"/>
          <w:szCs w:val="24"/>
        </w:rPr>
      </w:pPr>
      <w:r w:rsidRPr="00E1433E">
        <w:rPr>
          <w:rFonts w:ascii="Calibri" w:eastAsia="Yu Mincho" w:hAnsi="Calibri" w:cs="Arial"/>
          <w:color w:val="2C3849" w:themeColor="accent1"/>
          <w:szCs w:val="24"/>
        </w:rPr>
        <w:t xml:space="preserve">strengthen consistent, rights-based regulation and safeguards </w:t>
      </w:r>
    </w:p>
    <w:p w14:paraId="16637B3E" w14:textId="77777777" w:rsidR="00E1433E" w:rsidRPr="00E1433E" w:rsidRDefault="000D7755" w:rsidP="00D60418">
      <w:pPr>
        <w:numPr>
          <w:ilvl w:val="0"/>
          <w:numId w:val="18"/>
        </w:numPr>
        <w:spacing w:before="240" w:line="240" w:lineRule="auto"/>
        <w:rPr>
          <w:rFonts w:ascii="Calibri" w:eastAsia="Yu Mincho" w:hAnsi="Calibri" w:cs="Arial"/>
          <w:color w:val="2C3849" w:themeColor="accent1"/>
          <w:szCs w:val="24"/>
        </w:rPr>
      </w:pPr>
      <w:r w:rsidRPr="00E1433E">
        <w:rPr>
          <w:rFonts w:ascii="Calibri" w:eastAsia="Yu Mincho" w:hAnsi="Calibri" w:cs="Arial"/>
          <w:color w:val="2C3849" w:themeColor="accent1"/>
          <w:szCs w:val="24"/>
        </w:rPr>
        <w:t>ensure lived experience informs all stages of reform design and implementation</w:t>
      </w:r>
    </w:p>
    <w:p w14:paraId="017BB612" w14:textId="2F493773" w:rsidR="00E1433E" w:rsidRPr="00E1433E" w:rsidRDefault="000D7755" w:rsidP="3F253A20">
      <w:pPr>
        <w:numPr>
          <w:ilvl w:val="0"/>
          <w:numId w:val="18"/>
        </w:numPr>
        <w:spacing w:before="240" w:line="240" w:lineRule="auto"/>
        <w:rPr>
          <w:rFonts w:ascii="Calibri" w:eastAsia="Yu Mincho" w:hAnsi="Calibri" w:cs="Arial"/>
          <w:color w:val="2C3849" w:themeColor="accent1"/>
        </w:rPr>
      </w:pPr>
      <w:r w:rsidRPr="3F253A20">
        <w:rPr>
          <w:rFonts w:ascii="Calibri" w:eastAsia="Yu Mincho" w:hAnsi="Calibri" w:cs="Arial"/>
          <w:color w:val="2C3849" w:themeColor="accent1"/>
        </w:rPr>
        <w:t>provide practical, evidence-informed guidance for governments, regulators, and service providers</w:t>
      </w:r>
      <w:r w:rsidR="2F11E20A" w:rsidRPr="3F253A20">
        <w:rPr>
          <w:rFonts w:ascii="Calibri" w:eastAsia="Yu Mincho" w:hAnsi="Calibri" w:cs="Arial"/>
          <w:color w:val="2C3849" w:themeColor="accent1"/>
        </w:rPr>
        <w:t>.</w:t>
      </w:r>
    </w:p>
    <w:p w14:paraId="02047B07" w14:textId="77777777" w:rsidR="00E1433E" w:rsidRPr="00E1433E" w:rsidRDefault="000D7755" w:rsidP="00E1433E">
      <w:pPr>
        <w:spacing w:before="240" w:line="240" w:lineRule="auto"/>
        <w:rPr>
          <w:rFonts w:ascii="Calibri" w:eastAsia="Yu Mincho" w:hAnsi="Calibri" w:cs="Arial"/>
          <w:b/>
          <w:bCs/>
          <w:color w:val="2C3849" w:themeColor="accent1"/>
          <w:szCs w:val="24"/>
        </w:rPr>
      </w:pPr>
      <w:r w:rsidRPr="00E1433E">
        <w:rPr>
          <w:rFonts w:ascii="Calibri" w:eastAsia="Yu Mincho" w:hAnsi="Calibri" w:cs="Arial"/>
          <w:b/>
          <w:bCs/>
          <w:color w:val="2C3849" w:themeColor="accent1"/>
          <w:szCs w:val="24"/>
        </w:rPr>
        <w:t>Grant amount and timeframe</w:t>
      </w:r>
      <w:r w:rsidR="00B82128">
        <w:rPr>
          <w:rFonts w:ascii="Calibri" w:eastAsia="Yu Mincho" w:hAnsi="Calibri" w:cs="Arial"/>
          <w:b/>
          <w:bCs/>
          <w:color w:val="2C3849" w:themeColor="accent1"/>
          <w:szCs w:val="24"/>
        </w:rPr>
        <w:t>:</w:t>
      </w:r>
    </w:p>
    <w:p w14:paraId="00F06EA6" w14:textId="77777777" w:rsidR="00E1433E" w:rsidRPr="00E1433E" w:rsidRDefault="000D7755" w:rsidP="0B7A550E">
      <w:pPr>
        <w:numPr>
          <w:ilvl w:val="0"/>
          <w:numId w:val="19"/>
        </w:numPr>
        <w:spacing w:before="240" w:line="240" w:lineRule="auto"/>
        <w:rPr>
          <w:rFonts w:ascii="Calibri" w:eastAsia="Yu Mincho" w:hAnsi="Calibri" w:cs="Arial"/>
          <w:color w:val="2C3849" w:themeColor="accent1"/>
        </w:rPr>
      </w:pPr>
      <w:r w:rsidRPr="0B7A550E">
        <w:rPr>
          <w:rFonts w:ascii="Calibri" w:eastAsia="Yu Mincho" w:hAnsi="Calibri" w:cs="Arial"/>
          <w:color w:val="2C3849" w:themeColor="accent1"/>
        </w:rPr>
        <w:t xml:space="preserve">Value: </w:t>
      </w:r>
      <w:r w:rsidR="53166539" w:rsidRPr="0B7A550E">
        <w:rPr>
          <w:rFonts w:ascii="Calibri" w:eastAsia="Yu Mincho" w:hAnsi="Calibri" w:cs="Arial"/>
          <w:color w:val="2C3849" w:themeColor="accent1"/>
        </w:rPr>
        <w:t xml:space="preserve">up to $300,000 per project </w:t>
      </w:r>
    </w:p>
    <w:p w14:paraId="22D190A3" w14:textId="77777777" w:rsidR="00E1433E" w:rsidRPr="00E1433E" w:rsidRDefault="000D7755" w:rsidP="00D60418">
      <w:pPr>
        <w:numPr>
          <w:ilvl w:val="0"/>
          <w:numId w:val="19"/>
        </w:numPr>
        <w:spacing w:before="240" w:line="240" w:lineRule="auto"/>
        <w:rPr>
          <w:rFonts w:ascii="Calibri" w:eastAsia="Yu Mincho" w:hAnsi="Calibri" w:cs="Arial"/>
          <w:color w:val="2C3849" w:themeColor="accent1"/>
          <w:szCs w:val="24"/>
        </w:rPr>
      </w:pPr>
      <w:r w:rsidRPr="00E1433E">
        <w:rPr>
          <w:rFonts w:ascii="Calibri" w:eastAsia="Yu Mincho" w:hAnsi="Calibri" w:cs="Arial"/>
          <w:color w:val="2C3849" w:themeColor="accent1"/>
          <w:szCs w:val="24"/>
        </w:rPr>
        <w:t>Timeframe: 12 months</w:t>
      </w:r>
    </w:p>
    <w:p w14:paraId="5CA67C80" w14:textId="77777777" w:rsidR="005F1655" w:rsidRDefault="000D7755" w:rsidP="773DDCC0">
      <w:pPr>
        <w:spacing w:before="240" w:line="240" w:lineRule="auto"/>
        <w:rPr>
          <w:b/>
          <w:bCs/>
        </w:rPr>
      </w:pPr>
      <w:r w:rsidRPr="005F1655">
        <w:rPr>
          <w:b/>
          <w:bCs/>
        </w:rPr>
        <w:t xml:space="preserve">Research </w:t>
      </w:r>
      <w:r w:rsidR="005D0DB7">
        <w:rPr>
          <w:b/>
          <w:bCs/>
        </w:rPr>
        <w:t>f</w:t>
      </w:r>
      <w:r w:rsidRPr="005F1655">
        <w:rPr>
          <w:b/>
          <w:bCs/>
        </w:rPr>
        <w:t xml:space="preserve">ocus </w:t>
      </w:r>
      <w:r w:rsidR="005D0DB7">
        <w:rPr>
          <w:b/>
          <w:bCs/>
        </w:rPr>
        <w:t>a</w:t>
      </w:r>
      <w:r w:rsidRPr="005F1655">
        <w:rPr>
          <w:b/>
          <w:bCs/>
        </w:rPr>
        <w:t>rea:</w:t>
      </w:r>
    </w:p>
    <w:p w14:paraId="7A031413" w14:textId="77777777" w:rsidR="008310B3" w:rsidRPr="008310B3" w:rsidRDefault="000D7755" w:rsidP="008310B3">
      <w:pPr>
        <w:rPr>
          <w:bCs/>
        </w:rPr>
      </w:pPr>
      <w:r w:rsidRPr="008310B3">
        <w:rPr>
          <w:bCs/>
        </w:rPr>
        <w:t>Projects must address at least one of the following focus areas. Research may also cut across multiple areas where topics are connected.</w:t>
      </w:r>
    </w:p>
    <w:p w14:paraId="63260FB1" w14:textId="77777777" w:rsidR="008309E2" w:rsidRPr="00693ECB" w:rsidRDefault="000D7755" w:rsidP="003A6883">
      <w:pPr>
        <w:pStyle w:val="ListParagraph"/>
      </w:pPr>
      <w:r w:rsidRPr="00693ECB">
        <w:t xml:space="preserve">Prevalence and data improvement: </w:t>
      </w:r>
    </w:p>
    <w:p w14:paraId="0059DB00" w14:textId="77777777" w:rsidR="006B0679" w:rsidRDefault="005F6579" w:rsidP="3F253A20">
      <w:pPr>
        <w:pStyle w:val="ListParagraph"/>
        <w:numPr>
          <w:ilvl w:val="0"/>
          <w:numId w:val="0"/>
        </w:numPr>
        <w:ind w:left="720"/>
      </w:pPr>
      <w:r>
        <w:t>What systems and infrastructure are needed to enable consistent and ethical collection and reporting of data on restrictive practices across settings and jurisdictions? What are the current data gaps, and what would be required to measure and monitor the prevalence of restrictive practices over time?</w:t>
      </w:r>
      <w:r w:rsidR="009B4CFF">
        <w:t xml:space="preserve"> </w:t>
      </w:r>
    </w:p>
    <w:p w14:paraId="75274BA4" w14:textId="45C70D66" w:rsidR="00057C74" w:rsidRPr="00B62D3F" w:rsidRDefault="000D7755" w:rsidP="003A6883">
      <w:pPr>
        <w:pStyle w:val="ListParagraph"/>
      </w:pPr>
      <w:r w:rsidRPr="00B62D3F">
        <w:t xml:space="preserve">Measuring the impact: </w:t>
      </w:r>
    </w:p>
    <w:p w14:paraId="7F8DD0D4" w14:textId="77777777" w:rsidR="00843283" w:rsidRPr="00B82128" w:rsidRDefault="000D7755" w:rsidP="00A77AFA">
      <w:pPr>
        <w:ind w:left="720"/>
      </w:pPr>
      <w:r w:rsidRPr="00B82128">
        <w:t xml:space="preserve">What ethical and </w:t>
      </w:r>
      <w:r w:rsidR="003F4CB2" w:rsidRPr="00B82128">
        <w:t>person-centred</w:t>
      </w:r>
      <w:r w:rsidRPr="00B82128">
        <w:t xml:space="preserve"> methods can be used to measure and understand the impact and cumulative harm of restrictive practices on people with disability? How are restrictive practices currently defined, reported and governed across systems and jurisdictions, and how could these definitions and measures be improved?</w:t>
      </w:r>
    </w:p>
    <w:p w14:paraId="7E9157C3" w14:textId="77777777" w:rsidR="003B3078" w:rsidRPr="005D0DB7" w:rsidRDefault="000D7755" w:rsidP="003A6883">
      <w:pPr>
        <w:pStyle w:val="ListParagraph"/>
      </w:pPr>
      <w:r w:rsidRPr="005D0DB7">
        <w:t>What works</w:t>
      </w:r>
      <w:r w:rsidR="00745692" w:rsidRPr="005D0DB7">
        <w:t xml:space="preserve">: </w:t>
      </w:r>
    </w:p>
    <w:p w14:paraId="28E0D2B2" w14:textId="1D8EB26A" w:rsidR="005700EE" w:rsidRPr="00B82128" w:rsidRDefault="000D7755" w:rsidP="00A77AFA">
      <w:pPr>
        <w:ind w:left="720"/>
      </w:pPr>
      <w:r>
        <w:t>What evidence-based and human-rights-based approaches</w:t>
      </w:r>
      <w:r w:rsidR="19B0ABBF">
        <w:t>,</w:t>
      </w:r>
      <w:r w:rsidR="0025517C">
        <w:t xml:space="preserve"> steps and pathways are needed to </w:t>
      </w:r>
      <w:r w:rsidR="00F3302F">
        <w:t>support the elimination of</w:t>
      </w:r>
      <w:r>
        <w:t xml:space="preserve"> restrictive practices across settings such as health, disability, education and justice? What strategies or interventions have been shown to successfully reduce or eliminate restrictive practices, and what works best </w:t>
      </w:r>
      <w:r>
        <w:lastRenderedPageBreak/>
        <w:t>for which populations and contexts?</w:t>
      </w:r>
      <w:r w:rsidR="00EA2BFF">
        <w:t xml:space="preserve"> How can these approaches be scaled</w:t>
      </w:r>
      <w:r w:rsidR="003B3078">
        <w:t xml:space="preserve"> and sustained over time</w:t>
      </w:r>
      <w:r w:rsidR="00EA2BFF">
        <w:t>?</w:t>
      </w:r>
    </w:p>
    <w:p w14:paraId="19377899" w14:textId="0DCC68F6" w:rsidR="3F253A20" w:rsidRDefault="000D7755" w:rsidP="3F253A20">
      <w:pPr>
        <w:pStyle w:val="ListParagraph"/>
      </w:pPr>
      <w:r>
        <w:t xml:space="preserve">Systems change: </w:t>
      </w:r>
      <w:r>
        <w:br/>
      </w:r>
      <w:r w:rsidR="7C0D4A82">
        <w:t xml:space="preserve">How can policy reforms across systems </w:t>
      </w:r>
      <w:r w:rsidR="009E1BE7">
        <w:t>support the transition towards the elimination of restrictive practices</w:t>
      </w:r>
      <w:r w:rsidR="7C0D4A82">
        <w:t>? What changes</w:t>
      </w:r>
      <w:r w:rsidR="69C49456">
        <w:t xml:space="preserve"> in systems or policy </w:t>
      </w:r>
      <w:r w:rsidR="7C0D4A82">
        <w:t>are needed to achieve this transformation?</w:t>
      </w:r>
    </w:p>
    <w:p w14:paraId="100F043E" w14:textId="77777777" w:rsidR="00D803A1" w:rsidRPr="00DB71B5" w:rsidRDefault="000D7755" w:rsidP="00123BC5">
      <w:pPr>
        <w:pStyle w:val="Heading4"/>
        <w:rPr>
          <w:lang w:val="en-AU"/>
        </w:rPr>
      </w:pPr>
      <w:bookmarkStart w:id="18" w:name="_Toc222757714"/>
      <w:r w:rsidRPr="1FDA0E68">
        <w:rPr>
          <w:lang w:val="en-AU"/>
        </w:rPr>
        <w:t xml:space="preserve">Opportunity </w:t>
      </w:r>
      <w:r w:rsidR="008310B3" w:rsidRPr="1FDA0E68">
        <w:rPr>
          <w:lang w:val="en-AU"/>
        </w:rPr>
        <w:t>2A</w:t>
      </w:r>
      <w:r w:rsidRPr="1FDA0E68">
        <w:rPr>
          <w:lang w:val="en-AU"/>
        </w:rPr>
        <w:t>: Accessible and inclusive communities (open funding)</w:t>
      </w:r>
      <w:bookmarkEnd w:id="18"/>
    </w:p>
    <w:p w14:paraId="2B227A3E" w14:textId="45ADE5D8" w:rsidR="00DF547E" w:rsidRPr="003A6883" w:rsidRDefault="000D7755" w:rsidP="00C94DC7">
      <w:pPr>
        <w:rPr>
          <w:b/>
          <w:bCs/>
        </w:rPr>
      </w:pPr>
      <w:r>
        <w:t xml:space="preserve">This open funding round expands NDRP’s investment into the new Research Agenda area </w:t>
      </w:r>
      <w:r w:rsidRPr="192B85E5">
        <w:rPr>
          <w:i/>
          <w:iCs/>
        </w:rPr>
        <w:t>Accessible and inclusive communities</w:t>
      </w:r>
      <w:r>
        <w:t xml:space="preserve">. </w:t>
      </w:r>
      <w:r w:rsidR="008E332C">
        <w:t>Projects should generate evidence that supports inclusion of</w:t>
      </w:r>
      <w:r w:rsidR="00E17C70">
        <w:t xml:space="preserve"> all</w:t>
      </w:r>
      <w:r w:rsidR="008E332C">
        <w:t xml:space="preserve"> people with disability</w:t>
      </w:r>
      <w:r w:rsidR="00E17C70">
        <w:t xml:space="preserve"> (not only NDIS participants)</w:t>
      </w:r>
      <w:r w:rsidR="008E332C">
        <w:t xml:space="preserve"> in everyday life and through community, digital, economic, and social participation.</w:t>
      </w:r>
      <w:r w:rsidR="00211FCD">
        <w:t xml:space="preserve"> 5.5 million Australians (21.4% of the population) have disability. </w:t>
      </w:r>
      <w:r w:rsidR="003A6883">
        <w:t>Prevalence of disability also increases as people age. Disability can impact on any Australian at any time their life. This highlights the importance of creating communities that are accessible and inclusive for everyone.</w:t>
      </w:r>
    </w:p>
    <w:p w14:paraId="64B86D72" w14:textId="77777777" w:rsidR="00DF547E" w:rsidRDefault="000D7755" w:rsidP="00DF547E">
      <w:pPr>
        <w:spacing w:line="240" w:lineRule="auto"/>
        <w:rPr>
          <w:rFonts w:ascii="Calibri" w:eastAsia="Yu Mincho" w:hAnsi="Calibri" w:cs="Arial"/>
          <w:b/>
          <w:bCs/>
          <w:color w:val="2C3849" w:themeColor="accent1"/>
          <w:szCs w:val="24"/>
        </w:rPr>
      </w:pPr>
      <w:r w:rsidRPr="00DF547E">
        <w:rPr>
          <w:rFonts w:ascii="Calibri" w:eastAsia="Yu Mincho" w:hAnsi="Calibri" w:cs="Arial"/>
          <w:b/>
          <w:bCs/>
          <w:color w:val="2C3849" w:themeColor="accent1"/>
          <w:szCs w:val="24"/>
        </w:rPr>
        <w:t>Research focus</w:t>
      </w:r>
      <w:r w:rsidR="008310B3">
        <w:rPr>
          <w:rFonts w:ascii="Calibri" w:eastAsia="Yu Mincho" w:hAnsi="Calibri" w:cs="Arial"/>
          <w:b/>
          <w:bCs/>
          <w:color w:val="2C3849" w:themeColor="accent1"/>
          <w:szCs w:val="24"/>
        </w:rPr>
        <w:t xml:space="preserve"> </w:t>
      </w:r>
      <w:r w:rsidR="00032CA5">
        <w:rPr>
          <w:rFonts w:ascii="Calibri" w:eastAsia="Yu Mincho" w:hAnsi="Calibri" w:cs="Arial"/>
          <w:b/>
          <w:bCs/>
          <w:color w:val="2C3849" w:themeColor="accent1"/>
          <w:szCs w:val="24"/>
        </w:rPr>
        <w:t>a</w:t>
      </w:r>
      <w:r w:rsidR="008310B3">
        <w:rPr>
          <w:rFonts w:ascii="Calibri" w:eastAsia="Yu Mincho" w:hAnsi="Calibri" w:cs="Arial"/>
          <w:b/>
          <w:bCs/>
          <w:color w:val="2C3849" w:themeColor="accent1"/>
          <w:szCs w:val="24"/>
        </w:rPr>
        <w:t>rea</w:t>
      </w:r>
      <w:r w:rsidR="00032CA5">
        <w:rPr>
          <w:rFonts w:ascii="Calibri" w:eastAsia="Yu Mincho" w:hAnsi="Calibri" w:cs="Arial"/>
          <w:b/>
          <w:bCs/>
          <w:color w:val="2C3849" w:themeColor="accent1"/>
          <w:szCs w:val="24"/>
        </w:rPr>
        <w:t>:</w:t>
      </w:r>
    </w:p>
    <w:p w14:paraId="124B8EDA" w14:textId="7460384D" w:rsidR="00686413" w:rsidRDefault="000D7755" w:rsidP="00686413">
      <w:r>
        <w:t xml:space="preserve">Research teams will determine their own specific topic for their project that addresses issues </w:t>
      </w:r>
      <w:r w:rsidR="00584342">
        <w:t xml:space="preserve">on accessible and inclusive communities. </w:t>
      </w:r>
      <w:r>
        <w:t xml:space="preserve">The NDRP Research Committee will </w:t>
      </w:r>
      <w:r w:rsidR="00F466B4">
        <w:t xml:space="preserve">prioritise projects linked to </w:t>
      </w:r>
      <w:r w:rsidR="006914E4" w:rsidRPr="00F466B4">
        <w:rPr>
          <w:i/>
          <w:iCs/>
        </w:rPr>
        <w:t>Australia’s Disability Strategy 2021-2031</w:t>
      </w:r>
      <w:r w:rsidR="00F466B4">
        <w:t xml:space="preserve">, </w:t>
      </w:r>
      <w:r w:rsidR="006914E4" w:rsidRPr="00F466B4">
        <w:rPr>
          <w:i/>
          <w:iCs/>
        </w:rPr>
        <w:t>the Disability Royal Commission</w:t>
      </w:r>
      <w:r w:rsidR="006914E4" w:rsidRPr="006914E4">
        <w:t xml:space="preserve"> </w:t>
      </w:r>
      <w:r w:rsidR="006914E4">
        <w:t xml:space="preserve">or </w:t>
      </w:r>
      <w:r w:rsidR="00627096">
        <w:t xml:space="preserve">other </w:t>
      </w:r>
      <w:r w:rsidR="00693ECB">
        <w:t>topics</w:t>
      </w:r>
      <w:r w:rsidRPr="005F1655">
        <w:t xml:space="preserve"> of significant and immediate policy relevance.</w:t>
      </w:r>
    </w:p>
    <w:p w14:paraId="77B3EBE7" w14:textId="77777777" w:rsidR="00DF547E" w:rsidRPr="00DF547E" w:rsidRDefault="000D7755" w:rsidP="00DF547E">
      <w:pPr>
        <w:spacing w:line="240" w:lineRule="auto"/>
        <w:rPr>
          <w:rFonts w:ascii="Calibri" w:eastAsia="Yu Mincho" w:hAnsi="Calibri" w:cs="Arial"/>
          <w:b/>
          <w:bCs/>
          <w:color w:val="2C3849" w:themeColor="accent1"/>
          <w:szCs w:val="24"/>
        </w:rPr>
      </w:pPr>
      <w:r>
        <w:rPr>
          <w:rFonts w:ascii="Calibri" w:eastAsia="Yu Mincho" w:hAnsi="Calibri" w:cs="Arial"/>
          <w:color w:val="2C3849" w:themeColor="accent1"/>
          <w:szCs w:val="24"/>
        </w:rPr>
        <w:t>Examples of topics that could be addressed include</w:t>
      </w:r>
      <w:r w:rsidR="00745692" w:rsidRPr="00DF547E">
        <w:rPr>
          <w:rFonts w:ascii="Calibri" w:eastAsia="Yu Mincho" w:hAnsi="Calibri" w:cs="Arial"/>
          <w:color w:val="2C3849" w:themeColor="accent1"/>
          <w:szCs w:val="24"/>
        </w:rPr>
        <w:t>:</w:t>
      </w:r>
    </w:p>
    <w:p w14:paraId="4C6DEB49" w14:textId="0619049F" w:rsidR="00DF547E" w:rsidRPr="00DB71B5" w:rsidRDefault="000D7755" w:rsidP="3F253A20">
      <w:pPr>
        <w:numPr>
          <w:ilvl w:val="0"/>
          <w:numId w:val="17"/>
        </w:numPr>
        <w:shd w:val="clear" w:color="auto" w:fill="FFFFFF" w:themeFill="background1"/>
        <w:spacing w:before="200" w:line="240" w:lineRule="auto"/>
        <w:rPr>
          <w:rFonts w:cstheme="minorBidi"/>
          <w:color w:val="2C3849" w:themeColor="accent1"/>
        </w:rPr>
      </w:pPr>
      <w:r w:rsidRPr="00DB71B5">
        <w:rPr>
          <w:rFonts w:cstheme="minorBidi"/>
          <w:color w:val="2C3849" w:themeColor="accent1"/>
        </w:rPr>
        <w:t xml:space="preserve">digital accessibility </w:t>
      </w:r>
      <w:r w:rsidR="00D01096" w:rsidRPr="00DB71B5">
        <w:rPr>
          <w:rFonts w:cstheme="minorBidi"/>
          <w:color w:val="2C3849" w:themeColor="accent1"/>
        </w:rPr>
        <w:t xml:space="preserve">including </w:t>
      </w:r>
      <w:r w:rsidR="00D01096" w:rsidRPr="3F253A20">
        <w:rPr>
          <w:rFonts w:cstheme="minorBidi"/>
          <w:color w:val="2C3849" w:themeColor="accent1"/>
        </w:rPr>
        <w:t>digital services, platforms, websites, communication technologies, and data systems that enable participation</w:t>
      </w:r>
    </w:p>
    <w:p w14:paraId="2FE83ECA" w14:textId="30CB167F" w:rsidR="00D01096" w:rsidRPr="00DB71B5" w:rsidRDefault="000D7755" w:rsidP="3F253A20">
      <w:pPr>
        <w:numPr>
          <w:ilvl w:val="0"/>
          <w:numId w:val="17"/>
        </w:numPr>
        <w:shd w:val="clear" w:color="auto" w:fill="FFFFFF" w:themeFill="background1"/>
        <w:spacing w:before="200" w:line="240" w:lineRule="auto"/>
        <w:rPr>
          <w:rFonts w:cstheme="minorBidi"/>
          <w:color w:val="2C3849" w:themeColor="accent1"/>
        </w:rPr>
      </w:pPr>
      <w:r w:rsidRPr="3F253A20">
        <w:rPr>
          <w:rFonts w:cstheme="minorBidi"/>
          <w:color w:val="2C3849" w:themeColor="accent1"/>
        </w:rPr>
        <w:t>b</w:t>
      </w:r>
      <w:r w:rsidR="00745692" w:rsidRPr="3F253A20">
        <w:rPr>
          <w:rFonts w:cstheme="minorBidi"/>
          <w:color w:val="2C3849" w:themeColor="accent1"/>
        </w:rPr>
        <w:t>uil</w:t>
      </w:r>
      <w:r w:rsidR="00D70209" w:rsidRPr="3F253A20">
        <w:rPr>
          <w:rFonts w:cstheme="minorBidi"/>
          <w:color w:val="2C3849" w:themeColor="accent1"/>
        </w:rPr>
        <w:t>t</w:t>
      </w:r>
      <w:r w:rsidR="00745692" w:rsidRPr="3F253A20">
        <w:rPr>
          <w:rFonts w:cstheme="minorBidi"/>
          <w:color w:val="2C3849" w:themeColor="accent1"/>
        </w:rPr>
        <w:t xml:space="preserve"> environment accessibility including housing, transport, public spaces and local infrastructure</w:t>
      </w:r>
    </w:p>
    <w:p w14:paraId="7BBD9B1A" w14:textId="7A2ACFCA" w:rsidR="00DF547E" w:rsidRPr="00DB71B5" w:rsidRDefault="000D7755" w:rsidP="3F253A20">
      <w:pPr>
        <w:numPr>
          <w:ilvl w:val="0"/>
          <w:numId w:val="17"/>
        </w:numPr>
        <w:shd w:val="clear" w:color="auto" w:fill="FFFFFF" w:themeFill="background1"/>
        <w:spacing w:before="200" w:line="240" w:lineRule="auto"/>
        <w:rPr>
          <w:rFonts w:cstheme="minorBidi"/>
          <w:color w:val="2C3849" w:themeColor="accent1"/>
        </w:rPr>
      </w:pPr>
      <w:r w:rsidRPr="00DB71B5">
        <w:rPr>
          <w:rFonts w:cstheme="minorBidi"/>
          <w:color w:val="2C3849" w:themeColor="accent1"/>
        </w:rPr>
        <w:t>accessibility and artificial intelligence</w:t>
      </w:r>
      <w:r w:rsidR="00180FA3" w:rsidRPr="00DB71B5">
        <w:rPr>
          <w:rFonts w:cstheme="minorBidi"/>
          <w:color w:val="2C3849" w:themeColor="accent1"/>
        </w:rPr>
        <w:t xml:space="preserve"> (AI</w:t>
      </w:r>
      <w:r w:rsidR="00BE7692" w:rsidRPr="00DB71B5">
        <w:rPr>
          <w:rFonts w:cstheme="minorBidi"/>
          <w:color w:val="2C3849" w:themeColor="accent1"/>
        </w:rPr>
        <w:t>)</w:t>
      </w:r>
      <w:r w:rsidR="009B22D0" w:rsidRPr="00DB71B5">
        <w:rPr>
          <w:rFonts w:cstheme="minorBidi"/>
          <w:color w:val="2C3849" w:themeColor="accent1"/>
        </w:rPr>
        <w:t xml:space="preserve">, including risks, safeguards, and </w:t>
      </w:r>
      <w:r w:rsidR="006A2BF8" w:rsidRPr="00DB71B5">
        <w:rPr>
          <w:rFonts w:cstheme="minorBidi"/>
          <w:color w:val="2C3849" w:themeColor="accent1"/>
        </w:rPr>
        <w:t>disability led design of AI systems and tools</w:t>
      </w:r>
    </w:p>
    <w:p w14:paraId="33F43ED7" w14:textId="5AF6A1EE" w:rsidR="00DF547E" w:rsidRPr="00DB71B5" w:rsidRDefault="000D7755" w:rsidP="3F253A20">
      <w:pPr>
        <w:numPr>
          <w:ilvl w:val="0"/>
          <w:numId w:val="17"/>
        </w:numPr>
        <w:shd w:val="clear" w:color="auto" w:fill="FFFFFF" w:themeFill="background1"/>
        <w:spacing w:before="200"/>
        <w:rPr>
          <w:rFonts w:cstheme="minorBidi"/>
          <w:color w:val="2C3849" w:themeColor="accent1"/>
        </w:rPr>
      </w:pPr>
      <w:r w:rsidRPr="00DB71B5">
        <w:rPr>
          <w:rFonts w:cstheme="minorBidi"/>
          <w:color w:val="2C3849" w:themeColor="accent1"/>
        </w:rPr>
        <w:t>economic inclusion and financial security, including income support, legal protections, everyday financial litera</w:t>
      </w:r>
      <w:r w:rsidR="007947DD" w:rsidRPr="00DB71B5">
        <w:rPr>
          <w:rFonts w:cstheme="minorBidi"/>
          <w:color w:val="2C3849" w:themeColor="accent1"/>
        </w:rPr>
        <w:t>cy, and the costs of disability</w:t>
      </w:r>
    </w:p>
    <w:p w14:paraId="3C1B8477" w14:textId="77777777" w:rsidR="00DF547E" w:rsidRPr="00BD728F" w:rsidRDefault="000D7755" w:rsidP="00D60418">
      <w:pPr>
        <w:numPr>
          <w:ilvl w:val="0"/>
          <w:numId w:val="17"/>
        </w:numPr>
        <w:shd w:val="clear" w:color="auto" w:fill="FFFFFF" w:themeFill="background1"/>
        <w:spacing w:before="200" w:line="240" w:lineRule="auto"/>
        <w:rPr>
          <w:rFonts w:cstheme="minorBidi"/>
          <w:color w:val="2C3849" w:themeColor="accent1"/>
          <w:szCs w:val="24"/>
        </w:rPr>
      </w:pPr>
      <w:r w:rsidRPr="00DB71B5">
        <w:rPr>
          <w:rFonts w:cstheme="minorBidi"/>
          <w:color w:val="2C3849" w:themeColor="accent1"/>
          <w:szCs w:val="24"/>
        </w:rPr>
        <w:t xml:space="preserve">social participation and belonging, including </w:t>
      </w:r>
      <w:r w:rsidR="00185439" w:rsidRPr="00185439">
        <w:rPr>
          <w:rFonts w:cstheme="minorBidi"/>
          <w:color w:val="2C3849" w:themeColor="accent1"/>
          <w:szCs w:val="24"/>
        </w:rPr>
        <w:t>how online and offline inclusion interact and support community life</w:t>
      </w:r>
    </w:p>
    <w:p w14:paraId="06B59237" w14:textId="1B375233" w:rsidR="006A2BF8" w:rsidRPr="00DB71B5" w:rsidRDefault="006E5B75" w:rsidP="003A6883">
      <w:pPr>
        <w:pStyle w:val="ListParagraph"/>
      </w:pPr>
      <w:r w:rsidRPr="006E5B75">
        <w:t xml:space="preserve">accessibility and inclusion standards, including how international and national standards have been adopted in Australia, and whether they have led to meaningful improvements for people with disability. Projects could evaluate progress, identify </w:t>
      </w:r>
      <w:r w:rsidRPr="006E5B75">
        <w:lastRenderedPageBreak/>
        <w:t>gaps, and propose practical strategies to strengthen implementation, compliance, and accountability</w:t>
      </w:r>
      <w:r w:rsidR="003A6883">
        <w:t xml:space="preserve"> </w:t>
      </w:r>
      <w:r w:rsidR="000D7755">
        <w:t>inclusive approaches for people who face intersecting barriers including First Nations people with disability, people from culturally and linguistically diverse communities, people with intellectual disability and those in regional</w:t>
      </w:r>
      <w:r w:rsidR="00F60F5F">
        <w:t xml:space="preserve">, </w:t>
      </w:r>
      <w:r w:rsidR="00453D1D">
        <w:t xml:space="preserve">rural and </w:t>
      </w:r>
      <w:r w:rsidR="000D7755">
        <w:t>remote</w:t>
      </w:r>
      <w:r w:rsidR="00F60F5F">
        <w:t xml:space="preserve"> </w:t>
      </w:r>
      <w:r w:rsidR="000D7755">
        <w:t xml:space="preserve">areas. </w:t>
      </w:r>
    </w:p>
    <w:p w14:paraId="7EB6F84E" w14:textId="77777777" w:rsidR="00DF547E" w:rsidRPr="00567C25" w:rsidRDefault="000D7755" w:rsidP="00DF547E">
      <w:pPr>
        <w:spacing w:line="240" w:lineRule="auto"/>
        <w:rPr>
          <w:rFonts w:ascii="Calibri" w:eastAsia="Yu Mincho" w:hAnsi="Calibri" w:cs="Arial"/>
          <w:b/>
          <w:bCs/>
          <w:color w:val="2C3849" w:themeColor="accent1"/>
          <w:szCs w:val="24"/>
        </w:rPr>
      </w:pPr>
      <w:r w:rsidRPr="00567C25">
        <w:rPr>
          <w:rFonts w:ascii="Calibri" w:eastAsia="Yu Mincho" w:hAnsi="Calibri" w:cs="Arial"/>
          <w:b/>
          <w:bCs/>
          <w:color w:val="2C3849" w:themeColor="accent1"/>
          <w:szCs w:val="24"/>
        </w:rPr>
        <w:t>Objective</w:t>
      </w:r>
      <w:r w:rsidR="00032CA5">
        <w:rPr>
          <w:rFonts w:ascii="Calibri" w:eastAsia="Yu Mincho" w:hAnsi="Calibri" w:cs="Arial"/>
          <w:b/>
          <w:bCs/>
          <w:color w:val="2C3849" w:themeColor="accent1"/>
          <w:szCs w:val="24"/>
        </w:rPr>
        <w:t>s:</w:t>
      </w:r>
    </w:p>
    <w:p w14:paraId="4C60CE9B" w14:textId="77777777" w:rsidR="006A2BF8" w:rsidRPr="00DF547E" w:rsidRDefault="000D7755" w:rsidP="00DF547E">
      <w:pPr>
        <w:spacing w:line="240" w:lineRule="auto"/>
        <w:rPr>
          <w:rFonts w:ascii="Calibri" w:eastAsia="Yu Mincho" w:hAnsi="Calibri" w:cs="Arial"/>
          <w:color w:val="2C3849" w:themeColor="accent1"/>
          <w:szCs w:val="24"/>
        </w:rPr>
      </w:pPr>
      <w:r>
        <w:rPr>
          <w:rFonts w:ascii="Calibri" w:eastAsia="Yu Mincho" w:hAnsi="Calibri" w:cs="Arial"/>
          <w:color w:val="2C3849" w:themeColor="accent1"/>
          <w:szCs w:val="24"/>
        </w:rPr>
        <w:t>Projects funded under this opportunity should aim to:</w:t>
      </w:r>
    </w:p>
    <w:p w14:paraId="38E2FD54" w14:textId="42AEFF6D" w:rsidR="00DF547E" w:rsidRPr="00DB71B5" w:rsidRDefault="000D7755" w:rsidP="3F253A20">
      <w:pPr>
        <w:numPr>
          <w:ilvl w:val="0"/>
          <w:numId w:val="17"/>
        </w:numPr>
        <w:shd w:val="clear" w:color="auto" w:fill="FFFFFF" w:themeFill="background1"/>
        <w:spacing w:before="200" w:line="240" w:lineRule="auto"/>
        <w:rPr>
          <w:rFonts w:cstheme="minorBidi"/>
          <w:b/>
          <w:color w:val="2C3849" w:themeColor="accent1"/>
        </w:rPr>
      </w:pPr>
      <w:r w:rsidRPr="00DB71B5">
        <w:rPr>
          <w:rFonts w:cstheme="minorBidi"/>
          <w:color w:val="2C3849" w:themeColor="accent1"/>
        </w:rPr>
        <w:t xml:space="preserve">generate practical, disability-led evidence that </w:t>
      </w:r>
      <w:r w:rsidR="009F213B" w:rsidRPr="3F253A20">
        <w:rPr>
          <w:rFonts w:cstheme="minorBidi"/>
          <w:color w:val="2C3849" w:themeColor="accent1"/>
        </w:rPr>
        <w:t>can be used by governments, community organisations, industry and local government to make communities more accessible and inclusive</w:t>
      </w:r>
    </w:p>
    <w:p w14:paraId="771D645E" w14:textId="4E89DBE1" w:rsidR="00DF547E" w:rsidRPr="00DB71B5" w:rsidRDefault="000D7755" w:rsidP="3F253A20">
      <w:pPr>
        <w:numPr>
          <w:ilvl w:val="0"/>
          <w:numId w:val="17"/>
        </w:numPr>
        <w:shd w:val="clear" w:color="auto" w:fill="FFFFFF" w:themeFill="background1"/>
        <w:spacing w:before="200" w:line="240" w:lineRule="auto"/>
        <w:rPr>
          <w:rFonts w:cstheme="minorBidi"/>
          <w:color w:val="2C3849" w:themeColor="accent1"/>
        </w:rPr>
      </w:pPr>
      <w:r w:rsidRPr="00DB71B5">
        <w:rPr>
          <w:rFonts w:cstheme="minorBidi"/>
          <w:color w:val="2C3849" w:themeColor="accent1"/>
        </w:rPr>
        <w:t xml:space="preserve">align </w:t>
      </w:r>
      <w:r w:rsidR="009F213B" w:rsidRPr="00DB71B5">
        <w:rPr>
          <w:rFonts w:cstheme="minorBidi"/>
          <w:color w:val="2C3849" w:themeColor="accent1"/>
        </w:rPr>
        <w:t>with current reforms</w:t>
      </w:r>
      <w:r w:rsidR="00CC28A3" w:rsidRPr="00DB71B5">
        <w:rPr>
          <w:rFonts w:cstheme="minorBidi"/>
          <w:color w:val="2C3849" w:themeColor="accent1"/>
        </w:rPr>
        <w:t xml:space="preserve">, including </w:t>
      </w:r>
      <w:r w:rsidRPr="00DB71B5">
        <w:rPr>
          <w:rFonts w:cstheme="minorBidi"/>
          <w:color w:val="2C3849" w:themeColor="accent1"/>
        </w:rPr>
        <w:t>Australia’s</w:t>
      </w:r>
      <w:r w:rsidRPr="00DB71B5">
        <w:rPr>
          <w:rFonts w:cstheme="minorBidi"/>
          <w:b/>
          <w:i/>
          <w:color w:val="2C3849" w:themeColor="accent1"/>
        </w:rPr>
        <w:t xml:space="preserve"> </w:t>
      </w:r>
      <w:r w:rsidRPr="00DB71B5">
        <w:rPr>
          <w:rFonts w:cstheme="minorBidi"/>
          <w:i/>
          <w:color w:val="2C3849" w:themeColor="accent1"/>
        </w:rPr>
        <w:t>Disability Strategy</w:t>
      </w:r>
      <w:r w:rsidR="00CC28A3" w:rsidRPr="00DB71B5">
        <w:rPr>
          <w:rFonts w:cstheme="minorBidi"/>
          <w:i/>
          <w:color w:val="2C3849" w:themeColor="accent1"/>
        </w:rPr>
        <w:t xml:space="preserve">, </w:t>
      </w:r>
      <w:r w:rsidR="00CC28A3" w:rsidRPr="00DB71B5">
        <w:rPr>
          <w:rFonts w:cstheme="minorBidi"/>
          <w:color w:val="2C3849" w:themeColor="accent1"/>
        </w:rPr>
        <w:t>foundational supports and NDIS reform</w:t>
      </w:r>
      <w:r w:rsidR="00624B26" w:rsidRPr="00DB71B5">
        <w:rPr>
          <w:rFonts w:cstheme="minorBidi"/>
          <w:color w:val="2C3849" w:themeColor="accent1"/>
        </w:rPr>
        <w:t xml:space="preserve"> process</w:t>
      </w:r>
    </w:p>
    <w:p w14:paraId="3DA056B8" w14:textId="77777777" w:rsidR="00DF547E" w:rsidRPr="00DB71B5" w:rsidRDefault="000D7755" w:rsidP="00D60418">
      <w:pPr>
        <w:numPr>
          <w:ilvl w:val="0"/>
          <w:numId w:val="17"/>
        </w:numPr>
        <w:shd w:val="clear" w:color="auto" w:fill="FFFFFF" w:themeFill="background1"/>
        <w:spacing w:before="200" w:line="240" w:lineRule="auto"/>
        <w:rPr>
          <w:rFonts w:cstheme="minorBidi"/>
          <w:color w:val="2C3849" w:themeColor="accent1"/>
          <w:szCs w:val="24"/>
        </w:rPr>
      </w:pPr>
      <w:r w:rsidRPr="00DB71B5">
        <w:rPr>
          <w:rFonts w:cstheme="minorBidi"/>
          <w:color w:val="2C3849" w:themeColor="accent1"/>
          <w:szCs w:val="24"/>
        </w:rPr>
        <w:t>strengthen the evidence base for inclusive digital, economic, and community participation</w:t>
      </w:r>
    </w:p>
    <w:p w14:paraId="4B2BB253" w14:textId="77777777" w:rsidR="002070EC" w:rsidRPr="00DB71B5" w:rsidRDefault="000D7755" w:rsidP="00D60418">
      <w:pPr>
        <w:numPr>
          <w:ilvl w:val="0"/>
          <w:numId w:val="17"/>
        </w:numPr>
        <w:shd w:val="clear" w:color="auto" w:fill="FFFFFF" w:themeFill="background1"/>
        <w:spacing w:before="200" w:line="240" w:lineRule="auto"/>
        <w:rPr>
          <w:rFonts w:cstheme="minorBidi"/>
          <w:color w:val="2C3849" w:themeColor="accent1"/>
          <w:szCs w:val="24"/>
        </w:rPr>
      </w:pPr>
      <w:r>
        <w:rPr>
          <w:rFonts w:cstheme="minorBidi"/>
          <w:color w:val="2C3849" w:themeColor="accent1"/>
          <w:szCs w:val="24"/>
        </w:rPr>
        <w:t xml:space="preserve">support knowledge mobilisation so that findings are shared in an accessible way and can be used </w:t>
      </w:r>
      <w:r w:rsidR="00564475">
        <w:rPr>
          <w:rFonts w:cstheme="minorBidi"/>
          <w:color w:val="2C3849" w:themeColor="accent1"/>
          <w:szCs w:val="24"/>
        </w:rPr>
        <w:t xml:space="preserve">to </w:t>
      </w:r>
      <w:r w:rsidR="00564475" w:rsidRPr="002070EC">
        <w:rPr>
          <w:rFonts w:cstheme="minorBidi"/>
          <w:color w:val="2C3849" w:themeColor="accent1"/>
          <w:szCs w:val="24"/>
        </w:rPr>
        <w:t>inform</w:t>
      </w:r>
      <w:r w:rsidRPr="002070EC">
        <w:rPr>
          <w:rFonts w:cstheme="minorBidi"/>
          <w:color w:val="2C3849" w:themeColor="accent1"/>
          <w:szCs w:val="24"/>
        </w:rPr>
        <w:t xml:space="preserve"> policy, services, and community practice</w:t>
      </w:r>
    </w:p>
    <w:p w14:paraId="6665000E" w14:textId="77777777" w:rsidR="00DF547E" w:rsidRPr="00DB71B5" w:rsidRDefault="000D7755" w:rsidP="00D60418">
      <w:pPr>
        <w:numPr>
          <w:ilvl w:val="0"/>
          <w:numId w:val="17"/>
        </w:numPr>
        <w:shd w:val="clear" w:color="auto" w:fill="FFFFFF" w:themeFill="background1"/>
        <w:spacing w:before="200" w:line="240" w:lineRule="auto"/>
        <w:rPr>
          <w:rFonts w:cstheme="minorBidi"/>
          <w:color w:val="2C3849" w:themeColor="accent1"/>
          <w:szCs w:val="24"/>
        </w:rPr>
      </w:pPr>
      <w:r w:rsidRPr="00DB71B5">
        <w:rPr>
          <w:rFonts w:cstheme="minorBidi"/>
          <w:color w:val="2C3849" w:themeColor="accent1"/>
          <w:szCs w:val="24"/>
        </w:rPr>
        <w:t>respond flexibly to emerging policy and inclusion priorities</w:t>
      </w:r>
      <w:r w:rsidR="00567C25" w:rsidRPr="00DB71B5">
        <w:rPr>
          <w:rFonts w:cstheme="minorBidi"/>
          <w:color w:val="2C3849" w:themeColor="accent1"/>
          <w:szCs w:val="24"/>
        </w:rPr>
        <w:t xml:space="preserve"> identified by people with disability.</w:t>
      </w:r>
    </w:p>
    <w:p w14:paraId="4BBFF420" w14:textId="77777777" w:rsidR="00DF547E" w:rsidRPr="00DF547E" w:rsidRDefault="000D7755" w:rsidP="00DF547E">
      <w:pPr>
        <w:spacing w:line="240" w:lineRule="auto"/>
        <w:rPr>
          <w:rFonts w:ascii="Calibri" w:eastAsia="Yu Mincho" w:hAnsi="Calibri" w:cs="Arial"/>
          <w:b/>
          <w:bCs/>
          <w:color w:val="2C3849" w:themeColor="accent1"/>
          <w:szCs w:val="24"/>
        </w:rPr>
      </w:pPr>
      <w:r w:rsidRPr="00DF547E">
        <w:rPr>
          <w:rFonts w:ascii="Calibri" w:eastAsia="Yu Mincho" w:hAnsi="Calibri" w:cs="Arial"/>
          <w:b/>
          <w:bCs/>
          <w:color w:val="2C3849" w:themeColor="accent1"/>
          <w:szCs w:val="24"/>
        </w:rPr>
        <w:t>Grant amount and timeframe</w:t>
      </w:r>
      <w:r w:rsidR="00032CA5">
        <w:rPr>
          <w:rFonts w:ascii="Calibri" w:eastAsia="Yu Mincho" w:hAnsi="Calibri" w:cs="Arial"/>
          <w:b/>
          <w:bCs/>
          <w:color w:val="2C3849" w:themeColor="accent1"/>
          <w:szCs w:val="24"/>
        </w:rPr>
        <w:t>:</w:t>
      </w:r>
    </w:p>
    <w:p w14:paraId="1E053DB4" w14:textId="77777777" w:rsidR="00DF547E" w:rsidRPr="00DB71B5" w:rsidRDefault="000D7755" w:rsidP="00D60418">
      <w:pPr>
        <w:numPr>
          <w:ilvl w:val="0"/>
          <w:numId w:val="17"/>
        </w:numPr>
        <w:shd w:val="clear" w:color="auto" w:fill="FFFFFF" w:themeFill="background1"/>
        <w:spacing w:before="200" w:line="240" w:lineRule="auto"/>
        <w:rPr>
          <w:rFonts w:cstheme="minorBidi"/>
          <w:color w:val="2C3849" w:themeColor="accent1"/>
          <w:szCs w:val="24"/>
        </w:rPr>
      </w:pPr>
      <w:r w:rsidRPr="00DB71B5">
        <w:rPr>
          <w:rFonts w:cstheme="minorBidi"/>
          <w:color w:val="2C3849" w:themeColor="accent1"/>
          <w:szCs w:val="24"/>
        </w:rPr>
        <w:t xml:space="preserve">Value: up to $300,000 per project </w:t>
      </w:r>
    </w:p>
    <w:p w14:paraId="4A1CE035" w14:textId="77777777" w:rsidR="00DF547E" w:rsidRPr="00DB71B5" w:rsidRDefault="000D7755" w:rsidP="00D60418">
      <w:pPr>
        <w:numPr>
          <w:ilvl w:val="0"/>
          <w:numId w:val="17"/>
        </w:numPr>
        <w:shd w:val="clear" w:color="auto" w:fill="FFFFFF" w:themeFill="background1"/>
        <w:spacing w:before="200" w:line="240" w:lineRule="auto"/>
        <w:rPr>
          <w:rFonts w:cstheme="minorBidi"/>
          <w:color w:val="2C3849" w:themeColor="accent1"/>
          <w:szCs w:val="24"/>
        </w:rPr>
      </w:pPr>
      <w:r w:rsidRPr="00DB71B5">
        <w:rPr>
          <w:rFonts w:cstheme="minorBidi"/>
          <w:color w:val="2C3849" w:themeColor="accent1"/>
          <w:szCs w:val="24"/>
        </w:rPr>
        <w:t>Timeframe: 12 months</w:t>
      </w:r>
    </w:p>
    <w:p w14:paraId="56B4CBAE" w14:textId="77777777" w:rsidR="00910046" w:rsidRPr="00DB71B5" w:rsidRDefault="000D7755" w:rsidP="005C42C4">
      <w:pPr>
        <w:pStyle w:val="Heading3"/>
        <w:rPr>
          <w:lang w:val="en-AU"/>
        </w:rPr>
      </w:pPr>
      <w:bookmarkStart w:id="19" w:name="_Toc222757715"/>
      <w:bookmarkStart w:id="20" w:name="_Toc210129326"/>
      <w:r w:rsidRPr="1FDA0E68">
        <w:rPr>
          <w:lang w:val="en-AU"/>
        </w:rPr>
        <w:t>Research project deliverables</w:t>
      </w:r>
      <w:bookmarkEnd w:id="19"/>
    </w:p>
    <w:p w14:paraId="70F6B7BC" w14:textId="77777777" w:rsidR="005C42C4" w:rsidRPr="00DB71B5" w:rsidRDefault="000D7755" w:rsidP="005C42C4">
      <w:r w:rsidRPr="00DB71B5">
        <w:t>All projects will be required to provide:</w:t>
      </w:r>
    </w:p>
    <w:p w14:paraId="43F3AC38" w14:textId="77777777" w:rsidR="005C42C4" w:rsidRPr="00693ECB" w:rsidRDefault="000D7755" w:rsidP="003A6883">
      <w:pPr>
        <w:pStyle w:val="ListParagraph"/>
      </w:pPr>
      <w:r w:rsidRPr="00693ECB">
        <w:t>m</w:t>
      </w:r>
      <w:r w:rsidR="00B816C9" w:rsidRPr="00693ECB">
        <w:t>i</w:t>
      </w:r>
      <w:r w:rsidR="00745692" w:rsidRPr="00693ECB">
        <w:t>d-project update and plain language briefing</w:t>
      </w:r>
    </w:p>
    <w:p w14:paraId="7622C32C" w14:textId="77777777" w:rsidR="005C42C4" w:rsidRPr="00693ECB" w:rsidRDefault="000D7755" w:rsidP="003A6883">
      <w:pPr>
        <w:pStyle w:val="ListParagraph"/>
      </w:pPr>
      <w:r w:rsidRPr="00693ECB">
        <w:t>p</w:t>
      </w:r>
      <w:r w:rsidR="00745692" w:rsidRPr="00693ECB">
        <w:t>lain language summary of findings with clear implications for reform and practice</w:t>
      </w:r>
    </w:p>
    <w:p w14:paraId="2EA65F3A" w14:textId="77777777" w:rsidR="005C42C4" w:rsidRPr="00693ECB" w:rsidRDefault="000D7755" w:rsidP="003A6883">
      <w:pPr>
        <w:pStyle w:val="ListParagraph"/>
      </w:pPr>
      <w:r w:rsidRPr="00693ECB">
        <w:t>c</w:t>
      </w:r>
      <w:r w:rsidR="00745692" w:rsidRPr="00693ECB">
        <w:t>ontribution to the NDRP Evidence to Action series</w:t>
      </w:r>
    </w:p>
    <w:p w14:paraId="3FA011CE" w14:textId="12CF899C" w:rsidR="005C42C4" w:rsidRPr="00693ECB" w:rsidRDefault="000D7755" w:rsidP="003A6883">
      <w:pPr>
        <w:pStyle w:val="ListParagraph"/>
      </w:pPr>
      <w:r w:rsidRPr="00693ECB">
        <w:t>research report</w:t>
      </w:r>
      <w:r w:rsidR="002914BA" w:rsidRPr="00693ECB">
        <w:t xml:space="preserve"> </w:t>
      </w:r>
      <w:r w:rsidR="00C22A9E" w:rsidRPr="00693ECB">
        <w:t>to be published by the NDRP written in Plain English</w:t>
      </w:r>
      <w:r w:rsidRPr="00693ECB">
        <w:t xml:space="preserve"> </w:t>
      </w:r>
      <w:r w:rsidR="62F2FDE3" w:rsidRPr="00693ECB">
        <w:t>(or alternative format if agreed by the NDRP) summari</w:t>
      </w:r>
      <w:r w:rsidR="5FC83F8D" w:rsidRPr="00693ECB">
        <w:t>s</w:t>
      </w:r>
      <w:r w:rsidR="62F2FDE3" w:rsidRPr="00693ECB">
        <w:t xml:space="preserve">ing the </w:t>
      </w:r>
      <w:r w:rsidR="00E464B0" w:rsidRPr="00693ECB">
        <w:t>research findings and recommendations as well as reflections on the inclusive research approach</w:t>
      </w:r>
      <w:r w:rsidR="00C20E48" w:rsidRPr="00693ECB">
        <w:t>es</w:t>
      </w:r>
      <w:r w:rsidR="00EA57FA" w:rsidRPr="00693ECB">
        <w:t>.</w:t>
      </w:r>
      <w:r w:rsidR="3B3F504F" w:rsidRPr="00693ECB">
        <w:t xml:space="preserve"> </w:t>
      </w:r>
      <w:r w:rsidR="3C20A9B8" w:rsidRPr="00693ECB">
        <w:t>The NDRP w</w:t>
      </w:r>
      <w:r w:rsidR="2370C010" w:rsidRPr="00693ECB">
        <w:t>ill</w:t>
      </w:r>
      <w:r w:rsidR="3C20A9B8" w:rsidRPr="00693ECB">
        <w:t xml:space="preserve"> have</w:t>
      </w:r>
      <w:r w:rsidR="6E7E8593" w:rsidRPr="00693ECB">
        <w:t xml:space="preserve"> publishing rights to this report</w:t>
      </w:r>
      <w:r w:rsidR="3C20A9B8" w:rsidRPr="00693ECB">
        <w:t xml:space="preserve">. </w:t>
      </w:r>
      <w:r w:rsidR="00C20E48" w:rsidRPr="00693ECB">
        <w:t xml:space="preserve">Further detail about the requirements for this report will be provided to the </w:t>
      </w:r>
      <w:r w:rsidR="007F1B91">
        <w:t>Research</w:t>
      </w:r>
      <w:r w:rsidR="007F1B91" w:rsidRPr="00693ECB">
        <w:t xml:space="preserve"> </w:t>
      </w:r>
      <w:r w:rsidR="007F1B91">
        <w:t>T</w:t>
      </w:r>
      <w:r w:rsidR="007F1B91" w:rsidRPr="00693ECB">
        <w:t>eams</w:t>
      </w:r>
      <w:r w:rsidR="00C20E48" w:rsidRPr="00693ECB">
        <w:t xml:space="preserve">. </w:t>
      </w:r>
    </w:p>
    <w:p w14:paraId="48E90021" w14:textId="77777777" w:rsidR="00E742C7" w:rsidRPr="00DB71B5" w:rsidRDefault="000D7755" w:rsidP="00E742C7">
      <w:pPr>
        <w:pStyle w:val="Heading3"/>
        <w:rPr>
          <w:lang w:val="en-AU"/>
        </w:rPr>
      </w:pPr>
      <w:bookmarkStart w:id="21" w:name="_Toc222757716"/>
      <w:r w:rsidRPr="1FDA0E68">
        <w:rPr>
          <w:lang w:val="en-AU"/>
        </w:rPr>
        <w:lastRenderedPageBreak/>
        <w:t>Leading and learning together</w:t>
      </w:r>
      <w:bookmarkEnd w:id="21"/>
    </w:p>
    <w:p w14:paraId="2F30C975" w14:textId="6A31A0A8" w:rsidR="3A59190C" w:rsidRDefault="000D7755">
      <w:r>
        <w:t>The NDRP’s role is not limited to funding research. We will bring the people and organisations whose projects we fund together as part of a program of active support, aiming to strengthen capacity for disability-led research. We will provide opportunities for connection</w:t>
      </w:r>
      <w:r w:rsidR="00DC258E">
        <w:t xml:space="preserve"> and </w:t>
      </w:r>
      <w:r>
        <w:t xml:space="preserve">shared learning. Successful applicants will be expected to participate in opportunities to share findings and connect with other projects working on similar topics. </w:t>
      </w:r>
      <w:bookmarkEnd w:id="20"/>
    </w:p>
    <w:p w14:paraId="59E707FA" w14:textId="77777777" w:rsidR="001C5F38" w:rsidRPr="00DB71B5" w:rsidRDefault="000D7755" w:rsidP="00161032">
      <w:pPr>
        <w:pStyle w:val="Heading2"/>
        <w:rPr>
          <w:lang w:val="en-AU"/>
        </w:rPr>
      </w:pPr>
      <w:bookmarkStart w:id="22" w:name="_Toc222757717"/>
      <w:bookmarkStart w:id="23" w:name="_Toc187423088"/>
      <w:bookmarkEnd w:id="10"/>
      <w:bookmarkEnd w:id="16"/>
      <w:r w:rsidRPr="1FDA0E68">
        <w:rPr>
          <w:lang w:val="en-AU"/>
        </w:rPr>
        <w:t>Eligibility Criteria</w:t>
      </w:r>
      <w:bookmarkEnd w:id="22"/>
      <w:r w:rsidRPr="1FDA0E68">
        <w:rPr>
          <w:lang w:val="en-AU"/>
        </w:rPr>
        <w:t xml:space="preserve"> </w:t>
      </w:r>
      <w:bookmarkEnd w:id="23"/>
    </w:p>
    <w:p w14:paraId="0F29F2BE" w14:textId="77777777" w:rsidR="0007351E" w:rsidRPr="00DB71B5" w:rsidRDefault="000D7755" w:rsidP="00D75505">
      <w:pPr>
        <w:pStyle w:val="Heading3"/>
        <w:rPr>
          <w:lang w:val="en-AU"/>
        </w:rPr>
      </w:pPr>
      <w:bookmarkStart w:id="24" w:name="_Toc222757718"/>
      <w:r w:rsidRPr="1FDA0E68">
        <w:rPr>
          <w:lang w:val="en-AU"/>
        </w:rPr>
        <w:t>Who is eligible to apply for a grant</w:t>
      </w:r>
      <w:r w:rsidR="00F45A28" w:rsidRPr="1FDA0E68">
        <w:rPr>
          <w:lang w:val="en-AU"/>
        </w:rPr>
        <w:t>?</w:t>
      </w:r>
      <w:bookmarkEnd w:id="24"/>
      <w:r w:rsidR="00F45A28" w:rsidRPr="1FDA0E68">
        <w:rPr>
          <w:lang w:val="en-AU"/>
        </w:rPr>
        <w:t xml:space="preserve"> </w:t>
      </w:r>
    </w:p>
    <w:p w14:paraId="57520C3C" w14:textId="3EDED673" w:rsidR="002D5000" w:rsidRDefault="000D7755" w:rsidP="004F6DAF">
      <w:r>
        <w:t>The NDRP will only accept applications from Eligible Organisations.</w:t>
      </w:r>
      <w:r w:rsidR="0B882BA7">
        <w:t xml:space="preserve"> </w:t>
      </w:r>
      <w:proofErr w:type="gramStart"/>
      <w:r w:rsidR="0B882BA7">
        <w:t>All of</w:t>
      </w:r>
      <w:proofErr w:type="gramEnd"/>
      <w:r w:rsidR="0B882BA7">
        <w:t xml:space="preserve"> the organisations listed on the project must meet the criteria for Eligible Organisations.</w:t>
      </w:r>
      <w:r>
        <w:t xml:space="preserve"> Projects can be community-led or university-led.</w:t>
      </w:r>
    </w:p>
    <w:p w14:paraId="01AC2FE5" w14:textId="64C2AD51" w:rsidR="008C57D4" w:rsidRDefault="000D7755" w:rsidP="004F6DAF">
      <w:r>
        <w:t>Eligible Organisations</w:t>
      </w:r>
      <w:r w:rsidR="00921A9D">
        <w:t xml:space="preserve"> can</w:t>
      </w:r>
      <w:r>
        <w:t xml:space="preserve"> include Australian universities and public research organisations; ACNC-registered charities and incorporated associations with a current ABN</w:t>
      </w:r>
      <w:r w:rsidR="005368A3">
        <w:t xml:space="preserve">, </w:t>
      </w:r>
      <w:r>
        <w:t>Aboriginal Community Controlled Organisations</w:t>
      </w:r>
      <w:r w:rsidR="00EA4381">
        <w:t>, disability or First Nations led organisations,</w:t>
      </w:r>
      <w:r w:rsidR="063444AD">
        <w:t xml:space="preserve"> or government agencies</w:t>
      </w:r>
      <w:r>
        <w:t>.</w:t>
      </w:r>
    </w:p>
    <w:p w14:paraId="45B60C5A" w14:textId="77777777" w:rsidR="002D5000" w:rsidRPr="00FA02D8" w:rsidRDefault="000D7755" w:rsidP="004F6DAF">
      <w:pPr>
        <w:rPr>
          <w:b/>
          <w:bCs/>
        </w:rPr>
      </w:pPr>
      <w:r w:rsidRPr="00FA02D8">
        <w:rPr>
          <w:b/>
          <w:bCs/>
        </w:rPr>
        <w:t>The Administering Organisation</w:t>
      </w:r>
    </w:p>
    <w:p w14:paraId="7404C052" w14:textId="789135A5" w:rsidR="00B40B44" w:rsidRDefault="000D7755" w:rsidP="3F253A20">
      <w:r>
        <w:t>Each</w:t>
      </w:r>
      <w:r w:rsidR="00745692">
        <w:t xml:space="preserve"> Research Team </w:t>
      </w:r>
      <w:r>
        <w:t>must</w:t>
      </w:r>
      <w:r w:rsidR="00745692">
        <w:t xml:space="preserve"> nominate an ‘Administering Organisation’.</w:t>
      </w:r>
      <w:r w:rsidR="00A76AF0" w:rsidRPr="3F253A20">
        <w:rPr>
          <w:rFonts w:ascii="Calibri" w:eastAsia="Calibri" w:hAnsi="Calibri" w:cs="Calibri"/>
          <w:szCs w:val="24"/>
        </w:rPr>
        <w:t xml:space="preserve"> Administering organisations must be incorporated organisations. Applications which nominate individuals or sole traders as the administrating organisation will not be accepted.</w:t>
      </w:r>
    </w:p>
    <w:p w14:paraId="755302A5" w14:textId="1B7FE315" w:rsidR="006E6E28" w:rsidRDefault="000D7755" w:rsidP="004F6DAF">
      <w:r>
        <w:t>T</w:t>
      </w:r>
      <w:r w:rsidRPr="00B40B44">
        <w:t xml:space="preserve">his organisation will act on behalf of the Research Team </w:t>
      </w:r>
      <w:r w:rsidRPr="00693ECB">
        <w:t xml:space="preserve">and </w:t>
      </w:r>
      <w:r w:rsidR="000E1017" w:rsidRPr="00693ECB">
        <w:t>cannot</w:t>
      </w:r>
      <w:r w:rsidRPr="00693ECB">
        <w:t xml:space="preserve"> be a government agency</w:t>
      </w:r>
      <w:r>
        <w:t xml:space="preserve">. Any other </w:t>
      </w:r>
      <w:r w:rsidRPr="00B40B44">
        <w:t xml:space="preserve">eligible organisation such as a university, community organisation, research institute, or other </w:t>
      </w:r>
      <w:r w:rsidR="00F75BC8">
        <w:t>organisation</w:t>
      </w:r>
      <w:r w:rsidRPr="00B40B44">
        <w:t xml:space="preserve"> that meets the criteria below</w:t>
      </w:r>
      <w:r>
        <w:t xml:space="preserve"> can be appointed as the Administering Organisation</w:t>
      </w:r>
      <w:r w:rsidR="00671A6C">
        <w:t>.</w:t>
      </w:r>
    </w:p>
    <w:p w14:paraId="0C9973B3" w14:textId="77777777" w:rsidR="006E6E28" w:rsidRDefault="000D7755" w:rsidP="004F6DAF">
      <w:r>
        <w:t>The Administering Organisation will be responsible for:</w:t>
      </w:r>
    </w:p>
    <w:p w14:paraId="75F841F6" w14:textId="77777777" w:rsidR="002C0E6D" w:rsidRPr="00693ECB" w:rsidRDefault="000D7755" w:rsidP="003A6883">
      <w:pPr>
        <w:pStyle w:val="ListParagraph"/>
      </w:pPr>
      <w:r w:rsidRPr="00693ECB">
        <w:t>s</w:t>
      </w:r>
      <w:r w:rsidR="00745692" w:rsidRPr="00693ECB">
        <w:t>ubmitting the application</w:t>
      </w:r>
    </w:p>
    <w:p w14:paraId="50077373" w14:textId="77777777" w:rsidR="002C0E6D" w:rsidRPr="00693ECB" w:rsidRDefault="000D7755" w:rsidP="003A6883">
      <w:pPr>
        <w:pStyle w:val="ListParagraph"/>
      </w:pPr>
      <w:r w:rsidRPr="00693ECB">
        <w:t>e</w:t>
      </w:r>
      <w:r w:rsidR="00745692" w:rsidRPr="00693ECB">
        <w:t>xecuting the funding agreement with the NDRP</w:t>
      </w:r>
    </w:p>
    <w:p w14:paraId="48E4F0FF" w14:textId="77777777" w:rsidR="002C0E6D" w:rsidRDefault="000D7755" w:rsidP="003A6883">
      <w:pPr>
        <w:pStyle w:val="ListParagraph"/>
      </w:pPr>
      <w:r w:rsidRPr="00693ECB">
        <w:t>s</w:t>
      </w:r>
      <w:r w:rsidR="00745692" w:rsidRPr="00693ECB">
        <w:t>etting up agreements with Partner Organisations</w:t>
      </w:r>
    </w:p>
    <w:p w14:paraId="11FE47E6" w14:textId="64114653" w:rsidR="007E3922" w:rsidRPr="00693ECB" w:rsidRDefault="000D7755" w:rsidP="003A6883">
      <w:pPr>
        <w:pStyle w:val="ListParagraph"/>
      </w:pPr>
      <w:r>
        <w:t>ensuring deliverables of the agreement are met on behalf of the Research Team</w:t>
      </w:r>
      <w:r w:rsidR="27405E8E">
        <w:t>.</w:t>
      </w:r>
    </w:p>
    <w:p w14:paraId="6318ED30" w14:textId="77777777" w:rsidR="002C0E6D" w:rsidRDefault="000D7755" w:rsidP="002C0E6D">
      <w:r>
        <w:t>A ‘Contact Person’ from the Administering Organisation must be nominated as the contact point for all communication and administration between the NDRP and the Research Tea</w:t>
      </w:r>
      <w:r w:rsidR="6CBA750F">
        <w:t>m.</w:t>
      </w:r>
    </w:p>
    <w:p w14:paraId="4E5031D7" w14:textId="77777777" w:rsidR="00202FDC" w:rsidRDefault="000D7755" w:rsidP="00202FDC">
      <w:r>
        <w:lastRenderedPageBreak/>
        <w:t>The Administering Organisation must:</w:t>
      </w:r>
    </w:p>
    <w:p w14:paraId="7594D20E" w14:textId="77777777" w:rsidR="00202FDC" w:rsidRDefault="000D7755" w:rsidP="003A6883">
      <w:pPr>
        <w:pStyle w:val="ListParagraph"/>
      </w:pPr>
      <w:r w:rsidRPr="00693ECB">
        <w:t>have a current Australian Business Number (ABN)</w:t>
      </w:r>
    </w:p>
    <w:p w14:paraId="694B51D4" w14:textId="77777777" w:rsidR="00202FDC" w:rsidRPr="00693ECB" w:rsidRDefault="000D7755" w:rsidP="003A6883">
      <w:pPr>
        <w:pStyle w:val="ListParagraph"/>
      </w:pPr>
      <w:r w:rsidRPr="00693ECB">
        <w:t>have documented organisational and financial policies and procedures</w:t>
      </w:r>
    </w:p>
    <w:p w14:paraId="098F1DD7" w14:textId="77777777" w:rsidR="00202FDC" w:rsidRPr="00693ECB" w:rsidRDefault="000D7755" w:rsidP="003A6883">
      <w:pPr>
        <w:pStyle w:val="ListParagraph"/>
      </w:pPr>
      <w:r>
        <w:t xml:space="preserve">have a business and/or strategic plan </w:t>
      </w:r>
    </w:p>
    <w:p w14:paraId="698DCE91" w14:textId="655AF940" w:rsidR="71A240B4" w:rsidRDefault="71A240B4" w:rsidP="3F253A20">
      <w:pPr>
        <w:pStyle w:val="ListParagraph"/>
      </w:pPr>
      <w:r>
        <w:t>have an annual report</w:t>
      </w:r>
    </w:p>
    <w:p w14:paraId="52788331" w14:textId="77777777" w:rsidR="00202FDC" w:rsidRPr="00693ECB" w:rsidRDefault="000D7755" w:rsidP="003A6883">
      <w:pPr>
        <w:pStyle w:val="ListParagraph"/>
      </w:pPr>
      <w:r w:rsidRPr="00693ECB">
        <w:t>have insurances, including public liability insurance and professional indemnity</w:t>
      </w:r>
    </w:p>
    <w:p w14:paraId="744DD094" w14:textId="5CB774EB" w:rsidR="00202FDC" w:rsidRPr="00693ECB" w:rsidRDefault="000D7755" w:rsidP="003A6883">
      <w:pPr>
        <w:pStyle w:val="ListParagraph"/>
      </w:pPr>
      <w:r w:rsidRPr="00693ECB">
        <w:t xml:space="preserve">comply with all relevant state/territory and Australian legislation and standards relevant to the project including working with </w:t>
      </w:r>
      <w:proofErr w:type="gramStart"/>
      <w:r w:rsidRPr="00693ECB">
        <w:t>children</w:t>
      </w:r>
      <w:proofErr w:type="gramEnd"/>
      <w:r w:rsidRPr="00693ECB">
        <w:t xml:space="preserve"> </w:t>
      </w:r>
      <w:r>
        <w:t>requirement</w:t>
      </w:r>
      <w:r w:rsidR="29D31F24">
        <w:t>s</w:t>
      </w:r>
    </w:p>
    <w:p w14:paraId="6847BF8A" w14:textId="19C51411" w:rsidR="00202FDC" w:rsidRPr="00693ECB" w:rsidRDefault="000D7755" w:rsidP="003A6883">
      <w:pPr>
        <w:pStyle w:val="ListParagraph"/>
      </w:pPr>
      <w:r>
        <w:t>not be named in the “Institutions that have not joined or signified their intent to join the Scheme” list of the National Redress Scheme for Institutional Child Sexual Abuse (www.nationalredress.gov.au</w:t>
      </w:r>
      <w:r w:rsidRPr="00DB71B5">
        <w:t>)</w:t>
      </w:r>
    </w:p>
    <w:p w14:paraId="238C020D" w14:textId="67556A8E" w:rsidR="00202FDC" w:rsidRPr="00DB71B5" w:rsidRDefault="000D7755" w:rsidP="003A6883">
      <w:pPr>
        <w:pStyle w:val="ListParagraph"/>
      </w:pPr>
      <w:r>
        <w:t xml:space="preserve">have in place existing policies and systems that comply with the </w:t>
      </w:r>
      <w:hyperlink r:id="rId31">
        <w:r w:rsidR="00202FDC" w:rsidRPr="00DB71B5">
          <w:rPr>
            <w:rStyle w:val="Hyperlink"/>
            <w:b/>
            <w:i/>
          </w:rPr>
          <w:t>Australian Code for the Responsible Conduct of Research</w:t>
        </w:r>
      </w:hyperlink>
      <w:r w:rsidRPr="00DB71B5">
        <w:t>, or have these through a formal partnership with an organisation on the project team that does have these in place</w:t>
      </w:r>
      <w:r w:rsidR="58BC842A" w:rsidRPr="00DB71B5">
        <w:t>.</w:t>
      </w:r>
    </w:p>
    <w:p w14:paraId="4D377C4C" w14:textId="77777777" w:rsidR="00202FDC" w:rsidRDefault="000D7755" w:rsidP="00202FDC">
      <w:r w:rsidRPr="008C57D4">
        <w:t>Organisations must be legally able to enter into a funding agreement with the NDRP.</w:t>
      </w:r>
    </w:p>
    <w:p w14:paraId="64A845B3" w14:textId="77777777" w:rsidR="00887319" w:rsidRPr="00DB71B5" w:rsidRDefault="000D7755" w:rsidP="00D75505">
      <w:pPr>
        <w:pStyle w:val="Heading3"/>
        <w:rPr>
          <w:lang w:val="en-AU"/>
        </w:rPr>
      </w:pPr>
      <w:bookmarkStart w:id="25" w:name="_Toc222757719"/>
      <w:r w:rsidRPr="1FDA0E68">
        <w:rPr>
          <w:lang w:val="en-AU"/>
        </w:rPr>
        <w:t>Who is not eligible to apply for a grant?</w:t>
      </w:r>
      <w:bookmarkEnd w:id="25"/>
    </w:p>
    <w:p w14:paraId="2686D8EB" w14:textId="389F9509" w:rsidR="005F3A2B" w:rsidRPr="00693ECB" w:rsidRDefault="4E5F185C" w:rsidP="003A6883">
      <w:pPr>
        <w:pStyle w:val="ListParagraph"/>
      </w:pPr>
      <w:r w:rsidRPr="00DB71B5">
        <w:t>o</w:t>
      </w:r>
      <w:r w:rsidR="000D7755" w:rsidRPr="00DB71B5">
        <w:t>rganisations</w:t>
      </w:r>
      <w:r w:rsidR="000D7755">
        <w:t xml:space="preserve"> not based in Australia</w:t>
      </w:r>
    </w:p>
    <w:p w14:paraId="1E3C70A3" w14:textId="7BAE2CA0" w:rsidR="00F93AF2" w:rsidRPr="00693ECB" w:rsidRDefault="1DEAFCD7" w:rsidP="003A6883">
      <w:pPr>
        <w:pStyle w:val="ListParagraph"/>
      </w:pPr>
      <w:r w:rsidRPr="00DB71B5">
        <w:t>p</w:t>
      </w:r>
      <w:r w:rsidR="000D7755" w:rsidRPr="00DB71B5">
        <w:t>ersons</w:t>
      </w:r>
      <w:r w:rsidR="000D7755">
        <w:t xml:space="preserve"> or organisations that are being investigated for </w:t>
      </w:r>
      <w:r w:rsidR="135DA496">
        <w:t>research</w:t>
      </w:r>
      <w:r w:rsidR="000D7755">
        <w:t xml:space="preserve"> misconduct or research integrity matter</w:t>
      </w:r>
      <w:r w:rsidR="31559170">
        <w:t>s</w:t>
      </w:r>
      <w:r w:rsidR="000D7755">
        <w:t>, or subject to NDIS Scheme Act Banning Orders</w:t>
      </w:r>
    </w:p>
    <w:p w14:paraId="0FB9D8B6" w14:textId="63F2F4E7" w:rsidR="68B73678" w:rsidRPr="00693ECB" w:rsidRDefault="70EAD3AF" w:rsidP="003A6883">
      <w:pPr>
        <w:pStyle w:val="ListParagraph"/>
      </w:pPr>
      <w:r w:rsidRPr="00DB71B5">
        <w:t>o</w:t>
      </w:r>
      <w:r w:rsidR="000D7755" w:rsidRPr="00DB71B5">
        <w:t>rganisations</w:t>
      </w:r>
      <w:r w:rsidR="000D7755">
        <w:t xml:space="preserve"> that do not meet the requirements of Eligible organisations.</w:t>
      </w:r>
    </w:p>
    <w:p w14:paraId="67BB7A22" w14:textId="77777777" w:rsidR="00F93AF2" w:rsidRPr="00DB71B5" w:rsidRDefault="000D7755" w:rsidP="00D75505">
      <w:pPr>
        <w:pStyle w:val="Heading3"/>
        <w:rPr>
          <w:lang w:val="en-AU"/>
        </w:rPr>
      </w:pPr>
      <w:bookmarkStart w:id="26" w:name="_Toc222757720"/>
      <w:r w:rsidRPr="1FDA0E68">
        <w:rPr>
          <w:lang w:val="en-AU"/>
        </w:rPr>
        <w:t>What other factors would make a project ineligible?</w:t>
      </w:r>
      <w:bookmarkEnd w:id="26"/>
    </w:p>
    <w:p w14:paraId="1E495726" w14:textId="1C21CEB2" w:rsidR="00F93AF2" w:rsidRPr="00DB71B5" w:rsidRDefault="000D7755" w:rsidP="00F93AF2">
      <w:r w:rsidRPr="00DB71B5">
        <w:t xml:space="preserve">Applications that propose projects that do not meet the objectives of the </w:t>
      </w:r>
      <w:r w:rsidR="003B1631" w:rsidRPr="00DB71B5">
        <w:t>2026 Disability</w:t>
      </w:r>
      <w:r w:rsidR="000675EA" w:rsidRPr="00DB71B5">
        <w:t xml:space="preserve"> Research </w:t>
      </w:r>
      <w:r w:rsidR="00EA57FA" w:rsidRPr="00DB71B5">
        <w:t>Funding</w:t>
      </w:r>
      <w:r w:rsidRPr="00DB71B5">
        <w:t xml:space="preserve"> will not be considered. This includes where:</w:t>
      </w:r>
    </w:p>
    <w:p w14:paraId="7EA11CC0" w14:textId="52E5BDE0" w:rsidR="00050979" w:rsidRPr="00693ECB" w:rsidRDefault="000D7755" w:rsidP="003A6883">
      <w:pPr>
        <w:pStyle w:val="ListParagraph"/>
        <w:rPr>
          <w:color w:val="212A39"/>
        </w:rPr>
      </w:pPr>
      <w:r w:rsidRPr="00693ECB">
        <w:rPr>
          <w:color w:val="212A39"/>
        </w:rPr>
        <w:t xml:space="preserve">projects are not aligned to the </w:t>
      </w:r>
      <w:hyperlink r:id="rId32">
        <w:r w:rsidR="00050979" w:rsidRPr="00693ECB">
          <w:rPr>
            <w:color w:val="4E2F80"/>
            <w:u w:val="single"/>
          </w:rPr>
          <w:t>NDRP Guiding Principles</w:t>
        </w:r>
      </w:hyperlink>
      <w:r w:rsidRPr="00693ECB">
        <w:t xml:space="preserve"> </w:t>
      </w:r>
    </w:p>
    <w:p w14:paraId="05D8EAB0" w14:textId="77777777" w:rsidR="00050979" w:rsidRPr="00693ECB" w:rsidRDefault="000D7755" w:rsidP="003A6883">
      <w:pPr>
        <w:pStyle w:val="ListParagraph"/>
      </w:pPr>
      <w:r w:rsidRPr="00693ECB">
        <w:t>applicants are seeking funding for projects or activities that are not relevant to the research topic and objectives as outlined</w:t>
      </w:r>
    </w:p>
    <w:p w14:paraId="6DB01C01" w14:textId="77777777" w:rsidR="00050979" w:rsidRPr="00693ECB" w:rsidRDefault="000D7755" w:rsidP="003A6883">
      <w:pPr>
        <w:pStyle w:val="ListParagraph"/>
      </w:pPr>
      <w:r w:rsidRPr="00693ECB">
        <w:t xml:space="preserve">the applicant is an individual person or organisation not proposing to work in partnership with others </w:t>
      </w:r>
    </w:p>
    <w:p w14:paraId="182F49CD" w14:textId="77777777" w:rsidR="00050979" w:rsidRPr="00693ECB" w:rsidRDefault="000D7755" w:rsidP="003A6883">
      <w:pPr>
        <w:pStyle w:val="ListParagraph"/>
      </w:pPr>
      <w:r w:rsidRPr="00693ECB">
        <w:lastRenderedPageBreak/>
        <w:t>projects have already been funded through other funding bodies</w:t>
      </w:r>
    </w:p>
    <w:p w14:paraId="692F05A0" w14:textId="77777777" w:rsidR="00050979" w:rsidRPr="00693ECB" w:rsidRDefault="000D7755" w:rsidP="003A6883">
      <w:pPr>
        <w:pStyle w:val="ListParagraph"/>
      </w:pPr>
      <w:r w:rsidRPr="00693ECB">
        <w:t>Research Teams do not include people with disability as co-researchers and co-leaders</w:t>
      </w:r>
    </w:p>
    <w:p w14:paraId="4BF7C841" w14:textId="43B258CF" w:rsidR="00050979" w:rsidRPr="00693ECB" w:rsidRDefault="000D7755" w:rsidP="003A6883">
      <w:pPr>
        <w:pStyle w:val="ListParagraph"/>
      </w:pPr>
      <w:r>
        <w:t>t</w:t>
      </w:r>
      <w:r w:rsidR="00745692">
        <w:t xml:space="preserve">he </w:t>
      </w:r>
      <w:r w:rsidR="3855D717">
        <w:t xml:space="preserve">Administering </w:t>
      </w:r>
      <w:r w:rsidR="00745692">
        <w:t>organisation is not based in Australia</w:t>
      </w:r>
      <w:r w:rsidR="10A0CDBB">
        <w:t>.</w:t>
      </w:r>
    </w:p>
    <w:p w14:paraId="7BCA4C7D" w14:textId="77777777" w:rsidR="008C0FED" w:rsidRPr="00DB71B5" w:rsidRDefault="000D7755" w:rsidP="00D75505">
      <w:pPr>
        <w:pStyle w:val="Heading3"/>
        <w:rPr>
          <w:lang w:val="en-AU"/>
        </w:rPr>
      </w:pPr>
      <w:bookmarkStart w:id="27" w:name="_Toc222757721"/>
      <w:r w:rsidRPr="1FDA0E68">
        <w:rPr>
          <w:lang w:val="en-AU"/>
        </w:rPr>
        <w:t xml:space="preserve">Partner </w:t>
      </w:r>
      <w:r w:rsidR="00D91893" w:rsidRPr="1FDA0E68">
        <w:rPr>
          <w:lang w:val="en-AU"/>
        </w:rPr>
        <w:t>o</w:t>
      </w:r>
      <w:r w:rsidRPr="1FDA0E68">
        <w:rPr>
          <w:lang w:val="en-AU"/>
        </w:rPr>
        <w:t>rganisation</w:t>
      </w:r>
      <w:r w:rsidR="00F45A28" w:rsidRPr="1FDA0E68">
        <w:rPr>
          <w:lang w:val="en-AU"/>
        </w:rPr>
        <w:t>s</w:t>
      </w:r>
      <w:bookmarkEnd w:id="27"/>
    </w:p>
    <w:p w14:paraId="1AE54050" w14:textId="77777777" w:rsidR="00055EA8" w:rsidRDefault="000D7755" w:rsidP="008C0FED">
      <w:pPr>
        <w:rPr>
          <w:color w:val="161C24" w:themeColor="text1" w:themeShade="80"/>
        </w:rPr>
      </w:pPr>
      <w:r>
        <w:rPr>
          <w:color w:val="161C24" w:themeColor="text1" w:themeShade="80"/>
        </w:rPr>
        <w:t>Partner O</w:t>
      </w:r>
      <w:r w:rsidR="008C0FED">
        <w:rPr>
          <w:color w:val="161C24" w:themeColor="text1" w:themeShade="80"/>
        </w:rPr>
        <w:t>rganisation</w:t>
      </w:r>
      <w:r>
        <w:rPr>
          <w:color w:val="161C24" w:themeColor="text1" w:themeShade="80"/>
        </w:rPr>
        <w:t>s</w:t>
      </w:r>
      <w:r w:rsidR="008C0FED">
        <w:rPr>
          <w:color w:val="161C24" w:themeColor="text1" w:themeShade="80"/>
        </w:rPr>
        <w:t xml:space="preserve"> </w:t>
      </w:r>
      <w:r w:rsidR="00BB69EA">
        <w:rPr>
          <w:color w:val="161C24" w:themeColor="text1" w:themeShade="80"/>
        </w:rPr>
        <w:t>must</w:t>
      </w:r>
      <w:r>
        <w:rPr>
          <w:color w:val="161C24" w:themeColor="text1" w:themeShade="80"/>
        </w:rPr>
        <w:t>:</w:t>
      </w:r>
    </w:p>
    <w:p w14:paraId="3D2D9C26" w14:textId="77777777" w:rsidR="00055EA8" w:rsidRPr="00693ECB" w:rsidRDefault="000D7755" w:rsidP="003A6883">
      <w:pPr>
        <w:pStyle w:val="ListParagraph"/>
      </w:pPr>
      <w:r w:rsidRPr="00693ECB">
        <w:t xml:space="preserve">have </w:t>
      </w:r>
      <w:r w:rsidR="008C0FED" w:rsidRPr="00693ECB">
        <w:t xml:space="preserve">a specific and material role or responsibility as part of the project </w:t>
      </w:r>
    </w:p>
    <w:p w14:paraId="19CC2A9C" w14:textId="77777777" w:rsidR="00055EA8" w:rsidRPr="00693ECB" w:rsidRDefault="000D7755" w:rsidP="003A6883">
      <w:pPr>
        <w:pStyle w:val="ListParagraph"/>
      </w:pPr>
      <w:r w:rsidRPr="00693ECB">
        <w:t xml:space="preserve">have </w:t>
      </w:r>
      <w:r w:rsidR="613429C9" w:rsidRPr="00693ECB">
        <w:t>named staff</w:t>
      </w:r>
      <w:r w:rsidR="4BA2F3C6" w:rsidRPr="00693ECB">
        <w:t>, members</w:t>
      </w:r>
      <w:r w:rsidR="613429C9" w:rsidRPr="00693ECB">
        <w:t xml:space="preserve"> or </w:t>
      </w:r>
      <w:r w:rsidR="69EB7409" w:rsidRPr="00693ECB">
        <w:t xml:space="preserve">Board </w:t>
      </w:r>
      <w:r w:rsidR="613429C9" w:rsidRPr="00693ECB">
        <w:t xml:space="preserve">directors with specific roles as part of the </w:t>
      </w:r>
      <w:r w:rsidR="006E4173" w:rsidRPr="00693ECB">
        <w:t>Research Team</w:t>
      </w:r>
      <w:r w:rsidR="613429C9" w:rsidRPr="00693ECB">
        <w:t xml:space="preserve"> </w:t>
      </w:r>
    </w:p>
    <w:p w14:paraId="488B5D1E" w14:textId="77777777" w:rsidR="001622FF" w:rsidRPr="00693ECB" w:rsidRDefault="000D7755" w:rsidP="003A6883">
      <w:pPr>
        <w:pStyle w:val="ListParagraph"/>
      </w:pPr>
      <w:r w:rsidRPr="00DB71B5">
        <w:t xml:space="preserve">have a substantial role in the design and/or delivery of the project, and voice in the </w:t>
      </w:r>
      <w:r w:rsidR="00730196" w:rsidRPr="00DB71B5">
        <w:t>decision-making</w:t>
      </w:r>
      <w:r w:rsidRPr="00DB71B5">
        <w:t xml:space="preserve"> process (raising awareness, participating in consultations or workshops, or ‘in-kind’ contributions do not meet the threshold for a Partner Organisation)</w:t>
      </w:r>
    </w:p>
    <w:p w14:paraId="25801573" w14:textId="77777777" w:rsidR="00055EA8" w:rsidRPr="00693ECB" w:rsidRDefault="000D7755" w:rsidP="003A6883">
      <w:pPr>
        <w:pStyle w:val="ListParagraph"/>
      </w:pPr>
      <w:r w:rsidRPr="00693ECB">
        <w:t>provide l</w:t>
      </w:r>
      <w:r w:rsidR="008C0FED" w:rsidRPr="00693ECB">
        <w:t xml:space="preserve">etters of confirmation </w:t>
      </w:r>
      <w:r w:rsidRPr="00693ECB">
        <w:t>they have</w:t>
      </w:r>
      <w:r w:rsidR="008C0FED" w:rsidRPr="00693ECB">
        <w:t xml:space="preserve"> agreed to be involved as described in the grant application</w:t>
      </w:r>
      <w:r w:rsidR="00C93A71" w:rsidRPr="00693ECB">
        <w:t xml:space="preserve"> and that the </w:t>
      </w:r>
      <w:r w:rsidR="007D58F3" w:rsidRPr="00693ECB">
        <w:t>research is aligned to their organisation’s objectives</w:t>
      </w:r>
      <w:r w:rsidR="008C0FED" w:rsidRPr="00693ECB">
        <w:t xml:space="preserve">. </w:t>
      </w:r>
    </w:p>
    <w:p w14:paraId="3DC3B68B" w14:textId="77777777" w:rsidR="006E4173" w:rsidRPr="00693ECB" w:rsidRDefault="000D7755" w:rsidP="003A6883">
      <w:pPr>
        <w:pStyle w:val="ListParagraph"/>
      </w:pPr>
      <w:r w:rsidRPr="00693ECB">
        <w:t>have insurances, including public liability insurance and professional indemnity, for any activities they will be overseeing</w:t>
      </w:r>
    </w:p>
    <w:p w14:paraId="183EBD34" w14:textId="77777777" w:rsidR="006E4173" w:rsidRPr="00693ECB" w:rsidRDefault="000D7755" w:rsidP="003A6883">
      <w:pPr>
        <w:pStyle w:val="ListParagraph"/>
      </w:pPr>
      <w:r w:rsidRPr="00693ECB">
        <w:t xml:space="preserve">comply with all relevant state/territory and Australian legislation and standards relevant to the project, including working with </w:t>
      </w:r>
      <w:proofErr w:type="gramStart"/>
      <w:r w:rsidRPr="00693ECB">
        <w:t>children</w:t>
      </w:r>
      <w:proofErr w:type="gramEnd"/>
      <w:r w:rsidRPr="00693ECB">
        <w:t xml:space="preserve"> requirements</w:t>
      </w:r>
    </w:p>
    <w:p w14:paraId="39ED2B0A" w14:textId="77777777" w:rsidR="001622FF" w:rsidRPr="00693ECB" w:rsidRDefault="000D7755" w:rsidP="003A6883">
      <w:pPr>
        <w:pStyle w:val="ListParagraph"/>
      </w:pPr>
      <w:r w:rsidRPr="00693ECB">
        <w:t>not be named on the “Institutions that have not joined or signified their intent to join the Scheme” list of the National Redress Scheme for Institutional Child Sexual Abuse (</w:t>
      </w:r>
      <w:hyperlink r:id="rId33" w:history="1">
        <w:r w:rsidR="001622FF" w:rsidRPr="00693ECB">
          <w:t>www.nationalredress.gov.au</w:t>
        </w:r>
      </w:hyperlink>
      <w:r w:rsidRPr="00693ECB">
        <w:t>).</w:t>
      </w:r>
    </w:p>
    <w:p w14:paraId="5A98EC7B" w14:textId="77777777" w:rsidR="00D75505" w:rsidRPr="00DB71B5" w:rsidRDefault="000D7755" w:rsidP="00D75505">
      <w:pPr>
        <w:pStyle w:val="Heading3"/>
        <w:rPr>
          <w:lang w:val="en-AU"/>
        </w:rPr>
      </w:pPr>
      <w:bookmarkStart w:id="28" w:name="_Toc222757722"/>
      <w:r w:rsidRPr="1FDA0E68">
        <w:rPr>
          <w:lang w:val="en-AU"/>
        </w:rPr>
        <w:t xml:space="preserve">Project </w:t>
      </w:r>
      <w:r w:rsidR="00450C2D" w:rsidRPr="1FDA0E68">
        <w:rPr>
          <w:lang w:val="en-AU"/>
        </w:rPr>
        <w:t>b</w:t>
      </w:r>
      <w:r w:rsidRPr="1FDA0E68">
        <w:rPr>
          <w:lang w:val="en-AU"/>
        </w:rPr>
        <w:t>udget</w:t>
      </w:r>
      <w:bookmarkEnd w:id="28"/>
    </w:p>
    <w:p w14:paraId="37B52052" w14:textId="77777777" w:rsidR="007C562C" w:rsidRPr="00DB71B5" w:rsidRDefault="000D7755" w:rsidP="00123BC5">
      <w:pPr>
        <w:pStyle w:val="Heading4"/>
        <w:rPr>
          <w:lang w:val="en-AU"/>
        </w:rPr>
      </w:pPr>
      <w:bookmarkStart w:id="29" w:name="_Toc222757723"/>
      <w:r w:rsidRPr="1FDA0E68">
        <w:rPr>
          <w:lang w:val="en-AU"/>
        </w:rPr>
        <w:t xml:space="preserve">What can grant </w:t>
      </w:r>
      <w:r w:rsidR="00292347" w:rsidRPr="1FDA0E68">
        <w:rPr>
          <w:lang w:val="en-AU"/>
        </w:rPr>
        <w:t>funds</w:t>
      </w:r>
      <w:r w:rsidRPr="1FDA0E68">
        <w:rPr>
          <w:lang w:val="en-AU"/>
        </w:rPr>
        <w:t xml:space="preserve"> be used for?</w:t>
      </w:r>
      <w:bookmarkEnd w:id="29"/>
    </w:p>
    <w:p w14:paraId="3AA5CA5F" w14:textId="580352B0" w:rsidR="007C562C" w:rsidRPr="00DB71B5" w:rsidRDefault="000D7755" w:rsidP="007C562C">
      <w:r w:rsidRPr="00DB71B5">
        <w:t>All budget items must be justified in the application. Grant funds must only be used to directly support the research proposal that has been submitted.</w:t>
      </w:r>
    </w:p>
    <w:p w14:paraId="05517D86" w14:textId="5DDBBA3B" w:rsidR="007C562C" w:rsidRDefault="000D7755" w:rsidP="007C562C">
      <w:r>
        <w:t>Eligible budget items</w:t>
      </w:r>
      <w:r w:rsidR="1934025E">
        <w:t>:</w:t>
      </w:r>
    </w:p>
    <w:p w14:paraId="22493D72" w14:textId="77777777" w:rsidR="007C562C" w:rsidRDefault="000D7755" w:rsidP="003A6883">
      <w:pPr>
        <w:pStyle w:val="ListParagraph"/>
      </w:pPr>
      <w:r>
        <w:t xml:space="preserve">salaries or wages </w:t>
      </w:r>
    </w:p>
    <w:p w14:paraId="6EC707FE" w14:textId="1CAEB448" w:rsidR="007C562C" w:rsidRDefault="000D7755" w:rsidP="003A6883">
      <w:pPr>
        <w:pStyle w:val="ListParagraph"/>
      </w:pPr>
      <w:r>
        <w:lastRenderedPageBreak/>
        <w:t xml:space="preserve">other payments, for example honoraria for co-designers </w:t>
      </w:r>
      <w:r w:rsidR="00830D27">
        <w:t xml:space="preserve">and co-producers </w:t>
      </w:r>
      <w:r>
        <w:t>with lived experience who are not paid a salary or a wage for their role in the project</w:t>
      </w:r>
      <w:r w:rsidR="00AB0C1E">
        <w:t>, including for their participation in the NDRP community of practice for funded projects</w:t>
      </w:r>
    </w:p>
    <w:p w14:paraId="648A8359" w14:textId="77777777" w:rsidR="007C562C" w:rsidRDefault="000D7755" w:rsidP="003A6883">
      <w:pPr>
        <w:pStyle w:val="ListParagraph"/>
      </w:pPr>
      <w:r>
        <w:t>reasonable travel and accommodation costs</w:t>
      </w:r>
    </w:p>
    <w:p w14:paraId="30DDD2B6" w14:textId="77777777" w:rsidR="007C562C" w:rsidRDefault="000D7755" w:rsidP="003A6883">
      <w:pPr>
        <w:pStyle w:val="ListParagraph"/>
      </w:pPr>
      <w:r>
        <w:t>reasonable costs associated with hosting meetings, including providing catering</w:t>
      </w:r>
    </w:p>
    <w:p w14:paraId="48E960BD" w14:textId="77777777" w:rsidR="00CC43D6" w:rsidRDefault="000D7755" w:rsidP="003A6883">
      <w:pPr>
        <w:pStyle w:val="ListParagraph"/>
      </w:pPr>
      <w:r>
        <w:t xml:space="preserve">inclusive participation costs such as Easy Read, Auslan, </w:t>
      </w:r>
      <w:r w:rsidR="00961C8A">
        <w:t>c</w:t>
      </w:r>
      <w:r>
        <w:t>aptioning, interpreters or translation</w:t>
      </w:r>
    </w:p>
    <w:p w14:paraId="3C311D95" w14:textId="77777777" w:rsidR="007C562C" w:rsidRDefault="000D7755" w:rsidP="003A6883">
      <w:pPr>
        <w:pStyle w:val="ListParagraph"/>
      </w:pPr>
      <w:r>
        <w:t>costs associated with Research Team participation in the NDRP community of practice</w:t>
      </w:r>
      <w:r w:rsidR="00745692">
        <w:t xml:space="preserve"> </w:t>
      </w:r>
    </w:p>
    <w:p w14:paraId="4348BEB0" w14:textId="77777777" w:rsidR="00C020E0" w:rsidRDefault="000D7755" w:rsidP="003A6883">
      <w:pPr>
        <w:pStyle w:val="ListParagraph"/>
      </w:pPr>
      <w:r>
        <w:t xml:space="preserve">producing </w:t>
      </w:r>
      <w:r w:rsidR="00745692">
        <w:t>research outputs in accessible formats such as Easy Read, Auslan and plain language</w:t>
      </w:r>
    </w:p>
    <w:p w14:paraId="58C82C72" w14:textId="7546E90C" w:rsidR="007C562C" w:rsidRDefault="000D7755" w:rsidP="003A6883">
      <w:pPr>
        <w:pStyle w:val="ListParagraph"/>
      </w:pPr>
      <w:r>
        <w:t xml:space="preserve">minor equipment or other items </w:t>
      </w:r>
      <w:r w:rsidR="004E7064">
        <w:t>that</w:t>
      </w:r>
      <w:r>
        <w:t xml:space="preserve"> support </w:t>
      </w:r>
      <w:r w:rsidR="004E7064">
        <w:t xml:space="preserve">inclusion, </w:t>
      </w:r>
      <w:r>
        <w:t xml:space="preserve">accessibility or co-design </w:t>
      </w:r>
      <w:r w:rsidR="004E7064">
        <w:t>activities</w:t>
      </w:r>
    </w:p>
    <w:p w14:paraId="125DE856" w14:textId="3C6768B8" w:rsidR="007C562C" w:rsidRDefault="000D7755" w:rsidP="003A6883">
      <w:pPr>
        <w:pStyle w:val="ListParagraph"/>
      </w:pPr>
      <w:r>
        <w:t>learning or training activities necessary for the project success. For example, cultural competency workshops, LGBTQIA+ inclusion training, training on working with interpreters or disability confidence training</w:t>
      </w:r>
    </w:p>
    <w:p w14:paraId="37A6D354" w14:textId="6B19EEE9" w:rsidR="007C562C" w:rsidRDefault="000D7755" w:rsidP="003A6883">
      <w:pPr>
        <w:pStyle w:val="ListParagraph"/>
      </w:pPr>
      <w:r>
        <w:t>other reasonable costs with a justification included in the budget</w:t>
      </w:r>
      <w:r w:rsidR="5498A9FB">
        <w:t>.</w:t>
      </w:r>
      <w:r>
        <w:t xml:space="preserve"> </w:t>
      </w:r>
    </w:p>
    <w:p w14:paraId="16061E2D" w14:textId="77777777" w:rsidR="007C562C" w:rsidRPr="00DB71B5" w:rsidRDefault="000D7755" w:rsidP="00123BC5">
      <w:pPr>
        <w:pStyle w:val="Heading4"/>
        <w:rPr>
          <w:lang w:val="en-AU"/>
        </w:rPr>
      </w:pPr>
      <w:bookmarkStart w:id="30" w:name="_Toc222757724"/>
      <w:r w:rsidRPr="1FDA0E68">
        <w:rPr>
          <w:lang w:val="en-AU"/>
        </w:rPr>
        <w:t>Budget items that are not eligible</w:t>
      </w:r>
      <w:bookmarkEnd w:id="30"/>
    </w:p>
    <w:p w14:paraId="03C063F7" w14:textId="77777777" w:rsidR="007C562C" w:rsidRDefault="000D7755" w:rsidP="007C562C">
      <w:r>
        <w:t>The grant funding cannot be used for:</w:t>
      </w:r>
    </w:p>
    <w:p w14:paraId="06C7B661" w14:textId="17B46561" w:rsidR="00EC2475" w:rsidRPr="00DB71B5" w:rsidRDefault="5C47736C" w:rsidP="003A6883">
      <w:pPr>
        <w:pStyle w:val="ListParagraph"/>
      </w:pPr>
      <w:r w:rsidRPr="00DB71B5">
        <w:t>University or organisational administrative, infrastructure or overhead charges</w:t>
      </w:r>
    </w:p>
    <w:p w14:paraId="36AC4AD5" w14:textId="7EA1FFEB" w:rsidR="00516F60" w:rsidRDefault="000D7755" w:rsidP="003A6883">
      <w:pPr>
        <w:pStyle w:val="ListParagraph"/>
      </w:pPr>
      <w:r>
        <w:t>t</w:t>
      </w:r>
      <w:r w:rsidR="00745692">
        <w:t xml:space="preserve">he purchase of capital </w:t>
      </w:r>
      <w:r w:rsidR="00583547">
        <w:t>equipment</w:t>
      </w:r>
      <w:r w:rsidR="00745692">
        <w:t xml:space="preserve"> of any kind including computer hardware, office furniture, or clinical machinery, excluding minor expenses associated with accessibility as outlined above</w:t>
      </w:r>
    </w:p>
    <w:p w14:paraId="0ABF8B93" w14:textId="27E3D7BA" w:rsidR="00516F60" w:rsidRDefault="000D7755" w:rsidP="003A6883">
      <w:pPr>
        <w:pStyle w:val="ListParagraph"/>
      </w:pPr>
      <w:r>
        <w:t>s</w:t>
      </w:r>
      <w:r w:rsidR="00745692">
        <w:t>ubcontracting large parts of the project to individuals or organisations who are not listed as the Research Team members or Partner Organisations</w:t>
      </w:r>
    </w:p>
    <w:p w14:paraId="715A30BC" w14:textId="6AD7D010" w:rsidR="00516F60" w:rsidRDefault="000D7755" w:rsidP="003A6883">
      <w:pPr>
        <w:pStyle w:val="ListParagraph"/>
      </w:pPr>
      <w:r>
        <w:t>c</w:t>
      </w:r>
      <w:r w:rsidR="00745692">
        <w:t>osts not directly related to the project, including but not limited to professional membership fees, fees for patent application, and maintenance</w:t>
      </w:r>
      <w:r w:rsidDel="00745692">
        <w:t>.</w:t>
      </w:r>
    </w:p>
    <w:p w14:paraId="2C0C8E30" w14:textId="77777777" w:rsidR="00504628" w:rsidRDefault="000D7755" w:rsidP="00504628">
      <w:r>
        <w:t>T</w:t>
      </w:r>
      <w:r w:rsidRPr="008F7429">
        <w:t xml:space="preserve">he </w:t>
      </w:r>
      <w:r>
        <w:t>NDRP</w:t>
      </w:r>
      <w:r w:rsidRPr="008F7429">
        <w:t xml:space="preserve"> can</w:t>
      </w:r>
      <w:r>
        <w:t xml:space="preserve"> use its discretion to</w:t>
      </w:r>
      <w:r w:rsidRPr="008F7429">
        <w:t xml:space="preserve"> choose whether to allow certain project costs. If it decides that some costs aren’t allowed, it might choose not to fund part</w:t>
      </w:r>
      <w:r>
        <w:t>,</w:t>
      </w:r>
      <w:r w:rsidRPr="008F7429">
        <w:t xml:space="preserve"> or all</w:t>
      </w:r>
      <w:r>
        <w:t>,</w:t>
      </w:r>
      <w:r w:rsidRPr="008F7429">
        <w:t xml:space="preserve"> of the project</w:t>
      </w:r>
      <w:r>
        <w:t>.</w:t>
      </w:r>
    </w:p>
    <w:p w14:paraId="78B7A4DF" w14:textId="77777777" w:rsidR="007C562C" w:rsidRPr="00DB71B5" w:rsidRDefault="000D7755" w:rsidP="00123BC5">
      <w:pPr>
        <w:pStyle w:val="Heading4"/>
        <w:rPr>
          <w:lang w:val="en-AU"/>
        </w:rPr>
      </w:pPr>
      <w:bookmarkStart w:id="31" w:name="_Toc222757725"/>
      <w:r w:rsidRPr="1FDA0E68">
        <w:rPr>
          <w:lang w:val="en-AU"/>
        </w:rPr>
        <w:lastRenderedPageBreak/>
        <w:t>In-kind contributions</w:t>
      </w:r>
      <w:bookmarkEnd w:id="31"/>
    </w:p>
    <w:p w14:paraId="383CEC42" w14:textId="77777777" w:rsidR="00C97859" w:rsidRDefault="000D7755" w:rsidP="007C562C">
      <w:r w:rsidRPr="00C97859">
        <w:t>Applicants are encouraged to include in-kind contributions as part of their project budget. In-kind contributions demonstrate commitment and collaboration and will be viewed favourably during assessment.</w:t>
      </w:r>
    </w:p>
    <w:p w14:paraId="14407386" w14:textId="77777777" w:rsidR="00CE5B0B" w:rsidRDefault="000D7755" w:rsidP="00CE5B0B">
      <w:r>
        <w:t>Where support or resources are provided by people or organisations in-kind, include these as a budget line item with an approximate value, marked ‘in-kind’</w:t>
      </w:r>
      <w:r w:rsidR="00504628">
        <w:t>.</w:t>
      </w:r>
      <w:r>
        <w:t xml:space="preserve"> I</w:t>
      </w:r>
      <w:r w:rsidRPr="00CE5B0B">
        <w:t xml:space="preserve">f </w:t>
      </w:r>
      <w:r>
        <w:t xml:space="preserve">research </w:t>
      </w:r>
      <w:r w:rsidRPr="00CE5B0B">
        <w:t>team members’ time on the project is covered by their existing employment, this contribution should be recorded as in-kind support rather than charged to the project.</w:t>
      </w:r>
    </w:p>
    <w:p w14:paraId="079CA377" w14:textId="77777777" w:rsidR="000151AF" w:rsidRPr="00DB71B5" w:rsidRDefault="000D7755" w:rsidP="00615EEB">
      <w:pPr>
        <w:pStyle w:val="Heading3"/>
        <w:rPr>
          <w:lang w:val="en-AU"/>
        </w:rPr>
      </w:pPr>
      <w:bookmarkStart w:id="32" w:name="_Toc222757726"/>
      <w:bookmarkStart w:id="33" w:name="_Toc210129334"/>
      <w:r w:rsidRPr="1FDA0E68">
        <w:rPr>
          <w:lang w:val="en-AU"/>
        </w:rPr>
        <w:t>Ethics and research governance</w:t>
      </w:r>
      <w:bookmarkEnd w:id="32"/>
    </w:p>
    <w:p w14:paraId="1F37C028" w14:textId="77777777" w:rsidR="000151AF" w:rsidRDefault="000D7755" w:rsidP="000151AF">
      <w:r>
        <w:t>Projects involving human participants must obtain approval or a written exemption from a recognised Human Research Ethics Committee (HREC) before starting any data collection.</w:t>
      </w:r>
      <w:r>
        <w:br/>
        <w:t xml:space="preserve">Applicants do not need ethics approval at the time of application but should briefly outline their ethics </w:t>
      </w:r>
      <w:r w:rsidR="36E223E4">
        <w:t>approach</w:t>
      </w:r>
      <w:r>
        <w:t xml:space="preserve"> in the proposal.</w:t>
      </w:r>
      <w:r w:rsidR="36E223E4">
        <w:t xml:space="preserve"> </w:t>
      </w:r>
      <w:r>
        <w:t xml:space="preserve">All projects must comply with the </w:t>
      </w:r>
      <w:r w:rsidRPr="0B7A550E">
        <w:rPr>
          <w:i/>
          <w:iCs/>
        </w:rPr>
        <w:t>Australian Code for the Responsible Conduct of Research</w:t>
      </w:r>
      <w:r>
        <w:t>.</w:t>
      </w:r>
    </w:p>
    <w:p w14:paraId="38D393A7" w14:textId="77777777" w:rsidR="007E6C79" w:rsidRPr="00DB71B5" w:rsidRDefault="000D7755" w:rsidP="00615EEB">
      <w:pPr>
        <w:pStyle w:val="Heading3"/>
        <w:rPr>
          <w:lang w:val="en-AU"/>
        </w:rPr>
      </w:pPr>
      <w:bookmarkStart w:id="34" w:name="_Toc222757727"/>
      <w:r w:rsidRPr="1FDA0E68">
        <w:rPr>
          <w:lang w:val="en-AU"/>
        </w:rPr>
        <w:t>How are applications submitted?</w:t>
      </w:r>
      <w:bookmarkEnd w:id="33"/>
      <w:bookmarkEnd w:id="34"/>
    </w:p>
    <w:p w14:paraId="27D42E55" w14:textId="77777777" w:rsidR="007E6C79" w:rsidRDefault="000D7755" w:rsidP="007E6C79">
      <w:r>
        <w:t>Applications are submitted online through the NDRP grant portal during the application period.</w:t>
      </w:r>
    </w:p>
    <w:p w14:paraId="1202435B" w14:textId="77777777" w:rsidR="00693ECB" w:rsidRDefault="000D7755" w:rsidP="00693ECB">
      <w:r>
        <w:t>To apply:</w:t>
      </w:r>
    </w:p>
    <w:p w14:paraId="7BDEB0AE" w14:textId="0C9161E7" w:rsidR="007E6C79" w:rsidRDefault="0342B7A7" w:rsidP="003A6883">
      <w:pPr>
        <w:pStyle w:val="ListParagraph"/>
      </w:pPr>
      <w:r w:rsidRPr="00DB71B5">
        <w:t>f</w:t>
      </w:r>
      <w:r w:rsidR="000D7755" w:rsidRPr="00DB71B5">
        <w:t>ill</w:t>
      </w:r>
      <w:r w:rsidR="000D7755">
        <w:t xml:space="preserve"> out and submit</w:t>
      </w:r>
      <w:r w:rsidR="006D38EA">
        <w:t xml:space="preserve"> applications online through </w:t>
      </w:r>
      <w:r w:rsidR="000D7755">
        <w:t xml:space="preserve">the </w:t>
      </w:r>
      <w:r w:rsidR="000B5BAF">
        <w:t xml:space="preserve">SmartyGrants </w:t>
      </w:r>
      <w:r w:rsidR="00BD1148">
        <w:t>link</w:t>
      </w:r>
      <w:r w:rsidR="00D54193">
        <w:t xml:space="preserve"> </w:t>
      </w:r>
      <w:r w:rsidR="00BD1148">
        <w:t xml:space="preserve">on </w:t>
      </w:r>
      <w:r w:rsidR="00D54193">
        <w:t xml:space="preserve">the NDRP website </w:t>
      </w:r>
      <w:r w:rsidR="000D7755">
        <w:t xml:space="preserve">at: </w:t>
      </w:r>
      <w:hyperlink r:id="rId34" w:history="1">
        <w:r w:rsidR="00F535AE" w:rsidRPr="003B2BED">
          <w:rPr>
            <w:rStyle w:val="Hyperlink"/>
          </w:rPr>
          <w:t>https://content.ndrp.org.au/2026-disability-research-funding-apply</w:t>
        </w:r>
      </w:hyperlink>
      <w:r w:rsidR="00F535AE">
        <w:t xml:space="preserve"> </w:t>
      </w:r>
    </w:p>
    <w:p w14:paraId="292CED03" w14:textId="1C7EDAA9" w:rsidR="007E6C79" w:rsidRDefault="5C4A24F8" w:rsidP="003A6883">
      <w:pPr>
        <w:pStyle w:val="ListParagraph"/>
      </w:pPr>
      <w:r w:rsidRPr="00DB71B5">
        <w:t>m</w:t>
      </w:r>
      <w:r w:rsidR="000D7755" w:rsidRPr="00DB71B5">
        <w:t>ake</w:t>
      </w:r>
      <w:r w:rsidR="000D7755">
        <w:t xml:space="preserve"> sure you include all the required information.</w:t>
      </w:r>
    </w:p>
    <w:p w14:paraId="3B8D51D9" w14:textId="77777777" w:rsidR="007E6C79" w:rsidRDefault="000D7755" w:rsidP="007E6C79">
      <w:bookmarkStart w:id="35" w:name="_Toc187423089"/>
      <w:r w:rsidRPr="00E27497">
        <w:t xml:space="preserve">Please check that your application is complete and correct. Giving false or misleading information is a serious offence under Australian law. If this happens, the </w:t>
      </w:r>
      <w:r>
        <w:t>NDRP</w:t>
      </w:r>
      <w:r w:rsidRPr="00E27497">
        <w:t xml:space="preserve"> may investigate and reject your application.</w:t>
      </w:r>
    </w:p>
    <w:p w14:paraId="3789CFCB" w14:textId="77777777" w:rsidR="007E6C79" w:rsidRDefault="000D7755" w:rsidP="007E6C79">
      <w:r>
        <w:t xml:space="preserve">If you notice a mistake after submitting your application, email us straight away at </w:t>
      </w:r>
      <w:hyperlink r:id="rId35" w:history="1">
        <w:r w:rsidR="00551E22" w:rsidRPr="002E55FD">
          <w:rPr>
            <w:rStyle w:val="Hyperlink"/>
          </w:rPr>
          <w:t>info@ndrp.org.au</w:t>
        </w:r>
      </w:hyperlink>
      <w:r>
        <w:t>. You can’t make changes after the deadline unless the NDRP asks you to.</w:t>
      </w:r>
    </w:p>
    <w:p w14:paraId="3CF5700B" w14:textId="77777777" w:rsidR="007E6C79" w:rsidRPr="000F30E9" w:rsidRDefault="000D7755" w:rsidP="007E6C79">
      <w:r w:rsidRPr="000F30E9">
        <w:t>Late applications won’t be accepted unless you can clearly show that a technical issue stopped you from submitting on time.</w:t>
      </w:r>
    </w:p>
    <w:p w14:paraId="2ED832E9" w14:textId="5446846A" w:rsidR="007E6C79" w:rsidRPr="000F30E9" w:rsidRDefault="000D7755" w:rsidP="007E6C79">
      <w:r w:rsidRPr="660670F9">
        <w:rPr>
          <w:b/>
          <w:bCs/>
        </w:rPr>
        <w:t xml:space="preserve">Applications close at 5:00 </w:t>
      </w:r>
      <w:r w:rsidR="00693ECB">
        <w:rPr>
          <w:b/>
          <w:bCs/>
        </w:rPr>
        <w:t>pm</w:t>
      </w:r>
      <w:r w:rsidRPr="660670F9">
        <w:rPr>
          <w:b/>
          <w:bCs/>
        </w:rPr>
        <w:t xml:space="preserve"> (</w:t>
      </w:r>
      <w:r w:rsidR="00AC0FAE" w:rsidRPr="00DB71B5">
        <w:rPr>
          <w:b/>
          <w:bCs/>
        </w:rPr>
        <w:t>AE</w:t>
      </w:r>
      <w:r w:rsidR="00AC0FAE">
        <w:rPr>
          <w:b/>
          <w:bCs/>
        </w:rPr>
        <w:t>S</w:t>
      </w:r>
      <w:r w:rsidR="00AC0FAE" w:rsidRPr="00DB71B5">
        <w:rPr>
          <w:b/>
          <w:bCs/>
        </w:rPr>
        <w:t>T</w:t>
      </w:r>
      <w:r w:rsidRPr="660670F9">
        <w:rPr>
          <w:b/>
          <w:bCs/>
        </w:rPr>
        <w:t xml:space="preserve">) on </w:t>
      </w:r>
      <w:r w:rsidR="00371251">
        <w:rPr>
          <w:b/>
          <w:bCs/>
        </w:rPr>
        <w:t xml:space="preserve">Monday </w:t>
      </w:r>
      <w:r w:rsidR="00AC0FAE" w:rsidRPr="0007564C">
        <w:rPr>
          <w:b/>
          <w:bCs/>
        </w:rPr>
        <w:t xml:space="preserve">20 </w:t>
      </w:r>
      <w:r w:rsidR="003B1631" w:rsidRPr="0007564C">
        <w:rPr>
          <w:b/>
          <w:bCs/>
        </w:rPr>
        <w:t>April 2026</w:t>
      </w:r>
      <w:r w:rsidR="003B1631" w:rsidRPr="00DB71B5">
        <w:rPr>
          <w:b/>
          <w:bCs/>
        </w:rPr>
        <w:t>.</w:t>
      </w:r>
    </w:p>
    <w:p w14:paraId="3725D11D" w14:textId="77777777" w:rsidR="007E6C79" w:rsidRDefault="000D7755" w:rsidP="007E6C79">
      <w:r>
        <w:t xml:space="preserve">If you have questions, contact the NDRP at </w:t>
      </w:r>
      <w:hyperlink r:id="rId36">
        <w:r w:rsidR="007E6C79" w:rsidRPr="0D2B5015">
          <w:rPr>
            <w:rStyle w:val="Hyperlink"/>
          </w:rPr>
          <w:t>info@ndrp.org.au</w:t>
        </w:r>
      </w:hyperlink>
      <w:r w:rsidRPr="0D2B5015">
        <w:rPr>
          <w:b/>
          <w:bCs/>
        </w:rPr>
        <w:t>.</w:t>
      </w:r>
    </w:p>
    <w:p w14:paraId="40D40F6A" w14:textId="77777777" w:rsidR="006C7EBE" w:rsidRPr="00DB71B5" w:rsidRDefault="000D7755" w:rsidP="00AF78E1">
      <w:pPr>
        <w:pStyle w:val="Heading2"/>
        <w:rPr>
          <w:lang w:val="en-AU"/>
        </w:rPr>
      </w:pPr>
      <w:bookmarkStart w:id="36" w:name="_Toc222757728"/>
      <w:r w:rsidRPr="1FDA0E68">
        <w:rPr>
          <w:lang w:val="en-AU"/>
        </w:rPr>
        <w:lastRenderedPageBreak/>
        <w:t xml:space="preserve">Assessment process and </w:t>
      </w:r>
      <w:r w:rsidR="00A72930" w:rsidRPr="1FDA0E68">
        <w:rPr>
          <w:lang w:val="en-AU"/>
        </w:rPr>
        <w:t>assessment criteria</w:t>
      </w:r>
      <w:bookmarkEnd w:id="35"/>
      <w:bookmarkEnd w:id="36"/>
      <w:r w:rsidR="00A72930" w:rsidRPr="1FDA0E68">
        <w:rPr>
          <w:lang w:val="en-AU"/>
        </w:rPr>
        <w:t xml:space="preserve"> </w:t>
      </w:r>
    </w:p>
    <w:p w14:paraId="22603318" w14:textId="77777777" w:rsidR="00FF067B" w:rsidRPr="00DB71B5" w:rsidRDefault="000D7755" w:rsidP="00615EEB">
      <w:pPr>
        <w:pStyle w:val="Heading3"/>
        <w:rPr>
          <w:lang w:val="en-AU"/>
        </w:rPr>
      </w:pPr>
      <w:bookmarkStart w:id="37" w:name="_Toc210129335"/>
      <w:bookmarkStart w:id="38" w:name="_Toc222757729"/>
      <w:r w:rsidRPr="1FDA0E68">
        <w:rPr>
          <w:lang w:val="en-AU"/>
        </w:rPr>
        <w:t>How are applications assessed?</w:t>
      </w:r>
      <w:bookmarkEnd w:id="37"/>
      <w:bookmarkEnd w:id="38"/>
    </w:p>
    <w:p w14:paraId="5F94F489" w14:textId="3E489486" w:rsidR="00FF067B" w:rsidRPr="00DB71B5" w:rsidRDefault="000D7755" w:rsidP="00FF067B">
      <w:r w:rsidRPr="00DB71B5">
        <w:t>The NDRP</w:t>
      </w:r>
      <w:r w:rsidR="00B1738D" w:rsidRPr="00DB71B5">
        <w:t xml:space="preserve"> staff</w:t>
      </w:r>
      <w:r w:rsidRPr="00DB71B5">
        <w:t xml:space="preserve"> </w:t>
      </w:r>
      <w:r w:rsidR="00500F28" w:rsidRPr="00DB71B5">
        <w:t xml:space="preserve">and/or </w:t>
      </w:r>
      <w:r w:rsidR="00B1738D" w:rsidRPr="00DB71B5">
        <w:t xml:space="preserve">external screeners </w:t>
      </w:r>
      <w:r w:rsidRPr="00DB71B5">
        <w:t>will conduct preliminary review of applications to determine eligibility.</w:t>
      </w:r>
    </w:p>
    <w:p w14:paraId="7B6A3E07" w14:textId="2C5AFE2C" w:rsidR="1A3A91B8" w:rsidRPr="00DB71B5" w:rsidRDefault="19B37347" w:rsidP="00565AFC">
      <w:r w:rsidRPr="00DB71B5">
        <w:t xml:space="preserve">For applications which include intellectual disability as one of their target cohorts, </w:t>
      </w:r>
      <w:r w:rsidR="00565AFC">
        <w:t>a</w:t>
      </w:r>
      <w:r w:rsidR="1A3A91B8" w:rsidRPr="00DB71B5">
        <w:t xml:space="preserve">n advisory group made up of people with an intellectual disability </w:t>
      </w:r>
      <w:r w:rsidR="0075143F">
        <w:t>may</w:t>
      </w:r>
      <w:r w:rsidR="0075143F" w:rsidRPr="00DB71B5">
        <w:t xml:space="preserve"> </w:t>
      </w:r>
      <w:r w:rsidR="51CAFFE8" w:rsidRPr="00DB71B5">
        <w:t xml:space="preserve">review </w:t>
      </w:r>
      <w:r w:rsidR="00B73BBF">
        <w:t xml:space="preserve">a summary of the project </w:t>
      </w:r>
      <w:r w:rsidR="00697D11">
        <w:t xml:space="preserve">and </w:t>
      </w:r>
      <w:r w:rsidR="003644AE">
        <w:t xml:space="preserve">response to </w:t>
      </w:r>
      <w:r w:rsidR="00E77F9F">
        <w:t>A</w:t>
      </w:r>
      <w:r w:rsidR="003644AE">
        <w:t xml:space="preserve">ssessment </w:t>
      </w:r>
      <w:r w:rsidR="00E77F9F">
        <w:t>C</w:t>
      </w:r>
      <w:r w:rsidR="003644AE">
        <w:t>riterion 3</w:t>
      </w:r>
      <w:r w:rsidR="005262B7">
        <w:t xml:space="preserve"> to</w:t>
      </w:r>
      <w:r w:rsidR="51CAFFE8" w:rsidRPr="00DB71B5">
        <w:t xml:space="preserve"> </w:t>
      </w:r>
      <w:r w:rsidR="1A3A91B8" w:rsidRPr="00DB71B5">
        <w:t xml:space="preserve">provide advice </w:t>
      </w:r>
      <w:r w:rsidR="1E75C3DC" w:rsidRPr="00DB71B5">
        <w:t>to support the assessment process.</w:t>
      </w:r>
    </w:p>
    <w:p w14:paraId="61F29335" w14:textId="48C8C78F" w:rsidR="00FF067B" w:rsidRPr="00DB71B5" w:rsidRDefault="000D7755" w:rsidP="3F253A20">
      <w:r w:rsidRPr="00DB71B5">
        <w:t xml:space="preserve">Independent review panels will </w:t>
      </w:r>
      <w:r w:rsidR="214B6DA4" w:rsidRPr="00DB71B5">
        <w:t xml:space="preserve">assess eligible applications </w:t>
      </w:r>
      <w:r w:rsidRPr="00DB71B5">
        <w:t>us</w:t>
      </w:r>
      <w:r w:rsidR="22BE0762" w:rsidRPr="00DB71B5">
        <w:t>ing</w:t>
      </w:r>
      <w:r w:rsidRPr="00DB71B5">
        <w:t xml:space="preserve"> an assessment matrix. The assessment matrix will be available on our </w:t>
      </w:r>
      <w:hyperlink r:id="rId37">
        <w:r w:rsidR="00FF067B" w:rsidRPr="00DB71B5">
          <w:rPr>
            <w:rStyle w:val="Hyperlink"/>
          </w:rPr>
          <w:t>website</w:t>
        </w:r>
      </w:hyperlink>
      <w:r w:rsidRPr="00DB71B5">
        <w:t>.</w:t>
      </w:r>
    </w:p>
    <w:p w14:paraId="70761D49" w14:textId="58E9AF91" w:rsidR="00FF067B" w:rsidRPr="00DB71B5" w:rsidRDefault="698DFF4C" w:rsidP="00FF067B">
      <w:r w:rsidRPr="00DB71B5">
        <w:t xml:space="preserve">For applications which include intellectual disability as </w:t>
      </w:r>
      <w:r w:rsidR="431AA1CD" w:rsidRPr="00DB71B5">
        <w:t>a target cohort</w:t>
      </w:r>
      <w:r w:rsidRPr="00DB71B5">
        <w:t>, the review panel</w:t>
      </w:r>
      <w:r w:rsidR="7CBB9BC9" w:rsidRPr="00DB71B5">
        <w:t>s</w:t>
      </w:r>
      <w:r w:rsidRPr="00DB71B5">
        <w:t xml:space="preserve"> </w:t>
      </w:r>
      <w:r w:rsidR="00DF228A">
        <w:t>may</w:t>
      </w:r>
      <w:r w:rsidR="00DF228A" w:rsidRPr="00DB71B5">
        <w:t xml:space="preserve"> </w:t>
      </w:r>
      <w:r w:rsidRPr="00DB71B5">
        <w:t>consider the advice provided by the advisory group</w:t>
      </w:r>
      <w:r w:rsidR="43EDED91" w:rsidRPr="00DB71B5">
        <w:t xml:space="preserve"> as part of their assessment</w:t>
      </w:r>
      <w:r w:rsidRPr="00DB71B5">
        <w:t xml:space="preserve">. </w:t>
      </w:r>
    </w:p>
    <w:p w14:paraId="4E4138C8" w14:textId="6F59D9F3" w:rsidR="00FF067B" w:rsidRPr="00DB71B5" w:rsidRDefault="000D7755" w:rsidP="3F253A20">
      <w:r>
        <w:t xml:space="preserve">Independent review panels will review the applications and give them a score. </w:t>
      </w:r>
    </w:p>
    <w:p w14:paraId="073EB66E" w14:textId="1F6ED89E" w:rsidR="00FF067B" w:rsidRPr="00DB71B5" w:rsidRDefault="000D7755" w:rsidP="3F253A20">
      <w:r>
        <w:t>The Research Committee will then</w:t>
      </w:r>
      <w:r w:rsidR="291F0D29">
        <w:t xml:space="preserve"> consider the scores and</w:t>
      </w:r>
      <w:r>
        <w:t xml:space="preserve"> decide which projects will have the biggest impact. </w:t>
      </w:r>
    </w:p>
    <w:p w14:paraId="7E4E5A79" w14:textId="3156B547" w:rsidR="00FF067B" w:rsidRPr="00DB71B5" w:rsidRDefault="77861344" w:rsidP="00FF067B">
      <w:r w:rsidRPr="00DB71B5">
        <w:t>The</w:t>
      </w:r>
      <w:r>
        <w:t xml:space="preserve"> NDRP</w:t>
      </w:r>
      <w:r w:rsidR="000D7755">
        <w:t xml:space="preserve"> Board will make the final </w:t>
      </w:r>
      <w:r w:rsidR="05A2D029">
        <w:t xml:space="preserve">funding </w:t>
      </w:r>
      <w:r w:rsidR="000D7755">
        <w:t xml:space="preserve">decisions. </w:t>
      </w:r>
    </w:p>
    <w:p w14:paraId="7B4F5807" w14:textId="78A42A73" w:rsidR="0007564C" w:rsidRPr="00DB71B5" w:rsidRDefault="000D7755" w:rsidP="00FF067B">
      <w:r w:rsidRPr="00DB71B5">
        <w:t xml:space="preserve">More information on the process for assessing applications is outlined in the </w:t>
      </w:r>
      <w:hyperlink r:id="rId38" w:history="1">
        <w:r w:rsidR="00FF067B" w:rsidRPr="00DB71B5">
          <w:rPr>
            <w:rStyle w:val="Hyperlink"/>
          </w:rPr>
          <w:t>NDRP Research Funding Policy</w:t>
        </w:r>
      </w:hyperlink>
      <w:r w:rsidRPr="00DB71B5">
        <w:t>.</w:t>
      </w:r>
    </w:p>
    <w:p w14:paraId="3EA9F78A" w14:textId="77777777" w:rsidR="00D24ECC" w:rsidRPr="00DB71B5" w:rsidRDefault="000D7755" w:rsidP="00615EEB">
      <w:pPr>
        <w:pStyle w:val="Heading3"/>
        <w:rPr>
          <w:lang w:val="en-AU"/>
        </w:rPr>
      </w:pPr>
      <w:bookmarkStart w:id="39" w:name="_Toc222757730"/>
      <w:r w:rsidRPr="1FDA0E68">
        <w:rPr>
          <w:lang w:val="en-AU"/>
        </w:rPr>
        <w:t>Conflicts of Interest</w:t>
      </w:r>
      <w:bookmarkEnd w:id="39"/>
    </w:p>
    <w:p w14:paraId="198A3351" w14:textId="77777777" w:rsidR="00FF067B" w:rsidRDefault="000D7755" w:rsidP="006B5210">
      <w:r w:rsidRPr="00D24ECC">
        <w:t>All Independent Review Panel members and NDRP staff involved in the assessment process will declare and manage conflicts of interest under the NDRP Research Funding Policy.</w:t>
      </w:r>
    </w:p>
    <w:p w14:paraId="7375DF73" w14:textId="77777777" w:rsidR="00B638AF" w:rsidRDefault="00B638AF" w:rsidP="006B5210"/>
    <w:p w14:paraId="0A9226B3" w14:textId="77777777" w:rsidR="00B638AF" w:rsidRDefault="00B638AF" w:rsidP="006B5210"/>
    <w:p w14:paraId="65DF5728" w14:textId="77777777" w:rsidR="00D24ECC" w:rsidRPr="00DB71B5" w:rsidRDefault="000D7755" w:rsidP="00615EEB">
      <w:pPr>
        <w:pStyle w:val="Heading3"/>
        <w:rPr>
          <w:lang w:val="en-AU"/>
        </w:rPr>
      </w:pPr>
      <w:bookmarkStart w:id="40" w:name="_Toc222757731"/>
      <w:r w:rsidRPr="1FDA0E68">
        <w:rPr>
          <w:lang w:val="en-AU"/>
        </w:rPr>
        <w:t>Assessment Criteria</w:t>
      </w:r>
      <w:bookmarkEnd w:id="40"/>
    </w:p>
    <w:p w14:paraId="5BD7719C" w14:textId="10DDDB9C" w:rsidR="00EA40F6" w:rsidRPr="00DB71B5" w:rsidRDefault="000D7755" w:rsidP="3F253A20">
      <w:r w:rsidRPr="00DB71B5">
        <w:t xml:space="preserve">Applications will be assessed against all the criteria below. </w:t>
      </w:r>
      <w:r w:rsidR="003C095D" w:rsidRPr="00DB71B5">
        <w:t xml:space="preserve">The application form </w:t>
      </w:r>
      <w:r w:rsidR="00D92641" w:rsidRPr="00DB71B5">
        <w:t xml:space="preserve">asks for information </w:t>
      </w:r>
      <w:r w:rsidR="002C1C8C" w:rsidRPr="00DB71B5">
        <w:t>relating directly</w:t>
      </w:r>
      <w:r w:rsidR="00D92641" w:rsidRPr="00DB71B5">
        <w:t xml:space="preserve"> to these criteria. </w:t>
      </w:r>
    </w:p>
    <w:p w14:paraId="08209817" w14:textId="3936E264" w:rsidR="00FC5189" w:rsidRPr="00DB71B5" w:rsidRDefault="000D7755" w:rsidP="00123BC5">
      <w:pPr>
        <w:pStyle w:val="Heading4"/>
        <w:rPr>
          <w:lang w:val="en-AU"/>
        </w:rPr>
      </w:pPr>
      <w:bookmarkStart w:id="41" w:name="_Toc222757732"/>
      <w:r w:rsidRPr="1FDA0E68">
        <w:rPr>
          <w:lang w:val="en-AU"/>
        </w:rPr>
        <w:lastRenderedPageBreak/>
        <w:t xml:space="preserve">Assessment </w:t>
      </w:r>
      <w:r w:rsidR="002865EA">
        <w:rPr>
          <w:lang w:val="en-AU"/>
        </w:rPr>
        <w:t>C</w:t>
      </w:r>
      <w:r w:rsidR="002865EA" w:rsidRPr="1FDA0E68">
        <w:rPr>
          <w:lang w:val="en-AU"/>
        </w:rPr>
        <w:t xml:space="preserve">riterion </w:t>
      </w:r>
      <w:r w:rsidRPr="1FDA0E68">
        <w:rPr>
          <w:lang w:val="en-AU"/>
        </w:rPr>
        <w:t>1</w:t>
      </w:r>
      <w:r w:rsidR="0015407B" w:rsidRPr="1FDA0E68">
        <w:rPr>
          <w:lang w:val="en-AU"/>
        </w:rPr>
        <w:t xml:space="preserve">: </w:t>
      </w:r>
      <w:r w:rsidR="00D116CB" w:rsidRPr="1FDA0E68">
        <w:rPr>
          <w:lang w:val="en-AU"/>
        </w:rPr>
        <w:t>Relevance</w:t>
      </w:r>
      <w:r w:rsidR="00245F0D" w:rsidRPr="1FDA0E68">
        <w:rPr>
          <w:lang w:val="en-AU"/>
        </w:rPr>
        <w:t xml:space="preserve"> to the topic</w:t>
      </w:r>
      <w:r w:rsidR="00D116CB" w:rsidRPr="1FDA0E68">
        <w:rPr>
          <w:lang w:val="en-AU"/>
        </w:rPr>
        <w:t xml:space="preserve"> and potential for policy and system impact</w:t>
      </w:r>
      <w:r w:rsidR="009F1FBC" w:rsidRPr="1FDA0E68">
        <w:rPr>
          <w:lang w:val="en-AU"/>
        </w:rPr>
        <w:t xml:space="preserve"> </w:t>
      </w:r>
      <w:r w:rsidR="00EC1730" w:rsidRPr="1FDA0E68">
        <w:rPr>
          <w:lang w:val="en-AU"/>
        </w:rPr>
        <w:t>(</w:t>
      </w:r>
      <w:r w:rsidR="00BD749D" w:rsidRPr="1FDA0E68">
        <w:rPr>
          <w:lang w:val="en-AU"/>
        </w:rPr>
        <w:t>2</w:t>
      </w:r>
      <w:r w:rsidR="00CB68EB" w:rsidRPr="1FDA0E68">
        <w:rPr>
          <w:lang w:val="en-AU"/>
        </w:rPr>
        <w:t>0</w:t>
      </w:r>
      <w:r w:rsidR="00EC1730" w:rsidRPr="1FDA0E68">
        <w:rPr>
          <w:lang w:val="en-AU"/>
        </w:rPr>
        <w:t>% weighting)</w:t>
      </w:r>
      <w:bookmarkEnd w:id="41"/>
    </w:p>
    <w:p w14:paraId="657756DC" w14:textId="77777777" w:rsidR="00EC1730" w:rsidRPr="00DB71B5" w:rsidRDefault="000D7755" w:rsidP="5EE42895">
      <w:pPr>
        <w:rPr>
          <w:i/>
        </w:rPr>
      </w:pPr>
      <w:r w:rsidRPr="00DB71B5">
        <w:rPr>
          <w:i/>
        </w:rPr>
        <w:t xml:space="preserve">Up to </w:t>
      </w:r>
      <w:r w:rsidR="00BD749D" w:rsidRPr="00DB71B5">
        <w:rPr>
          <w:i/>
        </w:rPr>
        <w:t>6</w:t>
      </w:r>
      <w:r w:rsidR="7A119098" w:rsidRPr="00DB71B5">
        <w:rPr>
          <w:i/>
        </w:rPr>
        <w:t xml:space="preserve">00 </w:t>
      </w:r>
      <w:r w:rsidR="59B56550" w:rsidRPr="00DB71B5">
        <w:rPr>
          <w:i/>
        </w:rPr>
        <w:t xml:space="preserve">words. </w:t>
      </w:r>
    </w:p>
    <w:p w14:paraId="2E4C3214" w14:textId="77777777" w:rsidR="009F1FBC" w:rsidRPr="00DB71B5" w:rsidRDefault="000D7755" w:rsidP="009F1FBC">
      <w:pPr>
        <w:autoSpaceDE w:val="0"/>
        <w:autoSpaceDN w:val="0"/>
        <w:adjustRightInd w:val="0"/>
        <w:rPr>
          <w:rFonts w:ascii="Calibri" w:hAnsi="Calibri" w:cs="Calibri"/>
          <w:color w:val="212A39"/>
          <w:szCs w:val="24"/>
        </w:rPr>
      </w:pPr>
      <w:r w:rsidRPr="00DB71B5">
        <w:rPr>
          <w:rFonts w:ascii="Calibri" w:hAnsi="Calibri" w:cs="Calibri"/>
          <w:color w:val="212A39"/>
          <w:szCs w:val="24"/>
        </w:rPr>
        <w:t xml:space="preserve">How </w:t>
      </w:r>
      <w:r w:rsidR="00C11ABE" w:rsidRPr="00DB71B5">
        <w:rPr>
          <w:rFonts w:ascii="Calibri" w:hAnsi="Calibri" w:cs="Calibri"/>
          <w:color w:val="212A39"/>
          <w:szCs w:val="24"/>
        </w:rPr>
        <w:t xml:space="preserve">does your proposal </w:t>
      </w:r>
      <w:r w:rsidR="00D116CB" w:rsidRPr="00DB71B5">
        <w:rPr>
          <w:rFonts w:ascii="Calibri" w:hAnsi="Calibri" w:cs="Calibri"/>
          <w:color w:val="212A39"/>
          <w:szCs w:val="24"/>
        </w:rPr>
        <w:t xml:space="preserve">directly </w:t>
      </w:r>
      <w:r w:rsidR="00C11ABE" w:rsidRPr="00DB71B5">
        <w:rPr>
          <w:rFonts w:ascii="Calibri" w:hAnsi="Calibri" w:cs="Calibri"/>
          <w:color w:val="212A39"/>
          <w:szCs w:val="24"/>
        </w:rPr>
        <w:t xml:space="preserve">address the research question </w:t>
      </w:r>
      <w:r w:rsidR="00A41FDA" w:rsidRPr="00DB71B5">
        <w:rPr>
          <w:rFonts w:ascii="Calibri" w:hAnsi="Calibri" w:cs="Calibri"/>
          <w:color w:val="212A39"/>
          <w:szCs w:val="24"/>
        </w:rPr>
        <w:t>and lead to policy and systems change</w:t>
      </w:r>
      <w:r w:rsidR="00292347" w:rsidRPr="00DB71B5">
        <w:rPr>
          <w:rFonts w:ascii="Calibri" w:hAnsi="Calibri" w:cs="Calibri"/>
          <w:color w:val="212A39"/>
          <w:szCs w:val="24"/>
        </w:rPr>
        <w:t xml:space="preserve">? </w:t>
      </w:r>
      <w:r w:rsidR="00CD11F3" w:rsidRPr="00DB71B5">
        <w:rPr>
          <w:rFonts w:ascii="Calibri" w:hAnsi="Calibri" w:cs="Calibri"/>
          <w:color w:val="212A39"/>
          <w:szCs w:val="24"/>
        </w:rPr>
        <w:t>If funded, h</w:t>
      </w:r>
      <w:r w:rsidRPr="00DB71B5">
        <w:rPr>
          <w:rFonts w:ascii="Calibri" w:hAnsi="Calibri" w:cs="Calibri"/>
          <w:color w:val="212A39"/>
          <w:szCs w:val="24"/>
        </w:rPr>
        <w:t xml:space="preserve">ow will the project lead to changes in policy, practice or programs that will </w:t>
      </w:r>
      <w:r w:rsidR="00C11ABE" w:rsidRPr="00DB71B5">
        <w:rPr>
          <w:rFonts w:ascii="Calibri" w:hAnsi="Calibri" w:cs="Calibri"/>
          <w:color w:val="212A39"/>
          <w:szCs w:val="24"/>
        </w:rPr>
        <w:t>have a positive impact on</w:t>
      </w:r>
      <w:r w:rsidRPr="00DB71B5">
        <w:rPr>
          <w:rFonts w:ascii="Calibri" w:hAnsi="Calibri" w:cs="Calibri"/>
          <w:color w:val="212A39"/>
          <w:szCs w:val="24"/>
        </w:rPr>
        <w:t xml:space="preserve"> people with disability?</w:t>
      </w:r>
    </w:p>
    <w:p w14:paraId="3C2A0248" w14:textId="77777777" w:rsidR="009F1FBC" w:rsidRPr="00DB71B5" w:rsidRDefault="000D7755" w:rsidP="009F1FBC">
      <w:pPr>
        <w:autoSpaceDE w:val="0"/>
        <w:autoSpaceDN w:val="0"/>
        <w:adjustRightInd w:val="0"/>
        <w:rPr>
          <w:rFonts w:ascii="Calibri" w:hAnsi="Calibri" w:cs="Calibri"/>
          <w:color w:val="212A39"/>
          <w:szCs w:val="24"/>
        </w:rPr>
      </w:pPr>
      <w:r w:rsidRPr="00DB71B5">
        <w:rPr>
          <w:rFonts w:ascii="Calibri" w:hAnsi="Calibri" w:cs="Calibri"/>
          <w:color w:val="212A39"/>
          <w:szCs w:val="24"/>
        </w:rPr>
        <w:t>Outline:</w:t>
      </w:r>
    </w:p>
    <w:p w14:paraId="32A655E7" w14:textId="6675277A" w:rsidR="00896068" w:rsidRPr="00DB71B5" w:rsidRDefault="000D7755" w:rsidP="3F253A20">
      <w:pPr>
        <w:numPr>
          <w:ilvl w:val="0"/>
          <w:numId w:val="14"/>
        </w:numPr>
        <w:tabs>
          <w:tab w:val="left" w:pos="720"/>
          <w:tab w:val="left" w:pos="1080"/>
        </w:tabs>
        <w:autoSpaceDE w:val="0"/>
        <w:autoSpaceDN w:val="0"/>
        <w:adjustRightInd w:val="0"/>
        <w:rPr>
          <w:rFonts w:ascii="Calibri" w:hAnsi="Calibri" w:cs="Calibri"/>
          <w:color w:val="212A39"/>
        </w:rPr>
      </w:pPr>
      <w:r w:rsidRPr="00DB71B5">
        <w:rPr>
          <w:rFonts w:ascii="Calibri" w:hAnsi="Calibri" w:cs="Calibri"/>
          <w:color w:val="212A39"/>
        </w:rPr>
        <w:t>How the proposal address</w:t>
      </w:r>
      <w:r w:rsidR="001A0189" w:rsidRPr="00DB71B5">
        <w:rPr>
          <w:rFonts w:ascii="Calibri" w:hAnsi="Calibri" w:cs="Calibri"/>
          <w:color w:val="212A39"/>
        </w:rPr>
        <w:t>es</w:t>
      </w:r>
      <w:r w:rsidRPr="00DB71B5">
        <w:rPr>
          <w:rFonts w:ascii="Calibri" w:hAnsi="Calibri" w:cs="Calibri"/>
          <w:color w:val="212A39"/>
        </w:rPr>
        <w:t xml:space="preserve"> the specific topic</w:t>
      </w:r>
      <w:r w:rsidR="001A0189" w:rsidRPr="00DB71B5">
        <w:rPr>
          <w:rFonts w:ascii="Calibri" w:hAnsi="Calibri" w:cs="Calibri"/>
          <w:color w:val="212A39"/>
        </w:rPr>
        <w:t xml:space="preserve"> or question</w:t>
      </w:r>
      <w:r w:rsidRPr="00DB71B5">
        <w:rPr>
          <w:rFonts w:ascii="Calibri" w:hAnsi="Calibri" w:cs="Calibri"/>
          <w:color w:val="212A39"/>
        </w:rPr>
        <w:t xml:space="preserve"> outlined </w:t>
      </w:r>
      <w:r w:rsidR="007E5067" w:rsidRPr="00DB71B5">
        <w:rPr>
          <w:rFonts w:ascii="Calibri" w:hAnsi="Calibri" w:cs="Calibri"/>
          <w:color w:val="212A39"/>
        </w:rPr>
        <w:t xml:space="preserve">in </w:t>
      </w:r>
      <w:r w:rsidR="0065615A" w:rsidRPr="00DB71B5">
        <w:rPr>
          <w:rFonts w:ascii="Calibri" w:hAnsi="Calibri" w:cs="Calibri"/>
          <w:color w:val="212A39"/>
        </w:rPr>
        <w:t>the opportunity for which you are applying</w:t>
      </w:r>
    </w:p>
    <w:p w14:paraId="323A5F47" w14:textId="3778667C" w:rsidR="007B433F" w:rsidRPr="00DB71B5" w:rsidRDefault="000D7755" w:rsidP="3F253A20">
      <w:pPr>
        <w:numPr>
          <w:ilvl w:val="0"/>
          <w:numId w:val="14"/>
        </w:numPr>
        <w:tabs>
          <w:tab w:val="left" w:pos="720"/>
          <w:tab w:val="left" w:pos="1080"/>
        </w:tabs>
        <w:autoSpaceDE w:val="0"/>
        <w:autoSpaceDN w:val="0"/>
        <w:adjustRightInd w:val="0"/>
        <w:rPr>
          <w:rFonts w:ascii="Calibri" w:hAnsi="Calibri" w:cs="Calibri"/>
          <w:color w:val="212A39"/>
        </w:rPr>
      </w:pPr>
      <w:r w:rsidRPr="3F253A20">
        <w:rPr>
          <w:rFonts w:ascii="Calibri" w:hAnsi="Calibri" w:cs="Calibri"/>
          <w:color w:val="212A39"/>
        </w:rPr>
        <w:t>What existing evidence already exists, and how the proposal demonstrates a clear evidence gap or area where new research is needed</w:t>
      </w:r>
    </w:p>
    <w:p w14:paraId="0465F0E7" w14:textId="210083DB" w:rsidR="009F1FBC" w:rsidRPr="00DB71B5" w:rsidRDefault="000D7755" w:rsidP="192B85E5">
      <w:pPr>
        <w:numPr>
          <w:ilvl w:val="0"/>
          <w:numId w:val="14"/>
        </w:numPr>
        <w:tabs>
          <w:tab w:val="left" w:pos="720"/>
          <w:tab w:val="left" w:pos="1080"/>
        </w:tabs>
        <w:autoSpaceDE w:val="0"/>
        <w:autoSpaceDN w:val="0"/>
        <w:adjustRightInd w:val="0"/>
        <w:rPr>
          <w:rFonts w:ascii="Calibri" w:hAnsi="Calibri" w:cs="Calibri"/>
          <w:color w:val="212A39"/>
        </w:rPr>
      </w:pPr>
      <w:r w:rsidRPr="00DB71B5">
        <w:rPr>
          <w:rFonts w:ascii="Calibri" w:hAnsi="Calibri" w:cs="Calibri"/>
          <w:color w:val="212A39"/>
        </w:rPr>
        <w:t>H</w:t>
      </w:r>
      <w:r w:rsidR="000B79D8" w:rsidRPr="00DB71B5">
        <w:rPr>
          <w:rFonts w:ascii="Calibri" w:hAnsi="Calibri" w:cs="Calibri"/>
          <w:color w:val="212A39"/>
        </w:rPr>
        <w:t xml:space="preserve">ow </w:t>
      </w:r>
      <w:r w:rsidRPr="00DB71B5">
        <w:rPr>
          <w:rFonts w:ascii="Calibri" w:hAnsi="Calibri" w:cs="Calibri"/>
          <w:color w:val="212A39"/>
        </w:rPr>
        <w:t>the project</w:t>
      </w:r>
      <w:r w:rsidR="000B79D8" w:rsidRPr="00DB71B5">
        <w:rPr>
          <w:rFonts w:ascii="Calibri" w:hAnsi="Calibri" w:cs="Calibri"/>
          <w:color w:val="212A39"/>
        </w:rPr>
        <w:t xml:space="preserve"> responds to current policy issues</w:t>
      </w:r>
      <w:r w:rsidRPr="00DB71B5">
        <w:rPr>
          <w:rFonts w:ascii="Calibri" w:hAnsi="Calibri" w:cs="Calibri"/>
          <w:color w:val="212A39"/>
        </w:rPr>
        <w:t xml:space="preserve"> and</w:t>
      </w:r>
      <w:r w:rsidR="000B79D8" w:rsidRPr="00DB71B5">
        <w:rPr>
          <w:rFonts w:ascii="Calibri" w:hAnsi="Calibri" w:cs="Calibri"/>
          <w:color w:val="212A39"/>
        </w:rPr>
        <w:t xml:space="preserve"> opportunities</w:t>
      </w:r>
      <w:r w:rsidR="00083CF6" w:rsidRPr="00DB71B5">
        <w:rPr>
          <w:rFonts w:ascii="Calibri" w:hAnsi="Calibri" w:cs="Calibri"/>
          <w:color w:val="212A39"/>
        </w:rPr>
        <w:t xml:space="preserve"> (e.g. Australian Disability Strategy, </w:t>
      </w:r>
      <w:r w:rsidR="00F60F5F" w:rsidRPr="00DB71B5">
        <w:rPr>
          <w:rFonts w:ascii="Calibri" w:hAnsi="Calibri" w:cs="Calibri"/>
          <w:color w:val="212A39"/>
        </w:rPr>
        <w:t xml:space="preserve">Disability </w:t>
      </w:r>
      <w:r w:rsidR="00083CF6" w:rsidRPr="00DB71B5">
        <w:rPr>
          <w:rFonts w:ascii="Calibri" w:hAnsi="Calibri" w:cs="Calibri"/>
          <w:color w:val="212A39"/>
        </w:rPr>
        <w:t>Royal Commission Recommendations</w:t>
      </w:r>
      <w:r w:rsidR="00325B59" w:rsidRPr="00DB71B5">
        <w:rPr>
          <w:rFonts w:ascii="Calibri" w:hAnsi="Calibri" w:cs="Calibri"/>
          <w:color w:val="212A39"/>
        </w:rPr>
        <w:t>,</w:t>
      </w:r>
      <w:r w:rsidR="008F3E3E" w:rsidRPr="00DB71B5">
        <w:rPr>
          <w:rFonts w:ascii="Calibri" w:hAnsi="Calibri" w:cs="Calibri"/>
          <w:color w:val="212A39"/>
        </w:rPr>
        <w:t xml:space="preserve"> NDIS </w:t>
      </w:r>
      <w:r w:rsidR="00C6707C" w:rsidRPr="00DB71B5">
        <w:rPr>
          <w:rFonts w:ascii="Calibri" w:hAnsi="Calibri" w:cs="Calibri"/>
          <w:color w:val="212A39"/>
        </w:rPr>
        <w:t xml:space="preserve">Independent </w:t>
      </w:r>
      <w:r w:rsidR="00735963" w:rsidRPr="00DB71B5">
        <w:rPr>
          <w:rFonts w:ascii="Calibri" w:hAnsi="Calibri" w:cs="Calibri"/>
          <w:color w:val="212A39"/>
        </w:rPr>
        <w:t xml:space="preserve">Review </w:t>
      </w:r>
      <w:r w:rsidR="00C6707C" w:rsidRPr="00DB71B5">
        <w:rPr>
          <w:rFonts w:ascii="Calibri" w:hAnsi="Calibri" w:cs="Calibri"/>
          <w:color w:val="212A39"/>
        </w:rPr>
        <w:t>r</w:t>
      </w:r>
      <w:r w:rsidR="00735963" w:rsidRPr="00DB71B5">
        <w:rPr>
          <w:rFonts w:ascii="Calibri" w:hAnsi="Calibri" w:cs="Calibri"/>
          <w:color w:val="212A39"/>
        </w:rPr>
        <w:t xml:space="preserve">ecommendations and </w:t>
      </w:r>
      <w:r w:rsidR="008F3E3E" w:rsidRPr="00DB71B5">
        <w:rPr>
          <w:rFonts w:ascii="Calibri" w:hAnsi="Calibri" w:cs="Calibri"/>
          <w:color w:val="212A39"/>
        </w:rPr>
        <w:t>reforms such as foundational supports</w:t>
      </w:r>
      <w:r w:rsidR="00735963" w:rsidRPr="00DB71B5">
        <w:rPr>
          <w:rFonts w:ascii="Calibri" w:hAnsi="Calibri" w:cs="Calibri"/>
          <w:color w:val="212A39"/>
        </w:rPr>
        <w:t xml:space="preserve"> </w:t>
      </w:r>
      <w:r w:rsidR="00C6707C" w:rsidRPr="00DB71B5">
        <w:rPr>
          <w:rFonts w:ascii="Calibri" w:hAnsi="Calibri" w:cs="Calibri"/>
          <w:color w:val="212A39"/>
        </w:rPr>
        <w:t xml:space="preserve">for people with disability </w:t>
      </w:r>
      <w:r w:rsidR="00735963" w:rsidRPr="00DB71B5">
        <w:rPr>
          <w:rFonts w:ascii="Calibri" w:hAnsi="Calibri" w:cs="Calibri"/>
          <w:color w:val="212A39"/>
        </w:rPr>
        <w:t>etc</w:t>
      </w:r>
      <w:r w:rsidR="00083CF6" w:rsidRPr="00DB71B5">
        <w:rPr>
          <w:rFonts w:ascii="Calibri" w:hAnsi="Calibri" w:cs="Calibri"/>
          <w:color w:val="212A39"/>
        </w:rPr>
        <w:t>)</w:t>
      </w:r>
    </w:p>
    <w:p w14:paraId="55D773AE" w14:textId="2BCF361C" w:rsidR="000B79D8" w:rsidRPr="00DB71B5" w:rsidRDefault="000D7755" w:rsidP="3F253A20">
      <w:pPr>
        <w:numPr>
          <w:ilvl w:val="0"/>
          <w:numId w:val="14"/>
        </w:numPr>
        <w:tabs>
          <w:tab w:val="left" w:pos="720"/>
          <w:tab w:val="left" w:pos="1080"/>
        </w:tabs>
        <w:autoSpaceDE w:val="0"/>
        <w:autoSpaceDN w:val="0"/>
        <w:adjustRightInd w:val="0"/>
        <w:rPr>
          <w:rFonts w:ascii="Calibri" w:hAnsi="Calibri" w:cs="Calibri"/>
          <w:color w:val="212A39"/>
        </w:rPr>
      </w:pPr>
      <w:r w:rsidRPr="00DB71B5">
        <w:rPr>
          <w:rFonts w:ascii="Calibri" w:hAnsi="Calibri" w:cs="Calibri"/>
          <w:color w:val="212A39"/>
        </w:rPr>
        <w:t>How the project will help to understand key system mechanisms or policy levers for change</w:t>
      </w:r>
    </w:p>
    <w:p w14:paraId="457DC908" w14:textId="475BA9F0" w:rsidR="00C777A8" w:rsidRPr="00DB71B5" w:rsidRDefault="000D7755" w:rsidP="3F253A20">
      <w:pPr>
        <w:numPr>
          <w:ilvl w:val="0"/>
          <w:numId w:val="14"/>
        </w:numPr>
        <w:tabs>
          <w:tab w:val="left" w:pos="720"/>
          <w:tab w:val="left" w:pos="1080"/>
        </w:tabs>
        <w:autoSpaceDE w:val="0"/>
        <w:autoSpaceDN w:val="0"/>
        <w:adjustRightInd w:val="0"/>
        <w:rPr>
          <w:rFonts w:ascii="Calibri" w:hAnsi="Calibri" w:cs="Calibri"/>
          <w:color w:val="212A39"/>
        </w:rPr>
      </w:pPr>
      <w:r w:rsidRPr="00DB71B5">
        <w:rPr>
          <w:rFonts w:ascii="Calibri" w:hAnsi="Calibri" w:cs="Calibri"/>
          <w:color w:val="212A39"/>
        </w:rPr>
        <w:t>What are the potential outcomes and benefits of this projec</w:t>
      </w:r>
      <w:r w:rsidR="002E5957" w:rsidRPr="00DB71B5">
        <w:rPr>
          <w:rFonts w:ascii="Calibri" w:hAnsi="Calibri" w:cs="Calibri"/>
          <w:color w:val="212A39"/>
        </w:rPr>
        <w:t>t for people with disability</w:t>
      </w:r>
    </w:p>
    <w:p w14:paraId="05960430" w14:textId="229326E5" w:rsidR="00C777A8" w:rsidRPr="00DB71B5" w:rsidRDefault="000D7755" w:rsidP="3F253A20">
      <w:pPr>
        <w:numPr>
          <w:ilvl w:val="0"/>
          <w:numId w:val="14"/>
        </w:numPr>
        <w:tabs>
          <w:tab w:val="left" w:pos="720"/>
          <w:tab w:val="left" w:pos="1080"/>
        </w:tabs>
        <w:autoSpaceDE w:val="0"/>
        <w:autoSpaceDN w:val="0"/>
        <w:adjustRightInd w:val="0"/>
        <w:rPr>
          <w:rFonts w:ascii="Calibri" w:hAnsi="Calibri" w:cs="Calibri"/>
          <w:color w:val="212A39"/>
        </w:rPr>
      </w:pPr>
      <w:r w:rsidRPr="00DB71B5">
        <w:rPr>
          <w:rFonts w:ascii="Calibri" w:hAnsi="Calibri" w:cs="Calibri"/>
          <w:color w:val="212A39"/>
        </w:rPr>
        <w:t>How findings</w:t>
      </w:r>
      <w:r w:rsidR="00582E8E" w:rsidRPr="00DB71B5">
        <w:rPr>
          <w:rFonts w:ascii="Calibri" w:hAnsi="Calibri" w:cs="Calibri"/>
          <w:color w:val="212A39"/>
        </w:rPr>
        <w:t xml:space="preserve"> will be translated</w:t>
      </w:r>
      <w:r w:rsidRPr="00DB71B5">
        <w:rPr>
          <w:rFonts w:ascii="Calibri" w:hAnsi="Calibri" w:cs="Calibri"/>
          <w:color w:val="212A39"/>
        </w:rPr>
        <w:t xml:space="preserve"> into action</w:t>
      </w:r>
      <w:r w:rsidR="002E5957" w:rsidRPr="00DB71B5">
        <w:rPr>
          <w:rFonts w:ascii="Calibri" w:hAnsi="Calibri" w:cs="Calibri"/>
          <w:color w:val="212A39"/>
        </w:rPr>
        <w:t xml:space="preserve"> and shared with policy, practice, and the broader community </w:t>
      </w:r>
    </w:p>
    <w:p w14:paraId="672B5577" w14:textId="77777777" w:rsidR="00160B0D" w:rsidRDefault="000D7755" w:rsidP="00D60418">
      <w:pPr>
        <w:numPr>
          <w:ilvl w:val="0"/>
          <w:numId w:val="14"/>
        </w:numPr>
        <w:tabs>
          <w:tab w:val="left" w:pos="720"/>
          <w:tab w:val="left" w:pos="1080"/>
        </w:tabs>
        <w:autoSpaceDE w:val="0"/>
        <w:autoSpaceDN w:val="0"/>
        <w:adjustRightInd w:val="0"/>
        <w:rPr>
          <w:rFonts w:ascii="Calibri" w:hAnsi="Calibri" w:cs="Calibri"/>
          <w:color w:val="212A39"/>
          <w:szCs w:val="24"/>
        </w:rPr>
      </w:pPr>
      <w:r w:rsidRPr="00DB71B5">
        <w:rPr>
          <w:rFonts w:ascii="Calibri" w:hAnsi="Calibri" w:cs="Calibri"/>
          <w:color w:val="212A39"/>
          <w:szCs w:val="24"/>
        </w:rPr>
        <w:t>What knowledge mobilisation and communication activities are planned to ensure the research influences policy and practice.</w:t>
      </w:r>
    </w:p>
    <w:p w14:paraId="253C2AB0" w14:textId="77777777" w:rsidR="00864DD2" w:rsidRDefault="00864DD2" w:rsidP="00864DD2">
      <w:pPr>
        <w:tabs>
          <w:tab w:val="left" w:pos="720"/>
          <w:tab w:val="left" w:pos="1080"/>
        </w:tabs>
        <w:autoSpaceDE w:val="0"/>
        <w:autoSpaceDN w:val="0"/>
        <w:adjustRightInd w:val="0"/>
        <w:rPr>
          <w:rFonts w:ascii="Calibri" w:hAnsi="Calibri" w:cs="Calibri"/>
          <w:color w:val="212A39"/>
          <w:szCs w:val="24"/>
        </w:rPr>
      </w:pPr>
    </w:p>
    <w:p w14:paraId="2D595169" w14:textId="77777777" w:rsidR="00864DD2" w:rsidRDefault="00864DD2" w:rsidP="00864DD2">
      <w:pPr>
        <w:tabs>
          <w:tab w:val="left" w:pos="720"/>
          <w:tab w:val="left" w:pos="1080"/>
        </w:tabs>
        <w:autoSpaceDE w:val="0"/>
        <w:autoSpaceDN w:val="0"/>
        <w:adjustRightInd w:val="0"/>
        <w:rPr>
          <w:rFonts w:ascii="Calibri" w:hAnsi="Calibri" w:cs="Calibri"/>
          <w:color w:val="212A39"/>
          <w:szCs w:val="24"/>
        </w:rPr>
      </w:pPr>
    </w:p>
    <w:p w14:paraId="7197C8B1" w14:textId="77777777" w:rsidR="00864DD2" w:rsidRDefault="00864DD2" w:rsidP="00864DD2">
      <w:pPr>
        <w:tabs>
          <w:tab w:val="left" w:pos="720"/>
          <w:tab w:val="left" w:pos="1080"/>
        </w:tabs>
        <w:autoSpaceDE w:val="0"/>
        <w:autoSpaceDN w:val="0"/>
        <w:adjustRightInd w:val="0"/>
        <w:rPr>
          <w:rFonts w:ascii="Calibri" w:hAnsi="Calibri" w:cs="Calibri"/>
          <w:color w:val="212A39"/>
          <w:szCs w:val="24"/>
        </w:rPr>
      </w:pPr>
    </w:p>
    <w:p w14:paraId="6F7117A1" w14:textId="2630046C" w:rsidR="00100BD9" w:rsidRPr="00DB71B5" w:rsidRDefault="000D7755" w:rsidP="00123BC5">
      <w:pPr>
        <w:pStyle w:val="Heading4"/>
        <w:rPr>
          <w:lang w:val="en-AU"/>
        </w:rPr>
      </w:pPr>
      <w:bookmarkStart w:id="42" w:name="_Toc222757733"/>
      <w:r w:rsidRPr="1FDA0E68">
        <w:rPr>
          <w:lang w:val="en-AU"/>
        </w:rPr>
        <w:t xml:space="preserve">Assessment </w:t>
      </w:r>
      <w:r w:rsidR="002865EA">
        <w:rPr>
          <w:lang w:val="en-AU"/>
        </w:rPr>
        <w:t>C</w:t>
      </w:r>
      <w:r w:rsidR="002865EA" w:rsidRPr="1FDA0E68">
        <w:rPr>
          <w:lang w:val="en-AU"/>
        </w:rPr>
        <w:t xml:space="preserve">riterion </w:t>
      </w:r>
      <w:r w:rsidR="00DB7A63" w:rsidRPr="1FDA0E68">
        <w:rPr>
          <w:lang w:val="en-AU"/>
        </w:rPr>
        <w:t>2</w:t>
      </w:r>
      <w:r w:rsidR="0015407B" w:rsidRPr="1FDA0E68">
        <w:rPr>
          <w:lang w:val="en-AU"/>
        </w:rPr>
        <w:t xml:space="preserve">: </w:t>
      </w:r>
      <w:r w:rsidR="009E33FC" w:rsidRPr="1FDA0E68">
        <w:rPr>
          <w:lang w:val="en-AU"/>
        </w:rPr>
        <w:t>Research quality and</w:t>
      </w:r>
      <w:r w:rsidRPr="1FDA0E68">
        <w:rPr>
          <w:lang w:val="en-AU"/>
        </w:rPr>
        <w:t xml:space="preserve"> m</w:t>
      </w:r>
      <w:r w:rsidR="009F1FBC" w:rsidRPr="1FDA0E68">
        <w:rPr>
          <w:lang w:val="en-AU"/>
        </w:rPr>
        <w:t>ethod</w:t>
      </w:r>
      <w:r w:rsidR="000408D2" w:rsidRPr="1FDA0E68">
        <w:rPr>
          <w:lang w:val="en-AU"/>
        </w:rPr>
        <w:t xml:space="preserve">ology </w:t>
      </w:r>
      <w:r w:rsidRPr="1FDA0E68">
        <w:rPr>
          <w:lang w:val="en-AU"/>
        </w:rPr>
        <w:t>(</w:t>
      </w:r>
      <w:r w:rsidR="00CB68EB" w:rsidRPr="1FDA0E68">
        <w:rPr>
          <w:lang w:val="en-AU"/>
        </w:rPr>
        <w:t>3</w:t>
      </w:r>
      <w:r w:rsidR="00986B49" w:rsidRPr="1FDA0E68">
        <w:rPr>
          <w:lang w:val="en-AU"/>
        </w:rPr>
        <w:t>0</w:t>
      </w:r>
      <w:r w:rsidRPr="1FDA0E68">
        <w:rPr>
          <w:lang w:val="en-AU"/>
        </w:rPr>
        <w:t>% weighting)</w:t>
      </w:r>
      <w:bookmarkEnd w:id="42"/>
    </w:p>
    <w:p w14:paraId="60A45ED7" w14:textId="77777777" w:rsidR="006418BA" w:rsidRPr="00856994" w:rsidRDefault="000D7755" w:rsidP="00225F0F">
      <w:pPr>
        <w:rPr>
          <w:i/>
          <w:iCs/>
        </w:rPr>
      </w:pPr>
      <w:r>
        <w:rPr>
          <w:i/>
          <w:iCs/>
        </w:rPr>
        <w:t xml:space="preserve">Up to </w:t>
      </w:r>
      <w:r w:rsidR="009E33FC">
        <w:rPr>
          <w:i/>
          <w:iCs/>
        </w:rPr>
        <w:t>6</w:t>
      </w:r>
      <w:r w:rsidR="00E63D7E">
        <w:rPr>
          <w:i/>
          <w:iCs/>
        </w:rPr>
        <w:t>00</w:t>
      </w:r>
      <w:r w:rsidRPr="00856994">
        <w:rPr>
          <w:i/>
          <w:iCs/>
        </w:rPr>
        <w:t xml:space="preserve"> words</w:t>
      </w:r>
      <w:r w:rsidR="00856994" w:rsidRPr="00856994">
        <w:rPr>
          <w:i/>
          <w:iCs/>
        </w:rPr>
        <w:t>.</w:t>
      </w:r>
    </w:p>
    <w:p w14:paraId="1CD758EA" w14:textId="77777777" w:rsidR="009F1FBC" w:rsidRPr="00DB71B5" w:rsidRDefault="000D7755" w:rsidP="009F1FBC">
      <w:pPr>
        <w:autoSpaceDE w:val="0"/>
        <w:autoSpaceDN w:val="0"/>
        <w:adjustRightInd w:val="0"/>
        <w:rPr>
          <w:rFonts w:ascii="Calibri" w:hAnsi="Calibri" w:cs="Calibri"/>
          <w:color w:val="212A39"/>
          <w:szCs w:val="24"/>
        </w:rPr>
      </w:pPr>
      <w:r w:rsidRPr="00DB71B5">
        <w:rPr>
          <w:rFonts w:ascii="Calibri" w:hAnsi="Calibri" w:cs="Calibri"/>
          <w:color w:val="212A39"/>
          <w:szCs w:val="24"/>
        </w:rPr>
        <w:lastRenderedPageBreak/>
        <w:t xml:space="preserve">What will be done in the project, and how? </w:t>
      </w:r>
      <w:r w:rsidR="00E16547" w:rsidRPr="00E16547">
        <w:rPr>
          <w:rFonts w:ascii="Calibri" w:hAnsi="Calibri" w:cs="Calibri"/>
          <w:color w:val="212A39"/>
          <w:szCs w:val="24"/>
        </w:rPr>
        <w:t xml:space="preserve">Describe how the design and methods will extend or deepen existing evidence to produce new </w:t>
      </w:r>
      <w:r w:rsidR="00F533ED">
        <w:rPr>
          <w:rFonts w:ascii="Calibri" w:hAnsi="Calibri" w:cs="Calibri"/>
          <w:color w:val="212A39"/>
          <w:szCs w:val="24"/>
        </w:rPr>
        <w:t>knowledge that will contribute to change</w:t>
      </w:r>
      <w:r w:rsidR="00E16547" w:rsidRPr="00E16547">
        <w:rPr>
          <w:rFonts w:ascii="Calibri" w:hAnsi="Calibri" w:cs="Calibri"/>
          <w:color w:val="212A39"/>
          <w:szCs w:val="24"/>
        </w:rPr>
        <w:t>.</w:t>
      </w:r>
    </w:p>
    <w:p w14:paraId="0C7AD7B0" w14:textId="77777777" w:rsidR="00153CAF" w:rsidRPr="00DB71B5" w:rsidRDefault="000D7755" w:rsidP="009F1FBC">
      <w:pPr>
        <w:autoSpaceDE w:val="0"/>
        <w:autoSpaceDN w:val="0"/>
        <w:adjustRightInd w:val="0"/>
        <w:rPr>
          <w:rFonts w:ascii="Calibri" w:hAnsi="Calibri" w:cs="Calibri"/>
          <w:color w:val="212A39"/>
          <w:szCs w:val="24"/>
        </w:rPr>
      </w:pPr>
      <w:r w:rsidRPr="00153CAF">
        <w:rPr>
          <w:rFonts w:ascii="Calibri" w:hAnsi="Calibri" w:cs="Calibri"/>
          <w:color w:val="212A39"/>
          <w:szCs w:val="24"/>
        </w:rPr>
        <w:t xml:space="preserve">This criterion is about the quality and appropriateness of the proposed research design and methods. </w:t>
      </w:r>
      <w:r>
        <w:rPr>
          <w:rFonts w:ascii="Calibri" w:hAnsi="Calibri" w:cs="Calibri"/>
          <w:color w:val="212A39"/>
          <w:szCs w:val="24"/>
        </w:rPr>
        <w:t>D</w:t>
      </w:r>
      <w:r w:rsidRPr="00153CAF">
        <w:rPr>
          <w:rFonts w:ascii="Calibri" w:hAnsi="Calibri" w:cs="Calibri"/>
          <w:color w:val="212A39"/>
          <w:szCs w:val="24"/>
        </w:rPr>
        <w:t>etails about leadership, roles, or governance by people with disability should be provided under Criterion 3.</w:t>
      </w:r>
    </w:p>
    <w:p w14:paraId="5FB123C6" w14:textId="77777777" w:rsidR="00600F1E" w:rsidRPr="00DB71B5" w:rsidRDefault="000D7755" w:rsidP="00600F1E">
      <w:pPr>
        <w:autoSpaceDE w:val="0"/>
        <w:autoSpaceDN w:val="0"/>
        <w:adjustRightInd w:val="0"/>
        <w:rPr>
          <w:rFonts w:ascii="Calibri" w:hAnsi="Calibri" w:cs="Calibri"/>
          <w:color w:val="212A39"/>
          <w:szCs w:val="24"/>
        </w:rPr>
      </w:pPr>
      <w:r w:rsidRPr="00DB71B5">
        <w:rPr>
          <w:rFonts w:ascii="Calibri" w:hAnsi="Calibri" w:cs="Calibri"/>
          <w:color w:val="212A39"/>
          <w:szCs w:val="24"/>
        </w:rPr>
        <w:t>Outline</w:t>
      </w:r>
      <w:r w:rsidR="009F1FBC" w:rsidRPr="00DB71B5">
        <w:rPr>
          <w:rFonts w:ascii="Calibri" w:hAnsi="Calibri" w:cs="Calibri"/>
          <w:color w:val="212A39"/>
          <w:szCs w:val="24"/>
        </w:rPr>
        <w:t>:</w:t>
      </w:r>
    </w:p>
    <w:p w14:paraId="29B63C8C" w14:textId="0247D658" w:rsidR="00E4711F" w:rsidRDefault="000D7755" w:rsidP="003A6883">
      <w:pPr>
        <w:pStyle w:val="ListParagraph"/>
      </w:pPr>
      <w:r>
        <w:t>Your overall project design and key methods, including how these approaches support the project goals</w:t>
      </w:r>
    </w:p>
    <w:p w14:paraId="4F3D83A0" w14:textId="18F69575" w:rsidR="00002DAD" w:rsidRDefault="000D7755" w:rsidP="003A6883">
      <w:pPr>
        <w:pStyle w:val="ListParagraph"/>
      </w:pPr>
      <w:r>
        <w:t>How the proposed methods and approach are likely to generate new knowledge or insights beyond existing evidence</w:t>
      </w:r>
    </w:p>
    <w:p w14:paraId="05EF76E2" w14:textId="46D078C8" w:rsidR="00600F1E" w:rsidRPr="00600F1E" w:rsidRDefault="000D7755" w:rsidP="003A6883">
      <w:pPr>
        <w:pStyle w:val="ListParagraph"/>
      </w:pPr>
      <w:r>
        <w:t>Why the chosen methods are appropriate, safe, and accessible for all team members and participants</w:t>
      </w:r>
    </w:p>
    <w:p w14:paraId="4EB062D7" w14:textId="77777777" w:rsidR="00E4711F" w:rsidRPr="00600F1E" w:rsidRDefault="000D7755" w:rsidP="003A6883">
      <w:pPr>
        <w:pStyle w:val="ListParagraph"/>
      </w:pPr>
      <w:r w:rsidRPr="00600F1E">
        <w:t xml:space="preserve">How the </w:t>
      </w:r>
      <w:r w:rsidR="00234BCB">
        <w:t>proposed activities and outputs are</w:t>
      </w:r>
      <w:r w:rsidRPr="00600F1E">
        <w:t xml:space="preserve"> realistic and achievable within the proposed timeframe and budget.</w:t>
      </w:r>
    </w:p>
    <w:p w14:paraId="49661AAA" w14:textId="6375BE35" w:rsidR="00425A90" w:rsidRPr="00DB71B5" w:rsidRDefault="000D7755" w:rsidP="00123BC5">
      <w:pPr>
        <w:pStyle w:val="Heading4"/>
        <w:rPr>
          <w:lang w:val="en-AU"/>
        </w:rPr>
      </w:pPr>
      <w:bookmarkStart w:id="43" w:name="_Toc222757734"/>
      <w:r w:rsidRPr="1FDA0E68">
        <w:rPr>
          <w:lang w:val="en-AU"/>
        </w:rPr>
        <w:t xml:space="preserve">Assessment </w:t>
      </w:r>
      <w:r w:rsidR="002865EA">
        <w:rPr>
          <w:lang w:val="en-AU"/>
        </w:rPr>
        <w:t>C</w:t>
      </w:r>
      <w:r w:rsidR="002865EA" w:rsidRPr="1FDA0E68">
        <w:rPr>
          <w:lang w:val="en-AU"/>
        </w:rPr>
        <w:t xml:space="preserve">riterion </w:t>
      </w:r>
      <w:r w:rsidRPr="1FDA0E68">
        <w:rPr>
          <w:lang w:val="en-AU"/>
        </w:rPr>
        <w:t xml:space="preserve">3: </w:t>
      </w:r>
      <w:r w:rsidR="00705BFB" w:rsidRPr="1FDA0E68">
        <w:rPr>
          <w:lang w:val="en-AU"/>
        </w:rPr>
        <w:t>Leadership and inclusion of people with disability</w:t>
      </w:r>
      <w:r w:rsidR="000226A6" w:rsidRPr="1FDA0E68">
        <w:rPr>
          <w:lang w:val="en-AU"/>
        </w:rPr>
        <w:t xml:space="preserve"> (25% weighting)</w:t>
      </w:r>
      <w:bookmarkEnd w:id="43"/>
    </w:p>
    <w:p w14:paraId="6D19C705" w14:textId="77777777" w:rsidR="003248E1" w:rsidRDefault="000D7755" w:rsidP="003248E1">
      <w:r w:rsidRPr="0083787E">
        <w:t>This criterion focuses on leadership, participation and inclusion</w:t>
      </w:r>
      <w:r>
        <w:t xml:space="preserve"> of people with disability.</w:t>
      </w:r>
    </w:p>
    <w:p w14:paraId="10F4EDCD" w14:textId="77777777" w:rsidR="00BD0DEF" w:rsidRDefault="000D7755" w:rsidP="003248E1">
      <w:r w:rsidRPr="00BD0DEF">
        <w:t xml:space="preserve">Applicants should focus here on who leads, who is involved, and how decisions are made. Technical details of research methods (for example data collection or analysis techniques) should be described under Criterion 2 and </w:t>
      </w:r>
      <w:r>
        <w:t>can</w:t>
      </w:r>
      <w:r w:rsidRPr="00BD0DEF">
        <w:t xml:space="preserve"> be cross-referenced rather than repeated.</w:t>
      </w:r>
    </w:p>
    <w:p w14:paraId="01B1CDFD" w14:textId="797F4F88" w:rsidR="00420924" w:rsidRPr="00420924" w:rsidRDefault="00420924" w:rsidP="003248E1">
      <w:r w:rsidRPr="003370B8">
        <w:rPr>
          <w:b/>
          <w:bCs/>
        </w:rPr>
        <w:t xml:space="preserve">All applicants will be required to provide their response to </w:t>
      </w:r>
      <w:r w:rsidR="002865EA">
        <w:rPr>
          <w:b/>
          <w:bCs/>
        </w:rPr>
        <w:t>A</w:t>
      </w:r>
      <w:r w:rsidRPr="00420924">
        <w:rPr>
          <w:b/>
          <w:bCs/>
        </w:rPr>
        <w:t xml:space="preserve">ssessment </w:t>
      </w:r>
      <w:r w:rsidR="002865EA">
        <w:rPr>
          <w:b/>
          <w:bCs/>
        </w:rPr>
        <w:t>C</w:t>
      </w:r>
      <w:r w:rsidRPr="003370B8">
        <w:rPr>
          <w:b/>
          <w:bCs/>
        </w:rPr>
        <w:t>riterion 3 in Plain English</w:t>
      </w:r>
      <w:r w:rsidR="00613FD1" w:rsidRPr="00613FD1">
        <w:rPr>
          <w:b/>
          <w:bCs/>
        </w:rPr>
        <w:t>, without any acronyms, jargon or technical language</w:t>
      </w:r>
      <w:r w:rsidRPr="003370B8">
        <w:rPr>
          <w:b/>
          <w:bCs/>
        </w:rPr>
        <w:t>.</w:t>
      </w:r>
    </w:p>
    <w:p w14:paraId="256AD455" w14:textId="77777777" w:rsidR="00FC4C3F" w:rsidRDefault="000D7755" w:rsidP="000226A6">
      <w:pPr>
        <w:rPr>
          <w:i/>
          <w:iCs/>
        </w:rPr>
      </w:pPr>
      <w:r>
        <w:rPr>
          <w:i/>
          <w:iCs/>
        </w:rPr>
        <w:t>Up to 600</w:t>
      </w:r>
      <w:r w:rsidRPr="00856994">
        <w:rPr>
          <w:i/>
          <w:iCs/>
        </w:rPr>
        <w:t xml:space="preserve"> words.</w:t>
      </w:r>
      <w:r w:rsidR="00FC4C3F">
        <w:rPr>
          <w:i/>
          <w:iCs/>
        </w:rPr>
        <w:t xml:space="preserve"> </w:t>
      </w:r>
    </w:p>
    <w:p w14:paraId="61D5734F" w14:textId="77777777" w:rsidR="000226A6" w:rsidRDefault="000D7755" w:rsidP="000226A6">
      <w:r>
        <w:t>Applicants should describe:</w:t>
      </w:r>
    </w:p>
    <w:p w14:paraId="54B59582" w14:textId="6DCD5C29" w:rsidR="00201394" w:rsidRDefault="000D7755" w:rsidP="003A6883">
      <w:pPr>
        <w:pStyle w:val="ListParagraph"/>
      </w:pPr>
      <w:r>
        <w:t>H</w:t>
      </w:r>
      <w:r w:rsidR="003248E1">
        <w:t>ow people with disability have shaped the proposal</w:t>
      </w:r>
    </w:p>
    <w:p w14:paraId="55358713" w14:textId="7A5580C2" w:rsidR="0075322E" w:rsidRPr="00DB71B5" w:rsidRDefault="000D7755" w:rsidP="003A6883">
      <w:pPr>
        <w:pStyle w:val="ListParagraph"/>
      </w:pPr>
      <w:r w:rsidRPr="00DB71B5">
        <w:t>How you will ensure people with relevant lived experience are directly and actively involved in the research</w:t>
      </w:r>
    </w:p>
    <w:p w14:paraId="018BBE7F" w14:textId="3D399A06" w:rsidR="00D30611" w:rsidRDefault="000D7755" w:rsidP="003A6883">
      <w:pPr>
        <w:pStyle w:val="ListParagraph"/>
      </w:pPr>
      <w:r>
        <w:lastRenderedPageBreak/>
        <w:t>How you will ensure that all members of the Research Team are actively involved, and that people with disability have clear roles, responsibilities, and decision-making authority across governance, design, and delivery of the research</w:t>
      </w:r>
    </w:p>
    <w:p w14:paraId="6917B266" w14:textId="77777777" w:rsidR="003248E1" w:rsidRPr="003248E1" w:rsidRDefault="000D7755" w:rsidP="003A6883">
      <w:pPr>
        <w:pStyle w:val="ListParagraph"/>
      </w:pPr>
      <w:r>
        <w:t>H</w:t>
      </w:r>
      <w:r w:rsidRPr="003248E1">
        <w:t>ow accessibility and inclusion will be supported throughout the project (e.g. meeting formats, materials, payments, adjustments)</w:t>
      </w:r>
    </w:p>
    <w:p w14:paraId="4D23EFF6" w14:textId="65D6A248" w:rsidR="003248E1" w:rsidRDefault="000D7755" w:rsidP="003A6883">
      <w:pPr>
        <w:pStyle w:val="ListParagraph"/>
      </w:pPr>
      <w:r>
        <w:t>How the project will strengthen the capacity and leadership of people with disability</w:t>
      </w:r>
    </w:p>
    <w:p w14:paraId="5C4A0C63" w14:textId="6829D3D7" w:rsidR="008A4976" w:rsidRPr="00DB71B5" w:rsidRDefault="000D7755" w:rsidP="00123BC5">
      <w:pPr>
        <w:pStyle w:val="ListParagraph"/>
      </w:pPr>
      <w:r w:rsidRPr="00DB71B5">
        <w:t>How you will ensure a culture of safety and wellbeing for all research and Project Team members, partners, and participants.</w:t>
      </w:r>
    </w:p>
    <w:p w14:paraId="1FCA201D" w14:textId="7A4B4112" w:rsidR="007501FB" w:rsidRPr="00DB71B5" w:rsidRDefault="000D7755" w:rsidP="00123BC5">
      <w:pPr>
        <w:pStyle w:val="Heading4"/>
        <w:rPr>
          <w:lang w:val="en-AU"/>
        </w:rPr>
      </w:pPr>
      <w:bookmarkStart w:id="44" w:name="_Toc222757735"/>
      <w:r w:rsidRPr="1FDA0E68">
        <w:rPr>
          <w:lang w:val="en-AU"/>
        </w:rPr>
        <w:t xml:space="preserve">Assessment </w:t>
      </w:r>
      <w:r w:rsidR="002865EA">
        <w:rPr>
          <w:lang w:val="en-AU"/>
        </w:rPr>
        <w:t>C</w:t>
      </w:r>
      <w:r w:rsidR="002865EA" w:rsidRPr="1FDA0E68">
        <w:rPr>
          <w:lang w:val="en-AU"/>
        </w:rPr>
        <w:t xml:space="preserve">riterion </w:t>
      </w:r>
      <w:r w:rsidR="00986B49" w:rsidRPr="1FDA0E68">
        <w:rPr>
          <w:lang w:val="en-AU"/>
        </w:rPr>
        <w:t>4</w:t>
      </w:r>
      <w:r w:rsidR="0015407B" w:rsidRPr="1FDA0E68">
        <w:rPr>
          <w:lang w:val="en-AU"/>
        </w:rPr>
        <w:t xml:space="preserve">: </w:t>
      </w:r>
      <w:r w:rsidRPr="1FDA0E68">
        <w:rPr>
          <w:lang w:val="en-AU"/>
        </w:rPr>
        <w:t>C</w:t>
      </w:r>
      <w:r w:rsidR="00100BD9" w:rsidRPr="1FDA0E68">
        <w:rPr>
          <w:lang w:val="en-AU"/>
        </w:rPr>
        <w:t xml:space="preserve">apacity and resources to </w:t>
      </w:r>
      <w:r w:rsidRPr="1FDA0E68">
        <w:rPr>
          <w:lang w:val="en-AU"/>
        </w:rPr>
        <w:t>deliver the project (</w:t>
      </w:r>
      <w:r w:rsidR="001A10D7" w:rsidRPr="1FDA0E68">
        <w:rPr>
          <w:lang w:val="en-AU"/>
        </w:rPr>
        <w:t>15</w:t>
      </w:r>
      <w:r w:rsidRPr="1FDA0E68">
        <w:rPr>
          <w:lang w:val="en-AU"/>
        </w:rPr>
        <w:t>% weighting</w:t>
      </w:r>
      <w:r w:rsidR="00F4107B" w:rsidRPr="1FDA0E68">
        <w:rPr>
          <w:lang w:val="en-AU"/>
        </w:rPr>
        <w:t>)</w:t>
      </w:r>
      <w:bookmarkEnd w:id="44"/>
      <w:r w:rsidRPr="1FDA0E68">
        <w:rPr>
          <w:lang w:val="en-AU"/>
        </w:rPr>
        <w:t xml:space="preserve"> </w:t>
      </w:r>
    </w:p>
    <w:p w14:paraId="283EAC76" w14:textId="77777777" w:rsidR="00D05954" w:rsidRDefault="000D7755" w:rsidP="00BC3A0B">
      <w:r>
        <w:t>W</w:t>
      </w:r>
      <w:r w:rsidR="6C7117EE">
        <w:t xml:space="preserve">hat skills, knowledge, experience and resources </w:t>
      </w:r>
      <w:r>
        <w:t xml:space="preserve">will </w:t>
      </w:r>
      <w:r w:rsidR="6C7117EE">
        <w:t xml:space="preserve">the </w:t>
      </w:r>
      <w:r w:rsidR="577781C7">
        <w:t xml:space="preserve">Administering </w:t>
      </w:r>
      <w:r w:rsidR="6F47C296">
        <w:t xml:space="preserve">organisation, </w:t>
      </w:r>
      <w:r>
        <w:t xml:space="preserve">the </w:t>
      </w:r>
      <w:r w:rsidR="2B6BC835">
        <w:t>R</w:t>
      </w:r>
      <w:r w:rsidR="6C7117EE">
        <w:t xml:space="preserve">esearch </w:t>
      </w:r>
      <w:r w:rsidR="18B16263">
        <w:t>T</w:t>
      </w:r>
      <w:r w:rsidR="6C7117EE">
        <w:t xml:space="preserve">eam </w:t>
      </w:r>
      <w:r w:rsidR="6F47C296">
        <w:t xml:space="preserve">members </w:t>
      </w:r>
      <w:r w:rsidR="6C7117EE">
        <w:t>and partners contribut</w:t>
      </w:r>
      <w:r>
        <w:t xml:space="preserve">e </w:t>
      </w:r>
      <w:r w:rsidR="6C7117EE">
        <w:t xml:space="preserve">to </w:t>
      </w:r>
      <w:r w:rsidR="00E46549">
        <w:t>ensure the project’s success?</w:t>
      </w:r>
      <w:r w:rsidR="1B008452">
        <w:t xml:space="preserve"> </w:t>
      </w:r>
    </w:p>
    <w:p w14:paraId="076AFFFD" w14:textId="77777777" w:rsidR="002377B4" w:rsidRDefault="000D7755" w:rsidP="2CE828A9">
      <w:pPr>
        <w:rPr>
          <w:i/>
          <w:iCs/>
        </w:rPr>
      </w:pPr>
      <w:r w:rsidRPr="2CE828A9">
        <w:rPr>
          <w:i/>
          <w:iCs/>
        </w:rPr>
        <w:t xml:space="preserve">Up to </w:t>
      </w:r>
      <w:r w:rsidR="00E74F66">
        <w:rPr>
          <w:i/>
          <w:iCs/>
        </w:rPr>
        <w:t>6</w:t>
      </w:r>
      <w:r w:rsidR="00C15A70" w:rsidRPr="2CE828A9">
        <w:rPr>
          <w:i/>
          <w:iCs/>
        </w:rPr>
        <w:t>00</w:t>
      </w:r>
      <w:r w:rsidR="005B45A3" w:rsidRPr="2CE828A9">
        <w:rPr>
          <w:i/>
          <w:iCs/>
        </w:rPr>
        <w:t xml:space="preserve"> </w:t>
      </w:r>
      <w:r w:rsidR="00F25EE7" w:rsidRPr="2CE828A9">
        <w:rPr>
          <w:i/>
          <w:iCs/>
        </w:rPr>
        <w:t xml:space="preserve">words </w:t>
      </w:r>
    </w:p>
    <w:p w14:paraId="2EEB4D93" w14:textId="77777777" w:rsidR="00285039" w:rsidRDefault="000D7755" w:rsidP="00285039">
      <w:r>
        <w:t>Outlin</w:t>
      </w:r>
      <w:r w:rsidR="001F3820">
        <w:t>e</w:t>
      </w:r>
      <w:r w:rsidR="007E4E8B">
        <w:t>:</w:t>
      </w:r>
    </w:p>
    <w:p w14:paraId="140BD0E1" w14:textId="761C96A5" w:rsidR="009F1FBC" w:rsidRPr="00DB71B5" w:rsidRDefault="000D7755" w:rsidP="00D60418">
      <w:pPr>
        <w:numPr>
          <w:ilvl w:val="0"/>
          <w:numId w:val="15"/>
        </w:numPr>
        <w:tabs>
          <w:tab w:val="left" w:pos="720"/>
          <w:tab w:val="left" w:pos="1080"/>
        </w:tabs>
        <w:autoSpaceDE w:val="0"/>
        <w:autoSpaceDN w:val="0"/>
        <w:adjustRightInd w:val="0"/>
        <w:rPr>
          <w:rFonts w:ascii="Calibri" w:hAnsi="Calibri" w:cs="Calibri"/>
          <w:color w:val="212A39"/>
        </w:rPr>
      </w:pPr>
      <w:r w:rsidRPr="00DB71B5">
        <w:rPr>
          <w:rFonts w:ascii="Calibri" w:hAnsi="Calibri" w:cs="Calibri"/>
          <w:color w:val="212A39"/>
        </w:rPr>
        <w:t>T</w:t>
      </w:r>
      <w:r w:rsidR="00745692" w:rsidRPr="00DB71B5">
        <w:rPr>
          <w:rFonts w:ascii="Calibri" w:hAnsi="Calibri" w:cs="Calibri"/>
          <w:color w:val="212A39"/>
        </w:rPr>
        <w:t xml:space="preserve">he </w:t>
      </w:r>
      <w:r w:rsidR="126F59DD" w:rsidRPr="00DB71B5">
        <w:rPr>
          <w:rFonts w:ascii="Calibri" w:hAnsi="Calibri" w:cs="Calibri"/>
          <w:color w:val="212A39"/>
        </w:rPr>
        <w:t>Research Team</w:t>
      </w:r>
      <w:r w:rsidR="00745692" w:rsidRPr="00DB71B5">
        <w:rPr>
          <w:rFonts w:ascii="Calibri" w:hAnsi="Calibri" w:cs="Calibri"/>
          <w:color w:val="212A39"/>
        </w:rPr>
        <w:t xml:space="preserve">’s experience in disability-led </w:t>
      </w:r>
      <w:r w:rsidR="1FEB609F" w:rsidRPr="00DB71B5">
        <w:rPr>
          <w:rFonts w:ascii="Calibri" w:hAnsi="Calibri" w:cs="Calibri"/>
          <w:color w:val="212A39"/>
        </w:rPr>
        <w:t>research, co-</w:t>
      </w:r>
      <w:r w:rsidR="2BCCF8B0" w:rsidRPr="00DB71B5">
        <w:rPr>
          <w:rFonts w:ascii="Calibri" w:hAnsi="Calibri" w:cs="Calibri"/>
          <w:color w:val="212A39"/>
        </w:rPr>
        <w:t>design,</w:t>
      </w:r>
      <w:r w:rsidR="1FEB609F" w:rsidRPr="00DB71B5">
        <w:rPr>
          <w:rFonts w:ascii="Calibri" w:hAnsi="Calibri" w:cs="Calibri"/>
          <w:color w:val="212A39"/>
        </w:rPr>
        <w:t xml:space="preserve"> or co-production</w:t>
      </w:r>
      <w:r w:rsidR="00745692" w:rsidRPr="00DB71B5">
        <w:rPr>
          <w:rFonts w:ascii="Calibri" w:hAnsi="Calibri" w:cs="Calibri"/>
          <w:color w:val="212A39"/>
        </w:rPr>
        <w:t xml:space="preserve">, </w:t>
      </w:r>
      <w:r w:rsidR="1FEB609F" w:rsidRPr="00DB71B5">
        <w:rPr>
          <w:rFonts w:ascii="Calibri" w:hAnsi="Calibri" w:cs="Calibri"/>
          <w:color w:val="212A39"/>
        </w:rPr>
        <w:t>particularly</w:t>
      </w:r>
      <w:r w:rsidR="00745692" w:rsidRPr="00DB71B5">
        <w:rPr>
          <w:rFonts w:ascii="Calibri" w:hAnsi="Calibri" w:cs="Calibri"/>
          <w:color w:val="212A39"/>
        </w:rPr>
        <w:t xml:space="preserve"> with the specific group of people with disability who this project is </w:t>
      </w:r>
      <w:r w:rsidR="135DA496" w:rsidRPr="00DB71B5">
        <w:rPr>
          <w:rFonts w:ascii="Calibri" w:hAnsi="Calibri" w:cs="Calibri"/>
          <w:color w:val="212A39"/>
        </w:rPr>
        <w:t>about</w:t>
      </w:r>
    </w:p>
    <w:p w14:paraId="2458FE5D" w14:textId="41CC26C3" w:rsidR="006F5BE9" w:rsidRPr="00DB71B5" w:rsidRDefault="000D7755" w:rsidP="3F253A20">
      <w:pPr>
        <w:numPr>
          <w:ilvl w:val="0"/>
          <w:numId w:val="16"/>
        </w:numPr>
        <w:tabs>
          <w:tab w:val="left" w:pos="720"/>
          <w:tab w:val="left" w:pos="1080"/>
        </w:tabs>
        <w:autoSpaceDE w:val="0"/>
        <w:autoSpaceDN w:val="0"/>
        <w:adjustRightInd w:val="0"/>
        <w:rPr>
          <w:rFonts w:ascii="Calibri" w:hAnsi="Calibri" w:cs="Calibri"/>
          <w:color w:val="212A39"/>
        </w:rPr>
      </w:pPr>
      <w:r w:rsidRPr="00DB71B5">
        <w:rPr>
          <w:rFonts w:ascii="Calibri" w:hAnsi="Calibri" w:cs="Calibri"/>
          <w:color w:val="212A39"/>
        </w:rPr>
        <w:t>The roles of all named team members and the skills, experience, and networks they bring</w:t>
      </w:r>
    </w:p>
    <w:p w14:paraId="0522F939" w14:textId="4FF7D331" w:rsidR="006F5BE9" w:rsidRPr="00DB71B5" w:rsidRDefault="000D7755" w:rsidP="3F253A20">
      <w:pPr>
        <w:numPr>
          <w:ilvl w:val="0"/>
          <w:numId w:val="16"/>
        </w:numPr>
        <w:tabs>
          <w:tab w:val="left" w:pos="720"/>
          <w:tab w:val="left" w:pos="1080"/>
        </w:tabs>
        <w:autoSpaceDE w:val="0"/>
        <w:autoSpaceDN w:val="0"/>
        <w:adjustRightInd w:val="0"/>
        <w:rPr>
          <w:rFonts w:ascii="Calibri" w:hAnsi="Calibri" w:cs="Calibri"/>
          <w:color w:val="212A39"/>
        </w:rPr>
      </w:pPr>
      <w:r w:rsidRPr="00DB71B5">
        <w:rPr>
          <w:rFonts w:ascii="Calibri" w:hAnsi="Calibri" w:cs="Calibri"/>
          <w:color w:val="212A39"/>
        </w:rPr>
        <w:t>Why these team members and partners have been chosen and how they have the time, resources, and support to contribute effectively</w:t>
      </w:r>
    </w:p>
    <w:p w14:paraId="29BFC578" w14:textId="716DDC29" w:rsidR="006F5BE9" w:rsidRPr="00DB71B5" w:rsidRDefault="000D7755" w:rsidP="3F253A20">
      <w:pPr>
        <w:numPr>
          <w:ilvl w:val="0"/>
          <w:numId w:val="16"/>
        </w:numPr>
        <w:tabs>
          <w:tab w:val="left" w:pos="720"/>
          <w:tab w:val="left" w:pos="1080"/>
        </w:tabs>
        <w:autoSpaceDE w:val="0"/>
        <w:autoSpaceDN w:val="0"/>
        <w:adjustRightInd w:val="0"/>
        <w:rPr>
          <w:rFonts w:ascii="Calibri" w:hAnsi="Calibri" w:cs="Calibri"/>
          <w:color w:val="212A39"/>
        </w:rPr>
      </w:pPr>
      <w:r w:rsidRPr="00DB71B5">
        <w:rPr>
          <w:rFonts w:ascii="Calibri" w:hAnsi="Calibri" w:cs="Calibri"/>
          <w:color w:val="212A39"/>
        </w:rPr>
        <w:t>How the team collectively is well-placed to co-design or co-produce a high-quality, inclusive, disability-led research project</w:t>
      </w:r>
    </w:p>
    <w:p w14:paraId="3D074431" w14:textId="1EA3F72D" w:rsidR="009516BE" w:rsidRPr="00DB71B5" w:rsidRDefault="000D7755" w:rsidP="3F253A20">
      <w:pPr>
        <w:numPr>
          <w:ilvl w:val="0"/>
          <w:numId w:val="16"/>
        </w:numPr>
        <w:tabs>
          <w:tab w:val="left" w:pos="720"/>
          <w:tab w:val="left" w:pos="1080"/>
        </w:tabs>
        <w:autoSpaceDE w:val="0"/>
        <w:autoSpaceDN w:val="0"/>
        <w:adjustRightInd w:val="0"/>
        <w:rPr>
          <w:rFonts w:ascii="Calibri" w:hAnsi="Calibri" w:cs="Calibri"/>
          <w:color w:val="212A39"/>
        </w:rPr>
      </w:pPr>
      <w:r w:rsidRPr="3F253A20">
        <w:rPr>
          <w:rFonts w:ascii="Calibri" w:hAnsi="Calibri" w:cs="Calibri"/>
          <w:color w:val="212A39"/>
        </w:rPr>
        <w:t>How the project builds research and leadership capacity, particularly for people with disability</w:t>
      </w:r>
    </w:p>
    <w:p w14:paraId="5ACFDD19" w14:textId="134E2A94" w:rsidR="006F5BE9" w:rsidRPr="00DB71B5" w:rsidRDefault="000D7755" w:rsidP="0B7A550E">
      <w:pPr>
        <w:numPr>
          <w:ilvl w:val="0"/>
          <w:numId w:val="16"/>
        </w:numPr>
        <w:tabs>
          <w:tab w:val="left" w:pos="720"/>
          <w:tab w:val="left" w:pos="1080"/>
        </w:tabs>
        <w:autoSpaceDE w:val="0"/>
        <w:autoSpaceDN w:val="0"/>
        <w:adjustRightInd w:val="0"/>
        <w:rPr>
          <w:rFonts w:ascii="Calibri" w:hAnsi="Calibri" w:cs="Calibri"/>
          <w:color w:val="212A39"/>
        </w:rPr>
      </w:pPr>
      <w:r w:rsidRPr="00DB71B5">
        <w:rPr>
          <w:rFonts w:ascii="Calibri" w:hAnsi="Calibri" w:cs="Calibri"/>
          <w:color w:val="212A39"/>
        </w:rPr>
        <w:t xml:space="preserve">How the </w:t>
      </w:r>
      <w:r w:rsidR="60133A26" w:rsidRPr="00DB71B5">
        <w:rPr>
          <w:rFonts w:ascii="Calibri" w:hAnsi="Calibri" w:cs="Calibri"/>
          <w:color w:val="212A39"/>
        </w:rPr>
        <w:t>Administering</w:t>
      </w:r>
      <w:r w:rsidRPr="00DB71B5">
        <w:rPr>
          <w:rFonts w:ascii="Calibri" w:hAnsi="Calibri" w:cs="Calibri"/>
          <w:color w:val="212A39"/>
        </w:rPr>
        <w:t xml:space="preserve"> Organisation and partner organisations have the capability, experience, and networks to make the project successful</w:t>
      </w:r>
    </w:p>
    <w:p w14:paraId="7361E4FE" w14:textId="77777777" w:rsidR="009F1FBC" w:rsidRPr="00DB71B5" w:rsidRDefault="000D7755" w:rsidP="00D60418">
      <w:pPr>
        <w:numPr>
          <w:ilvl w:val="0"/>
          <w:numId w:val="16"/>
        </w:numPr>
        <w:tabs>
          <w:tab w:val="left" w:pos="720"/>
          <w:tab w:val="left" w:pos="1080"/>
        </w:tabs>
        <w:autoSpaceDE w:val="0"/>
        <w:autoSpaceDN w:val="0"/>
        <w:adjustRightInd w:val="0"/>
        <w:rPr>
          <w:rFonts w:ascii="Calibri" w:hAnsi="Calibri" w:cs="Calibri"/>
          <w:color w:val="212A39"/>
          <w:szCs w:val="24"/>
        </w:rPr>
      </w:pPr>
      <w:r w:rsidRPr="00DB71B5">
        <w:rPr>
          <w:rFonts w:ascii="Calibri" w:hAnsi="Calibri" w:cs="Calibri"/>
          <w:color w:val="212A39"/>
          <w:szCs w:val="24"/>
        </w:rPr>
        <w:t>A</w:t>
      </w:r>
      <w:r w:rsidR="006F5BE9" w:rsidRPr="00DB71B5">
        <w:rPr>
          <w:rFonts w:ascii="Calibri" w:hAnsi="Calibri" w:cs="Calibri"/>
          <w:color w:val="212A39"/>
          <w:szCs w:val="24"/>
        </w:rPr>
        <w:t xml:space="preserve">ny </w:t>
      </w:r>
      <w:r w:rsidRPr="00DB71B5">
        <w:rPr>
          <w:rFonts w:ascii="Calibri" w:hAnsi="Calibri" w:cs="Calibri"/>
          <w:color w:val="212A39"/>
          <w:szCs w:val="24"/>
        </w:rPr>
        <w:t xml:space="preserve">identified </w:t>
      </w:r>
      <w:r w:rsidR="006F5BE9" w:rsidRPr="00DB71B5">
        <w:rPr>
          <w:rFonts w:ascii="Calibri" w:hAnsi="Calibri" w:cs="Calibri"/>
          <w:color w:val="212A39"/>
          <w:szCs w:val="24"/>
        </w:rPr>
        <w:t xml:space="preserve">gaps in skills, experience, or knowledge and </w:t>
      </w:r>
      <w:r w:rsidR="006C629A" w:rsidRPr="00DB71B5">
        <w:rPr>
          <w:rFonts w:ascii="Calibri" w:hAnsi="Calibri" w:cs="Calibri"/>
          <w:color w:val="212A39"/>
          <w:szCs w:val="24"/>
        </w:rPr>
        <w:t xml:space="preserve">how these will be addressed if the project is funded. </w:t>
      </w:r>
    </w:p>
    <w:p w14:paraId="0D9AC71B" w14:textId="57FCF687" w:rsidR="007C0463" w:rsidRPr="00DB71B5" w:rsidRDefault="000D7755" w:rsidP="00123BC5">
      <w:pPr>
        <w:pStyle w:val="Heading4"/>
        <w:rPr>
          <w:lang w:val="en-AU"/>
        </w:rPr>
      </w:pPr>
      <w:bookmarkStart w:id="45" w:name="_Toc222757736"/>
      <w:r w:rsidRPr="1FDA0E68">
        <w:rPr>
          <w:lang w:val="en-AU"/>
        </w:rPr>
        <w:lastRenderedPageBreak/>
        <w:t xml:space="preserve">Assessment </w:t>
      </w:r>
      <w:r w:rsidR="002865EA">
        <w:rPr>
          <w:lang w:val="en-AU"/>
        </w:rPr>
        <w:t>C</w:t>
      </w:r>
      <w:r w:rsidR="002865EA" w:rsidRPr="1FDA0E68">
        <w:rPr>
          <w:lang w:val="en-AU"/>
        </w:rPr>
        <w:t xml:space="preserve">riterion </w:t>
      </w:r>
      <w:r w:rsidR="00986B49" w:rsidRPr="1FDA0E68">
        <w:rPr>
          <w:lang w:val="en-AU"/>
        </w:rPr>
        <w:t>5</w:t>
      </w:r>
      <w:r w:rsidR="0015407B" w:rsidRPr="1FDA0E68">
        <w:rPr>
          <w:lang w:val="en-AU"/>
        </w:rPr>
        <w:t xml:space="preserve">: </w:t>
      </w:r>
      <w:r w:rsidRPr="1FDA0E68">
        <w:rPr>
          <w:lang w:val="en-AU"/>
        </w:rPr>
        <w:t>Risk management and value for money (10% weighting)</w:t>
      </w:r>
      <w:bookmarkEnd w:id="45"/>
    </w:p>
    <w:p w14:paraId="05D520C4" w14:textId="68034BA2" w:rsidR="007C0463" w:rsidRPr="00904E74" w:rsidRDefault="000D7755" w:rsidP="007C0463">
      <w:pPr>
        <w:pStyle w:val="NormalWeb"/>
        <w:rPr>
          <w:rFonts w:asciiTheme="minorHAnsi" w:hAnsiTheme="minorHAnsi" w:cstheme="minorHAnsi"/>
          <w:i/>
          <w:iCs/>
        </w:rPr>
      </w:pPr>
      <w:r w:rsidRPr="00904E74">
        <w:rPr>
          <w:rFonts w:asciiTheme="minorHAnsi" w:hAnsiTheme="minorHAnsi" w:cstheme="minorHAnsi"/>
          <w:i/>
          <w:iCs/>
        </w:rPr>
        <w:t xml:space="preserve">Up to </w:t>
      </w:r>
      <w:r w:rsidR="003E5F8C">
        <w:rPr>
          <w:rFonts w:asciiTheme="minorHAnsi" w:hAnsiTheme="minorHAnsi" w:cstheme="minorHAnsi"/>
          <w:i/>
          <w:iCs/>
        </w:rPr>
        <w:t>6</w:t>
      </w:r>
      <w:r w:rsidRPr="00904E74">
        <w:rPr>
          <w:rFonts w:asciiTheme="minorHAnsi" w:hAnsiTheme="minorHAnsi" w:cstheme="minorHAnsi"/>
          <w:i/>
          <w:iCs/>
        </w:rPr>
        <w:t>00 words</w:t>
      </w:r>
    </w:p>
    <w:p w14:paraId="5C56BD64" w14:textId="77777777" w:rsidR="007C0463" w:rsidRPr="009B0672" w:rsidRDefault="5C47736C" w:rsidP="009B0672">
      <w:r>
        <w:t>How will the project manage key risks and make effective use of the funding provided?</w:t>
      </w:r>
    </w:p>
    <w:p w14:paraId="06AC9C65" w14:textId="77777777" w:rsidR="007C0463" w:rsidRPr="009B0672" w:rsidRDefault="000D7755" w:rsidP="007C0463">
      <w:pPr>
        <w:pStyle w:val="NormalWeb"/>
        <w:rPr>
          <w:rStyle w:val="Strong"/>
          <w:rFonts w:eastAsiaTheme="majorEastAsia"/>
          <w:b w:val="0"/>
          <w:bCs w:val="0"/>
        </w:rPr>
      </w:pPr>
      <w:r w:rsidRPr="009B0672">
        <w:rPr>
          <w:rStyle w:val="Strong"/>
          <w:rFonts w:eastAsiaTheme="majorEastAsia"/>
          <w:b w:val="0"/>
          <w:bCs w:val="0"/>
        </w:rPr>
        <w:t>Outline:</w:t>
      </w:r>
    </w:p>
    <w:p w14:paraId="26F873DC" w14:textId="38C43034" w:rsidR="003F2674" w:rsidRPr="009B0672" w:rsidRDefault="000D7755" w:rsidP="003A6883">
      <w:pPr>
        <w:pStyle w:val="ListParagraph"/>
      </w:pPr>
      <w:r>
        <w:t>Identify key risks that could affect the project’s success and explain how these will be monitored and managed</w:t>
      </w:r>
    </w:p>
    <w:p w14:paraId="248175FF" w14:textId="597A1CD2" w:rsidR="003F2674" w:rsidRPr="009B0672" w:rsidRDefault="000D7755" w:rsidP="003A6883">
      <w:pPr>
        <w:pStyle w:val="ListParagraph"/>
      </w:pPr>
      <w:r>
        <w:t>Describe the governance and oversight processes that will ensure accountability and compliance</w:t>
      </w:r>
    </w:p>
    <w:p w14:paraId="15987E86" w14:textId="3CB08DA4" w:rsidR="003F2674" w:rsidRPr="009B0672" w:rsidRDefault="000D7755" w:rsidP="003A6883">
      <w:pPr>
        <w:pStyle w:val="ListParagraph"/>
      </w:pPr>
      <w:r>
        <w:t>Explain how the project demonstrates value for money, including how resources will be used efficiently to achieve the intended outcomes</w:t>
      </w:r>
    </w:p>
    <w:p w14:paraId="5E753153" w14:textId="44C2AF43" w:rsidR="00632F38" w:rsidRDefault="000D7755" w:rsidP="004D5DFB">
      <w:pPr>
        <w:pStyle w:val="ListParagraph"/>
      </w:pPr>
      <w:r w:rsidRPr="009B0672">
        <w:t xml:space="preserve">Describe any in-kind or partner contributions </w:t>
      </w:r>
      <w:r w:rsidR="00E43120" w:rsidRPr="009B0672">
        <w:t>that add to the value of the project</w:t>
      </w:r>
      <w:r w:rsidR="00D81D24" w:rsidRPr="009B0672">
        <w:t>.</w:t>
      </w:r>
      <w:bookmarkStart w:id="46" w:name="_Toc210129342"/>
    </w:p>
    <w:p w14:paraId="50F21FAF" w14:textId="77777777" w:rsidR="00632F38" w:rsidRPr="00DB71B5" w:rsidRDefault="000D7755" w:rsidP="002A4D04">
      <w:pPr>
        <w:pStyle w:val="Heading3"/>
        <w:rPr>
          <w:lang w:val="en-AU"/>
        </w:rPr>
      </w:pPr>
      <w:bookmarkStart w:id="47" w:name="_Toc222757737"/>
      <w:r w:rsidRPr="1FDA0E68">
        <w:rPr>
          <w:lang w:val="en-AU"/>
        </w:rPr>
        <w:t xml:space="preserve">Successful </w:t>
      </w:r>
      <w:r w:rsidR="001F0AA3" w:rsidRPr="1FDA0E68">
        <w:rPr>
          <w:lang w:val="en-AU"/>
        </w:rPr>
        <w:t>a</w:t>
      </w:r>
      <w:r w:rsidRPr="1FDA0E68">
        <w:rPr>
          <w:lang w:val="en-AU"/>
        </w:rPr>
        <w:t>pplicants: Notification</w:t>
      </w:r>
      <w:r w:rsidR="00352BCF" w:rsidRPr="1FDA0E68">
        <w:rPr>
          <w:lang w:val="en-AU"/>
        </w:rPr>
        <w:t>,</w:t>
      </w:r>
      <w:r w:rsidRPr="1FDA0E68">
        <w:rPr>
          <w:lang w:val="en-AU"/>
        </w:rPr>
        <w:t xml:space="preserve"> </w:t>
      </w:r>
      <w:r w:rsidR="001F0AA3" w:rsidRPr="1FDA0E68">
        <w:rPr>
          <w:lang w:val="en-AU"/>
        </w:rPr>
        <w:t>a</w:t>
      </w:r>
      <w:r w:rsidRPr="1FDA0E68">
        <w:rPr>
          <w:lang w:val="en-AU"/>
        </w:rPr>
        <w:t xml:space="preserve">greement, and </w:t>
      </w:r>
      <w:r w:rsidR="001F0AA3" w:rsidRPr="1FDA0E68">
        <w:rPr>
          <w:lang w:val="en-AU"/>
        </w:rPr>
        <w:t>r</w:t>
      </w:r>
      <w:r w:rsidRPr="1FDA0E68">
        <w:rPr>
          <w:lang w:val="en-AU"/>
        </w:rPr>
        <w:t>esponsibilities</w:t>
      </w:r>
      <w:bookmarkEnd w:id="46"/>
      <w:bookmarkEnd w:id="47"/>
    </w:p>
    <w:p w14:paraId="73B650F1" w14:textId="77777777" w:rsidR="00632F38" w:rsidRDefault="000D7755" w:rsidP="00632F38">
      <w:r>
        <w:t>All applicants will be notified by email about the outcome of their application.</w:t>
      </w:r>
    </w:p>
    <w:p w14:paraId="344C1B9F" w14:textId="77777777" w:rsidR="00632F38" w:rsidRDefault="000D7755" w:rsidP="00632F38">
      <w:r>
        <w:t>If your application is successful, you</w:t>
      </w:r>
      <w:r w:rsidR="00856B88">
        <w:t xml:space="preserve"> will </w:t>
      </w:r>
      <w:r>
        <w:t>need to sign a Research Funding Agreement with the NDRP. T</w:t>
      </w:r>
      <w:r w:rsidR="004E3711" w:rsidRPr="004E3711">
        <w:t xml:space="preserve">his agreement sets out the terms and conditions of funding. Funding will </w:t>
      </w:r>
      <w:r w:rsidR="004E3711">
        <w:t>begin</w:t>
      </w:r>
      <w:r w:rsidR="004E3711" w:rsidRPr="004E3711">
        <w:t xml:space="preserve"> once the agreement is executed, and payments will be made in accordance with the agreed schedule and milestones.</w:t>
      </w:r>
    </w:p>
    <w:p w14:paraId="66CC7628" w14:textId="77777777" w:rsidR="00FD3CEE" w:rsidRDefault="000D7755" w:rsidP="00632F38">
      <w:r>
        <w:t>The NDRP aims to build knowledge and support the growth of disability research. As part of this, the Research Funding Agreement will include:</w:t>
      </w:r>
    </w:p>
    <w:p w14:paraId="4CDDBCBD" w14:textId="77777777" w:rsidR="00FD3CEE" w:rsidRDefault="000D7755" w:rsidP="003A6883">
      <w:pPr>
        <w:pStyle w:val="ListParagraph"/>
      </w:pPr>
      <w:r>
        <w:t>p</w:t>
      </w:r>
      <w:r w:rsidR="00745692">
        <w:t>rovisions for</w:t>
      </w:r>
      <w:r w:rsidR="00632F38">
        <w:t xml:space="preserve"> shared intellectual property (IP) between all Research Team members and their organisations</w:t>
      </w:r>
    </w:p>
    <w:p w14:paraId="719E8130" w14:textId="77777777" w:rsidR="00FD3CEE" w:rsidRDefault="000D7755" w:rsidP="003A6883">
      <w:pPr>
        <w:pStyle w:val="ListParagraph"/>
      </w:pPr>
      <w:r>
        <w:t>publishing rights on research outputs for the NDRP</w:t>
      </w:r>
    </w:p>
    <w:p w14:paraId="68CF092B" w14:textId="77777777" w:rsidR="00632F38" w:rsidRDefault="000D7755" w:rsidP="003A6883">
      <w:pPr>
        <w:pStyle w:val="ListParagraph"/>
      </w:pPr>
      <w:r>
        <w:t>acknowledgement that the Commonwealth may also request, and be granted, publishing rights on research outputs.</w:t>
      </w:r>
    </w:p>
    <w:p w14:paraId="699FA4D7" w14:textId="41492F8F" w:rsidR="00632F38" w:rsidRDefault="000D7755" w:rsidP="00632F38">
      <w:r>
        <w:t xml:space="preserve">Successful applicants will also need to follow the </w:t>
      </w:r>
      <w:hyperlink r:id="rId39">
        <w:r w:rsidR="00632F38" w:rsidRPr="3B5D4D8F">
          <w:rPr>
            <w:rStyle w:val="Hyperlink"/>
          </w:rPr>
          <w:t>National Principles of Intellectual Property Management for Publicly Funded Research</w:t>
        </w:r>
      </w:hyperlink>
      <w:r>
        <w:t>.</w:t>
      </w:r>
    </w:p>
    <w:p w14:paraId="2C83AD5D" w14:textId="77777777" w:rsidR="00632F38" w:rsidRDefault="000D7755" w:rsidP="00632F38">
      <w:r>
        <w:t xml:space="preserve">The NDRP will also contact unsuccessful applicants </w:t>
      </w:r>
      <w:r w:rsidR="00E51E0B">
        <w:t xml:space="preserve">and </w:t>
      </w:r>
      <w:r>
        <w:t xml:space="preserve">provide </w:t>
      </w:r>
      <w:r w:rsidR="00E51E0B">
        <w:t xml:space="preserve">summary </w:t>
      </w:r>
      <w:r>
        <w:t>feedback.</w:t>
      </w:r>
    </w:p>
    <w:p w14:paraId="529E99C8" w14:textId="77777777" w:rsidR="00632F38" w:rsidRDefault="000D7755" w:rsidP="00632F38">
      <w:r>
        <w:lastRenderedPageBreak/>
        <w:t>If your project is funded, you will be expected to:</w:t>
      </w:r>
    </w:p>
    <w:p w14:paraId="297E750F" w14:textId="77777777" w:rsidR="00632F38" w:rsidRDefault="000D7755" w:rsidP="003A6883">
      <w:pPr>
        <w:pStyle w:val="ListParagraph"/>
      </w:pPr>
      <w:r>
        <w:t>sign the Research Funding Agreement and follow its terms and conditions</w:t>
      </w:r>
    </w:p>
    <w:p w14:paraId="735D8D66" w14:textId="77777777" w:rsidR="00632F38" w:rsidRDefault="000D7755" w:rsidP="003A6883">
      <w:pPr>
        <w:pStyle w:val="ListParagraph"/>
      </w:pPr>
      <w:r>
        <w:t>carry out the research as described in the agreement</w:t>
      </w:r>
    </w:p>
    <w:p w14:paraId="670670CC" w14:textId="77777777" w:rsidR="00632F38" w:rsidRDefault="000D7755" w:rsidP="003A6883">
      <w:pPr>
        <w:pStyle w:val="ListParagraph"/>
      </w:pPr>
      <w:r>
        <w:t xml:space="preserve">follow the </w:t>
      </w:r>
      <w:r w:rsidRPr="00E51E0B">
        <w:t>Australian Code for the Responsible Conduct of Research (2018)</w:t>
      </w:r>
      <w:r>
        <w:t xml:space="preserve"> and any other relevant guidelines </w:t>
      </w:r>
    </w:p>
    <w:p w14:paraId="7D222DEE" w14:textId="77777777" w:rsidR="00632F38" w:rsidRDefault="000D7755" w:rsidP="003A6883">
      <w:pPr>
        <w:pStyle w:val="ListParagraph"/>
      </w:pPr>
      <w:r>
        <w:t>work with the NDRP</w:t>
      </w:r>
      <w:r w:rsidR="00E51E0B">
        <w:t xml:space="preserve"> staff </w:t>
      </w:r>
      <w:r>
        <w:t>to track progress</w:t>
      </w:r>
    </w:p>
    <w:p w14:paraId="2348EBEA" w14:textId="77777777" w:rsidR="00632F38" w:rsidRDefault="000D7755" w:rsidP="003A6883">
      <w:pPr>
        <w:pStyle w:val="ListParagraph"/>
      </w:pPr>
      <w:r>
        <w:t xml:space="preserve">submit project reports and financial statements as required </w:t>
      </w:r>
    </w:p>
    <w:p w14:paraId="3F8F2B93" w14:textId="77777777" w:rsidR="00632F38" w:rsidRDefault="000D7755" w:rsidP="003A6883">
      <w:pPr>
        <w:pStyle w:val="ListParagraph"/>
      </w:pPr>
      <w:r>
        <w:t>notify the NDRP if your project is delayed or changes in any way</w:t>
      </w:r>
    </w:p>
    <w:p w14:paraId="72878FC0" w14:textId="5C368EE3" w:rsidR="00632F38" w:rsidRPr="003934C4" w:rsidRDefault="000D7755" w:rsidP="003A6883">
      <w:pPr>
        <w:pStyle w:val="ListParagraph"/>
        <w:rPr>
          <w:color w:val="2C3849" w:themeColor="accent1"/>
        </w:rPr>
      </w:pPr>
      <w:r>
        <w:t>get written approval from the NDRP for any changes to the project, including changes to team members</w:t>
      </w:r>
    </w:p>
    <w:p w14:paraId="55A2A16D" w14:textId="77777777" w:rsidR="003934C4" w:rsidRDefault="000D7755" w:rsidP="003A6883">
      <w:pPr>
        <w:pStyle w:val="ListParagraph"/>
        <w:rPr>
          <w:color w:val="2C3849" w:themeColor="accent1"/>
        </w:rPr>
      </w:pPr>
      <w:r>
        <w:t>provide a final research summary report.</w:t>
      </w:r>
    </w:p>
    <w:p w14:paraId="5B17A2FF" w14:textId="77777777" w:rsidR="004A3A4F" w:rsidRPr="009B0672" w:rsidRDefault="004A3A4F" w:rsidP="004A3A4F"/>
    <w:sectPr w:rsidR="004A3A4F" w:rsidRPr="009B0672" w:rsidSect="00A63FCF">
      <w:pgSz w:w="11906" w:h="16838"/>
      <w:pgMar w:top="1204" w:right="1440" w:bottom="1440" w:left="1440" w:header="440" w:footer="21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0672" w14:textId="77777777" w:rsidR="00602136" w:rsidRDefault="00602136" w:rsidP="00883AA6">
      <w:r>
        <w:separator/>
      </w:r>
    </w:p>
    <w:p w14:paraId="2CB2EA9A" w14:textId="77777777" w:rsidR="00602136" w:rsidRDefault="00602136" w:rsidP="00883AA6"/>
    <w:p w14:paraId="66DEEFB5" w14:textId="77777777" w:rsidR="00602136" w:rsidRDefault="00602136" w:rsidP="00883AA6"/>
  </w:endnote>
  <w:endnote w:type="continuationSeparator" w:id="0">
    <w:p w14:paraId="1796CCCD" w14:textId="77777777" w:rsidR="00602136" w:rsidRDefault="00602136" w:rsidP="00883AA6">
      <w:r>
        <w:continuationSeparator/>
      </w:r>
    </w:p>
    <w:p w14:paraId="0F3BA254" w14:textId="77777777" w:rsidR="00602136" w:rsidRDefault="00602136" w:rsidP="00883AA6"/>
    <w:p w14:paraId="7DCF196C" w14:textId="77777777" w:rsidR="00602136" w:rsidRDefault="00602136" w:rsidP="00883AA6"/>
  </w:endnote>
  <w:endnote w:type="continuationNotice" w:id="1">
    <w:p w14:paraId="1EC402CC" w14:textId="77777777" w:rsidR="00602136" w:rsidRDefault="00602136" w:rsidP="00883AA6"/>
    <w:p w14:paraId="60AC12D7" w14:textId="77777777" w:rsidR="00602136" w:rsidRDefault="00602136" w:rsidP="00883AA6"/>
    <w:p w14:paraId="445BADED" w14:textId="77777777" w:rsidR="00602136" w:rsidRDefault="00602136" w:rsidP="00883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Avenir Next">
    <w:altName w:val="Calibri"/>
    <w:charset w:val="00"/>
    <w:family w:val="swiss"/>
    <w:pitch w:val="variable"/>
    <w:sig w:usb0="8000002F" w:usb1="5000204A" w:usb2="00000000" w:usb3="00000000" w:csb0="0000009B" w:csb1="00000000"/>
  </w:font>
  <w:font w:name="Argumentum Light">
    <w:altName w:val="Calibri"/>
    <w:charset w:val="4D"/>
    <w:family w:val="swiss"/>
    <w:pitch w:val="variable"/>
    <w:sig w:usb0="A10000EF" w:usb1="5000205B" w:usb2="00000000" w:usb3="00000000" w:csb0="00000093"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1374060"/>
      <w:docPartObj>
        <w:docPartGallery w:val="Page Numbers (Bottom of Page)"/>
        <w:docPartUnique/>
      </w:docPartObj>
    </w:sdtPr>
    <w:sdtEndPr>
      <w:rPr>
        <w:rStyle w:val="PageNumber"/>
      </w:rPr>
    </w:sdtEndPr>
    <w:sdtContent>
      <w:p w14:paraId="29AB9345" w14:textId="77777777" w:rsidR="00883AA6" w:rsidRDefault="000D7755" w:rsidP="00F638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63D7E48" w14:textId="77777777" w:rsidR="00352107" w:rsidRDefault="00352107" w:rsidP="00883AA6">
    <w:pPr>
      <w:pStyle w:val="Footer"/>
      <w:ind w:right="360"/>
      <w:rPr>
        <w:rStyle w:val="PageNumber"/>
      </w:rPr>
    </w:pPr>
  </w:p>
  <w:p w14:paraId="70225D2E" w14:textId="77777777" w:rsidR="00446771" w:rsidRDefault="00446771" w:rsidP="00883AA6">
    <w:pPr>
      <w:pStyle w:val="Footer"/>
      <w:rPr>
        <w:rStyle w:val="PageNumber"/>
      </w:rPr>
    </w:pPr>
  </w:p>
  <w:p w14:paraId="715DA36C" w14:textId="77777777" w:rsidR="00446771" w:rsidRDefault="00446771" w:rsidP="00883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5252084"/>
      <w:docPartObj>
        <w:docPartGallery w:val="Page Numbers (Bottom of Page)"/>
        <w:docPartUnique/>
      </w:docPartObj>
    </w:sdtPr>
    <w:sdtEndPr>
      <w:rPr>
        <w:rStyle w:val="PageNumber"/>
      </w:rPr>
    </w:sdtEndPr>
    <w:sdtContent>
      <w:p w14:paraId="06DED2DB" w14:textId="77777777" w:rsidR="00883AA6" w:rsidRDefault="000D7755" w:rsidP="00883AA6">
        <w:pPr>
          <w:pStyle w:val="Footer"/>
          <w:framePr w:wrap="none" w:vAnchor="text" w:hAnchor="margin" w:xAlign="right" w:y="426"/>
          <w:rPr>
            <w:rStyle w:val="PageNumber"/>
          </w:rPr>
        </w:pPr>
        <w:r w:rsidRPr="00883AA6">
          <w:rPr>
            <w:rStyle w:val="PageNumber"/>
            <w:sz w:val="18"/>
            <w:szCs w:val="18"/>
          </w:rPr>
          <w:fldChar w:fldCharType="begin"/>
        </w:r>
        <w:r w:rsidRPr="00883AA6">
          <w:rPr>
            <w:rStyle w:val="PageNumber"/>
            <w:sz w:val="18"/>
            <w:szCs w:val="18"/>
          </w:rPr>
          <w:instrText xml:space="preserve"> PAGE </w:instrText>
        </w:r>
        <w:r w:rsidRPr="00883AA6">
          <w:rPr>
            <w:rStyle w:val="PageNumber"/>
            <w:sz w:val="18"/>
            <w:szCs w:val="18"/>
          </w:rPr>
          <w:fldChar w:fldCharType="separate"/>
        </w:r>
        <w:r w:rsidRPr="00883AA6">
          <w:rPr>
            <w:rStyle w:val="PageNumber"/>
            <w:noProof/>
            <w:sz w:val="18"/>
            <w:szCs w:val="18"/>
          </w:rPr>
          <w:t>2</w:t>
        </w:r>
        <w:r w:rsidRPr="00883AA6">
          <w:rPr>
            <w:rStyle w:val="PageNumber"/>
            <w:sz w:val="18"/>
            <w:szCs w:val="18"/>
          </w:rPr>
          <w:fldChar w:fldCharType="end"/>
        </w:r>
      </w:p>
    </w:sdtContent>
  </w:sdt>
  <w:p w14:paraId="2D4BDE8C" w14:textId="77777777" w:rsidR="00352107" w:rsidRPr="00352107" w:rsidRDefault="00352107" w:rsidP="00883AA6">
    <w:pPr>
      <w:pStyle w:val="Footer"/>
      <w:tabs>
        <w:tab w:val="clear" w:pos="9026"/>
        <w:tab w:val="right" w:pos="8931"/>
      </w:tabs>
      <w:ind w:right="360"/>
      <w:rPr>
        <w:rStyle w:val="PageNumber"/>
        <w:sz w:val="18"/>
        <w:szCs w:val="18"/>
      </w:rPr>
    </w:pPr>
  </w:p>
  <w:p w14:paraId="52A5632C" w14:textId="219DEB11" w:rsidR="00446771" w:rsidRPr="00383D6F" w:rsidRDefault="003941EF" w:rsidP="00883AA6">
    <w:pPr>
      <w:pStyle w:val="NDRPFootertext"/>
    </w:pPr>
    <w:r w:rsidRPr="00DB71B5">
      <w:t xml:space="preserve">NDRP </w:t>
    </w:r>
    <w:r w:rsidR="00292276">
      <w:rPr>
        <w:noProof/>
      </w:rPr>
      <mc:AlternateContent>
        <mc:Choice Requires="wps">
          <w:drawing>
            <wp:anchor distT="0" distB="0" distL="114300" distR="114300" simplePos="0" relativeHeight="251658241" behindDoc="0" locked="0" layoutInCell="1" allowOverlap="1" wp14:anchorId="005CD6F9" wp14:editId="04AFAC5B">
              <wp:simplePos x="0" y="0"/>
              <wp:positionH relativeFrom="column">
                <wp:posOffset>0</wp:posOffset>
              </wp:positionH>
              <wp:positionV relativeFrom="paragraph">
                <wp:posOffset>-133663</wp:posOffset>
              </wp:positionV>
              <wp:extent cx="5855368" cy="0"/>
              <wp:effectExtent l="0" t="0" r="12065" b="12700"/>
              <wp:wrapNone/>
              <wp:docPr id="1581300153" name="Straight Connector 15813001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5368"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D855E2" id="Straight Connector 1581300153" o:spid="_x0000_s1026" alt="&quot;&quot;"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0.5pt" to="461.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" strokecolor="#a5a5a5 [2092]" strokeweight=".5pt">
              <v:stroke joinstyle="miter"/>
            </v:line>
          </w:pict>
        </mc:Fallback>
      </mc:AlternateContent>
    </w:r>
    <w:r w:rsidR="00292276" w:rsidRPr="00871E5F">
      <w:t>202</w:t>
    </w:r>
    <w:r w:rsidR="00292276">
      <w:t>6</w:t>
    </w:r>
    <w:r w:rsidR="00292276" w:rsidRPr="00871E5F">
      <w:t xml:space="preserve"> </w:t>
    </w:r>
    <w:r w:rsidRPr="00DB71B5">
      <w:t xml:space="preserve">Disability </w:t>
    </w:r>
    <w:r w:rsidR="00871E5F" w:rsidRPr="00871E5F">
      <w:t>Research Funding</w:t>
    </w:r>
    <w:r w:rsidR="00383D6F" w:rsidRPr="00383D6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5BF0" w14:textId="77777777" w:rsidR="00602136" w:rsidRDefault="00602136" w:rsidP="00883AA6">
      <w:r>
        <w:separator/>
      </w:r>
    </w:p>
    <w:p w14:paraId="6514E532" w14:textId="77777777" w:rsidR="00602136" w:rsidRDefault="00602136" w:rsidP="00883AA6"/>
    <w:p w14:paraId="6DA9954A" w14:textId="77777777" w:rsidR="00602136" w:rsidRDefault="00602136" w:rsidP="00883AA6"/>
  </w:footnote>
  <w:footnote w:type="continuationSeparator" w:id="0">
    <w:p w14:paraId="7BF1B1E0" w14:textId="77777777" w:rsidR="00602136" w:rsidRDefault="00602136" w:rsidP="00883AA6">
      <w:r>
        <w:continuationSeparator/>
      </w:r>
    </w:p>
    <w:p w14:paraId="0241D19E" w14:textId="77777777" w:rsidR="00602136" w:rsidRDefault="00602136" w:rsidP="00883AA6"/>
    <w:p w14:paraId="32135BF6" w14:textId="77777777" w:rsidR="00602136" w:rsidRDefault="00602136" w:rsidP="00883AA6"/>
  </w:footnote>
  <w:footnote w:type="continuationNotice" w:id="1">
    <w:p w14:paraId="5D50EC32" w14:textId="77777777" w:rsidR="00602136" w:rsidRDefault="00602136" w:rsidP="00883AA6"/>
    <w:p w14:paraId="04821F65" w14:textId="77777777" w:rsidR="00602136" w:rsidRDefault="00602136" w:rsidP="00883AA6"/>
    <w:p w14:paraId="0EFB2862" w14:textId="77777777" w:rsidR="00602136" w:rsidRDefault="00602136" w:rsidP="00883A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CD8C" w14:textId="77777777" w:rsidR="00AE3F91" w:rsidRDefault="000D7755">
    <w:pPr>
      <w:pStyle w:val="Header"/>
    </w:pPr>
    <w:r>
      <w:rPr>
        <w:noProof/>
      </w:rPr>
      <mc:AlternateContent>
        <mc:Choice Requires="wps">
          <w:drawing>
            <wp:anchor distT="0" distB="0" distL="114300" distR="114300" simplePos="0" relativeHeight="251658240" behindDoc="1" locked="0" layoutInCell="0" allowOverlap="1" wp14:anchorId="3533196E" wp14:editId="046355F9">
              <wp:simplePos x="0" y="0"/>
              <wp:positionH relativeFrom="margin">
                <wp:align>center</wp:align>
              </wp:positionH>
              <wp:positionV relativeFrom="margin">
                <wp:align>center</wp:align>
              </wp:positionV>
              <wp:extent cx="5730240" cy="2506980"/>
              <wp:effectExtent l="0" t="0" r="0" b="0"/>
              <wp:wrapNone/>
              <wp:docPr id="60238153" name="WordArt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a:off x="0" y="0"/>
                        <a:ext cx="5730240" cy="2506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5336F8" w14:textId="77777777" w:rsidR="00BA0F22" w:rsidRDefault="000D7755" w:rsidP="00BA0F22">
                          <w:pPr>
                            <w:jc w:val="center"/>
                            <w:rPr>
                              <w:rFonts w:ascii="Calibri" w:hAnsi="Calibri" w:cs="Calibri"/>
                              <w:color w:val="C0C0C0"/>
                              <w:sz w:val="16"/>
                              <w:szCs w:val="16"/>
                            </w:rPr>
                          </w:pPr>
                          <w:r>
                            <w:rPr>
                              <w:rFonts w:ascii="Calibri" w:hAnsi="Calibri" w:cs="Calibri"/>
                              <w:color w:val="C0C0C0"/>
                              <w:sz w:val="16"/>
                              <w:szCs w:val="16"/>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w14:anchorId="3533196E" id="_x0000_t202" coordsize="21600,21600" o:spt="202" path="m,l,21600r21600,l21600,xe">
              <v:stroke joinstyle="miter"/>
              <v:path gradientshapeok="t" o:connecttype="rect"/>
            </v:shapetype>
            <v:shape id="WordArt 1" o:spid="_x0000_s1031" type="#_x0000_t202" style="position:absolute;margin-left:0;margin-top:0;width:451.2pt;height:197.4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" o:allowincell="f" filled="f" stroked="f">
              <v:stroke joinstyle="round"/>
              <o:lock v:ext="edit" rotation="t" aspectratio="t" verticies="t" adjusthandles="t" grouping="t" shapetype="t"/>
              <v:textbox>
                <w:txbxContent>
                  <w:p w14:paraId="3D5336F8" w14:textId="77777777" w:rsidR="00BA0F22" w:rsidRDefault="000D7755" w:rsidP="00BA0F22">
                    <w:pPr>
                      <w:jc w:val="center"/>
                      <w:rPr>
                        <w:rFonts w:ascii="Calibri" w:hAnsi="Calibri" w:cs="Calibri"/>
                        <w:color w:val="C0C0C0"/>
                        <w:sz w:val="16"/>
                        <w:szCs w:val="16"/>
                      </w:rPr>
                    </w:pPr>
                    <w:r>
                      <w:rPr>
                        <w:rFonts w:ascii="Calibri" w:hAnsi="Calibri" w:cs="Calibri"/>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CC5F" w14:textId="77777777" w:rsidR="00C748A8" w:rsidRPr="009347EA" w:rsidRDefault="000D7755" w:rsidP="00883AA6">
    <w:r>
      <w:rPr>
        <w:noProof/>
      </w:rPr>
      <w:drawing>
        <wp:inline distT="0" distB="0" distL="0" distR="0" wp14:anchorId="71E5F018" wp14:editId="1D38C33B">
          <wp:extent cx="2448000" cy="727411"/>
          <wp:effectExtent l="0" t="0" r="0" b="0"/>
          <wp:docPr id="786302971" name="Picture 786302971" descr="National Disability Research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94843" name="Picture 5" descr="National Disability Research Partnership"/>
                  <pic:cNvPicPr/>
                </pic:nvPicPr>
                <pic:blipFill>
                  <a:blip r:embed="rId1">
                    <a:extLst>
                      <a:ext uri="{28A0092B-C50C-407E-A947-70E740481C1C}">
                        <a14:useLocalDpi xmlns:a14="http://schemas.microsoft.com/office/drawing/2010/main" val="0"/>
                      </a:ext>
                    </a:extLst>
                  </a:blip>
                  <a:stretch>
                    <a:fillRect/>
                  </a:stretch>
                </pic:blipFill>
                <pic:spPr>
                  <a:xfrm>
                    <a:off x="0" y="0"/>
                    <a:ext cx="2448000" cy="7274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A3E"/>
    <w:multiLevelType w:val="hybridMultilevel"/>
    <w:tmpl w:val="D2386D2C"/>
    <w:lvl w:ilvl="0" w:tplc="33E2DD50">
      <w:start w:val="1"/>
      <w:numFmt w:val="bullet"/>
      <w:lvlText w:val=""/>
      <w:lvlJc w:val="left"/>
      <w:pPr>
        <w:ind w:left="720" w:hanging="360"/>
      </w:pPr>
      <w:rPr>
        <w:rFonts w:ascii="Symbol" w:hAnsi="Symbol" w:hint="default"/>
        <w:color w:val="A6A6A6" w:themeColor="background1" w:themeShade="A6"/>
      </w:rPr>
    </w:lvl>
    <w:lvl w:ilvl="1" w:tplc="F5C049FA">
      <w:numFmt w:val="decimal"/>
      <w:lvlText w:val=""/>
      <w:lvlJc w:val="left"/>
    </w:lvl>
    <w:lvl w:ilvl="2" w:tplc="4BE05376">
      <w:numFmt w:val="decimal"/>
      <w:lvlText w:val=""/>
      <w:lvlJc w:val="left"/>
    </w:lvl>
    <w:lvl w:ilvl="3" w:tplc="3BE2B910">
      <w:numFmt w:val="decimal"/>
      <w:lvlText w:val=""/>
      <w:lvlJc w:val="left"/>
    </w:lvl>
    <w:lvl w:ilvl="4" w:tplc="26FCF110">
      <w:numFmt w:val="decimal"/>
      <w:lvlText w:val=""/>
      <w:lvlJc w:val="left"/>
    </w:lvl>
    <w:lvl w:ilvl="5" w:tplc="939A1796">
      <w:numFmt w:val="decimal"/>
      <w:lvlText w:val=""/>
      <w:lvlJc w:val="left"/>
    </w:lvl>
    <w:lvl w:ilvl="6" w:tplc="4DE827BE">
      <w:numFmt w:val="decimal"/>
      <w:lvlText w:val=""/>
      <w:lvlJc w:val="left"/>
    </w:lvl>
    <w:lvl w:ilvl="7" w:tplc="2B920F22">
      <w:numFmt w:val="decimal"/>
      <w:lvlText w:val=""/>
      <w:lvlJc w:val="left"/>
    </w:lvl>
    <w:lvl w:ilvl="8" w:tplc="F9D0390A">
      <w:numFmt w:val="decimal"/>
      <w:lvlText w:val=""/>
      <w:lvlJc w:val="left"/>
    </w:lvl>
  </w:abstractNum>
  <w:abstractNum w:abstractNumId="1" w15:restartNumberingAfterBreak="0">
    <w:nsid w:val="01362133"/>
    <w:multiLevelType w:val="hybridMultilevel"/>
    <w:tmpl w:val="314A2A4E"/>
    <w:lvl w:ilvl="0" w:tplc="36D27042">
      <w:start w:val="1"/>
      <w:numFmt w:val="bullet"/>
      <w:lvlText w:val=""/>
      <w:lvlJc w:val="left"/>
      <w:pPr>
        <w:ind w:left="720" w:hanging="360"/>
      </w:pPr>
      <w:rPr>
        <w:rFonts w:ascii="Symbol" w:hAnsi="Symbol" w:hint="default"/>
      </w:rPr>
    </w:lvl>
    <w:lvl w:ilvl="1" w:tplc="F948E8D2" w:tentative="1">
      <w:start w:val="1"/>
      <w:numFmt w:val="bullet"/>
      <w:lvlText w:val="o"/>
      <w:lvlJc w:val="left"/>
      <w:pPr>
        <w:ind w:left="1440" w:hanging="360"/>
      </w:pPr>
      <w:rPr>
        <w:rFonts w:ascii="Courier New" w:hAnsi="Courier New" w:cs="Courier New" w:hint="default"/>
      </w:rPr>
    </w:lvl>
    <w:lvl w:ilvl="2" w:tplc="507E4798" w:tentative="1">
      <w:start w:val="1"/>
      <w:numFmt w:val="bullet"/>
      <w:lvlText w:val=""/>
      <w:lvlJc w:val="left"/>
      <w:pPr>
        <w:ind w:left="2160" w:hanging="360"/>
      </w:pPr>
      <w:rPr>
        <w:rFonts w:ascii="Wingdings" w:hAnsi="Wingdings" w:hint="default"/>
      </w:rPr>
    </w:lvl>
    <w:lvl w:ilvl="3" w:tplc="27E0260E" w:tentative="1">
      <w:start w:val="1"/>
      <w:numFmt w:val="bullet"/>
      <w:lvlText w:val=""/>
      <w:lvlJc w:val="left"/>
      <w:pPr>
        <w:ind w:left="2880" w:hanging="360"/>
      </w:pPr>
      <w:rPr>
        <w:rFonts w:ascii="Symbol" w:hAnsi="Symbol" w:hint="default"/>
      </w:rPr>
    </w:lvl>
    <w:lvl w:ilvl="4" w:tplc="2AE87876" w:tentative="1">
      <w:start w:val="1"/>
      <w:numFmt w:val="bullet"/>
      <w:lvlText w:val="o"/>
      <w:lvlJc w:val="left"/>
      <w:pPr>
        <w:ind w:left="3600" w:hanging="360"/>
      </w:pPr>
      <w:rPr>
        <w:rFonts w:ascii="Courier New" w:hAnsi="Courier New" w:cs="Courier New" w:hint="default"/>
      </w:rPr>
    </w:lvl>
    <w:lvl w:ilvl="5" w:tplc="A6489D3C" w:tentative="1">
      <w:start w:val="1"/>
      <w:numFmt w:val="bullet"/>
      <w:lvlText w:val=""/>
      <w:lvlJc w:val="left"/>
      <w:pPr>
        <w:ind w:left="4320" w:hanging="360"/>
      </w:pPr>
      <w:rPr>
        <w:rFonts w:ascii="Wingdings" w:hAnsi="Wingdings" w:hint="default"/>
      </w:rPr>
    </w:lvl>
    <w:lvl w:ilvl="6" w:tplc="6E9AAC10" w:tentative="1">
      <w:start w:val="1"/>
      <w:numFmt w:val="bullet"/>
      <w:lvlText w:val=""/>
      <w:lvlJc w:val="left"/>
      <w:pPr>
        <w:ind w:left="5040" w:hanging="360"/>
      </w:pPr>
      <w:rPr>
        <w:rFonts w:ascii="Symbol" w:hAnsi="Symbol" w:hint="default"/>
      </w:rPr>
    </w:lvl>
    <w:lvl w:ilvl="7" w:tplc="669AA356" w:tentative="1">
      <w:start w:val="1"/>
      <w:numFmt w:val="bullet"/>
      <w:lvlText w:val="o"/>
      <w:lvlJc w:val="left"/>
      <w:pPr>
        <w:ind w:left="5760" w:hanging="360"/>
      </w:pPr>
      <w:rPr>
        <w:rFonts w:ascii="Courier New" w:hAnsi="Courier New" w:cs="Courier New" w:hint="default"/>
      </w:rPr>
    </w:lvl>
    <w:lvl w:ilvl="8" w:tplc="A260B43A" w:tentative="1">
      <w:start w:val="1"/>
      <w:numFmt w:val="bullet"/>
      <w:lvlText w:val=""/>
      <w:lvlJc w:val="left"/>
      <w:pPr>
        <w:ind w:left="6480" w:hanging="360"/>
      </w:pPr>
      <w:rPr>
        <w:rFonts w:ascii="Wingdings" w:hAnsi="Wingdings" w:hint="default"/>
      </w:rPr>
    </w:lvl>
  </w:abstractNum>
  <w:abstractNum w:abstractNumId="2" w15:restartNumberingAfterBreak="0">
    <w:nsid w:val="06CB4FE4"/>
    <w:multiLevelType w:val="hybridMultilevel"/>
    <w:tmpl w:val="546057BA"/>
    <w:lvl w:ilvl="0" w:tplc="E9502468">
      <w:start w:val="1"/>
      <w:numFmt w:val="bullet"/>
      <w:lvlText w:val=""/>
      <w:lvlJc w:val="left"/>
      <w:pPr>
        <w:ind w:left="720" w:hanging="360"/>
      </w:pPr>
      <w:rPr>
        <w:rFonts w:ascii="Symbol" w:hAnsi="Symbol" w:hint="default"/>
        <w:color w:val="A6A6A6" w:themeColor="background1" w:themeShade="A6"/>
      </w:rPr>
    </w:lvl>
    <w:lvl w:ilvl="1" w:tplc="F8C08BF0" w:tentative="1">
      <w:start w:val="1"/>
      <w:numFmt w:val="bullet"/>
      <w:lvlText w:val="o"/>
      <w:lvlJc w:val="left"/>
      <w:pPr>
        <w:ind w:left="1440" w:hanging="360"/>
      </w:pPr>
      <w:rPr>
        <w:rFonts w:ascii="Courier New" w:hAnsi="Courier New" w:cs="Courier New" w:hint="default"/>
      </w:rPr>
    </w:lvl>
    <w:lvl w:ilvl="2" w:tplc="FE3E1C9C" w:tentative="1">
      <w:start w:val="1"/>
      <w:numFmt w:val="bullet"/>
      <w:lvlText w:val=""/>
      <w:lvlJc w:val="left"/>
      <w:pPr>
        <w:ind w:left="2160" w:hanging="360"/>
      </w:pPr>
      <w:rPr>
        <w:rFonts w:ascii="Wingdings" w:hAnsi="Wingdings" w:hint="default"/>
      </w:rPr>
    </w:lvl>
    <w:lvl w:ilvl="3" w:tplc="E82EDCF8" w:tentative="1">
      <w:start w:val="1"/>
      <w:numFmt w:val="bullet"/>
      <w:lvlText w:val=""/>
      <w:lvlJc w:val="left"/>
      <w:pPr>
        <w:ind w:left="2880" w:hanging="360"/>
      </w:pPr>
      <w:rPr>
        <w:rFonts w:ascii="Symbol" w:hAnsi="Symbol" w:hint="default"/>
      </w:rPr>
    </w:lvl>
    <w:lvl w:ilvl="4" w:tplc="D638C944" w:tentative="1">
      <w:start w:val="1"/>
      <w:numFmt w:val="bullet"/>
      <w:lvlText w:val="o"/>
      <w:lvlJc w:val="left"/>
      <w:pPr>
        <w:ind w:left="3600" w:hanging="360"/>
      </w:pPr>
      <w:rPr>
        <w:rFonts w:ascii="Courier New" w:hAnsi="Courier New" w:cs="Courier New" w:hint="default"/>
      </w:rPr>
    </w:lvl>
    <w:lvl w:ilvl="5" w:tplc="D86C2F86" w:tentative="1">
      <w:start w:val="1"/>
      <w:numFmt w:val="bullet"/>
      <w:lvlText w:val=""/>
      <w:lvlJc w:val="left"/>
      <w:pPr>
        <w:ind w:left="4320" w:hanging="360"/>
      </w:pPr>
      <w:rPr>
        <w:rFonts w:ascii="Wingdings" w:hAnsi="Wingdings" w:hint="default"/>
      </w:rPr>
    </w:lvl>
    <w:lvl w:ilvl="6" w:tplc="9766A4B0" w:tentative="1">
      <w:start w:val="1"/>
      <w:numFmt w:val="bullet"/>
      <w:lvlText w:val=""/>
      <w:lvlJc w:val="left"/>
      <w:pPr>
        <w:ind w:left="5040" w:hanging="360"/>
      </w:pPr>
      <w:rPr>
        <w:rFonts w:ascii="Symbol" w:hAnsi="Symbol" w:hint="default"/>
      </w:rPr>
    </w:lvl>
    <w:lvl w:ilvl="7" w:tplc="6154563C" w:tentative="1">
      <w:start w:val="1"/>
      <w:numFmt w:val="bullet"/>
      <w:lvlText w:val="o"/>
      <w:lvlJc w:val="left"/>
      <w:pPr>
        <w:ind w:left="5760" w:hanging="360"/>
      </w:pPr>
      <w:rPr>
        <w:rFonts w:ascii="Courier New" w:hAnsi="Courier New" w:cs="Courier New" w:hint="default"/>
      </w:rPr>
    </w:lvl>
    <w:lvl w:ilvl="8" w:tplc="AD004E2E" w:tentative="1">
      <w:start w:val="1"/>
      <w:numFmt w:val="bullet"/>
      <w:lvlText w:val=""/>
      <w:lvlJc w:val="left"/>
      <w:pPr>
        <w:ind w:left="6480" w:hanging="360"/>
      </w:pPr>
      <w:rPr>
        <w:rFonts w:ascii="Wingdings" w:hAnsi="Wingdings" w:hint="default"/>
      </w:rPr>
    </w:lvl>
  </w:abstractNum>
  <w:abstractNum w:abstractNumId="3" w15:restartNumberingAfterBreak="0">
    <w:nsid w:val="07FD1DF9"/>
    <w:multiLevelType w:val="multilevel"/>
    <w:tmpl w:val="B7F2327A"/>
    <w:styleLink w:val="CurrentList4"/>
    <w:lvl w:ilvl="0">
      <w:start w:val="1"/>
      <w:numFmt w:val="bullet"/>
      <w:lvlText w:val=""/>
      <w:lvlJc w:val="left"/>
      <w:pPr>
        <w:ind w:left="851" w:hanging="284"/>
      </w:pPr>
      <w:rPr>
        <w:rFonts w:ascii="Symbol" w:hAnsi="Symbol" w:hint="default"/>
        <w:color w:val="48326D" w:themeColor="accent5" w:themeShade="BF"/>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4" w15:restartNumberingAfterBreak="0">
    <w:nsid w:val="0B23001E"/>
    <w:multiLevelType w:val="multilevel"/>
    <w:tmpl w:val="18E2FA36"/>
    <w:styleLink w:val="CurrentList7"/>
    <w:lvl w:ilvl="0">
      <w:start w:val="1"/>
      <w:numFmt w:val="bullet"/>
      <w:lvlText w:val=""/>
      <w:lvlJc w:val="left"/>
      <w:pPr>
        <w:ind w:left="1571" w:hanging="284"/>
      </w:pPr>
      <w:rPr>
        <w:rFonts w:ascii="Symbol" w:hAnsi="Symbol" w:hint="default"/>
        <w:color w:val="48326D" w:themeColor="accent5" w:themeShade="BF"/>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5" w15:restartNumberingAfterBreak="0">
    <w:nsid w:val="0BF43346"/>
    <w:multiLevelType w:val="hybridMultilevel"/>
    <w:tmpl w:val="865CF9D8"/>
    <w:lvl w:ilvl="0" w:tplc="06FC37B4">
      <w:start w:val="1"/>
      <w:numFmt w:val="bullet"/>
      <w:lvlText w:val=""/>
      <w:lvlJc w:val="left"/>
      <w:pPr>
        <w:ind w:left="1440" w:hanging="360"/>
      </w:pPr>
      <w:rPr>
        <w:rFonts w:ascii="Symbol" w:hAnsi="Symbol"/>
      </w:rPr>
    </w:lvl>
    <w:lvl w:ilvl="1" w:tplc="6EFAF1B0">
      <w:start w:val="1"/>
      <w:numFmt w:val="bullet"/>
      <w:lvlText w:val=""/>
      <w:lvlJc w:val="left"/>
      <w:pPr>
        <w:ind w:left="1440" w:hanging="360"/>
      </w:pPr>
      <w:rPr>
        <w:rFonts w:ascii="Symbol" w:hAnsi="Symbol"/>
      </w:rPr>
    </w:lvl>
    <w:lvl w:ilvl="2" w:tplc="AA84F62A">
      <w:start w:val="1"/>
      <w:numFmt w:val="bullet"/>
      <w:lvlText w:val=""/>
      <w:lvlJc w:val="left"/>
      <w:pPr>
        <w:ind w:left="1440" w:hanging="360"/>
      </w:pPr>
      <w:rPr>
        <w:rFonts w:ascii="Symbol" w:hAnsi="Symbol"/>
      </w:rPr>
    </w:lvl>
    <w:lvl w:ilvl="3" w:tplc="5ECADB38">
      <w:start w:val="1"/>
      <w:numFmt w:val="bullet"/>
      <w:lvlText w:val=""/>
      <w:lvlJc w:val="left"/>
      <w:pPr>
        <w:ind w:left="1440" w:hanging="360"/>
      </w:pPr>
      <w:rPr>
        <w:rFonts w:ascii="Symbol" w:hAnsi="Symbol"/>
      </w:rPr>
    </w:lvl>
    <w:lvl w:ilvl="4" w:tplc="9AF06880">
      <w:start w:val="1"/>
      <w:numFmt w:val="bullet"/>
      <w:lvlText w:val=""/>
      <w:lvlJc w:val="left"/>
      <w:pPr>
        <w:ind w:left="1440" w:hanging="360"/>
      </w:pPr>
      <w:rPr>
        <w:rFonts w:ascii="Symbol" w:hAnsi="Symbol"/>
      </w:rPr>
    </w:lvl>
    <w:lvl w:ilvl="5" w:tplc="7DBACA4A">
      <w:start w:val="1"/>
      <w:numFmt w:val="bullet"/>
      <w:lvlText w:val=""/>
      <w:lvlJc w:val="left"/>
      <w:pPr>
        <w:ind w:left="1440" w:hanging="360"/>
      </w:pPr>
      <w:rPr>
        <w:rFonts w:ascii="Symbol" w:hAnsi="Symbol"/>
      </w:rPr>
    </w:lvl>
    <w:lvl w:ilvl="6" w:tplc="12D26EBA">
      <w:start w:val="1"/>
      <w:numFmt w:val="bullet"/>
      <w:lvlText w:val=""/>
      <w:lvlJc w:val="left"/>
      <w:pPr>
        <w:ind w:left="1440" w:hanging="360"/>
      </w:pPr>
      <w:rPr>
        <w:rFonts w:ascii="Symbol" w:hAnsi="Symbol"/>
      </w:rPr>
    </w:lvl>
    <w:lvl w:ilvl="7" w:tplc="46D84E14">
      <w:start w:val="1"/>
      <w:numFmt w:val="bullet"/>
      <w:lvlText w:val=""/>
      <w:lvlJc w:val="left"/>
      <w:pPr>
        <w:ind w:left="1440" w:hanging="360"/>
      </w:pPr>
      <w:rPr>
        <w:rFonts w:ascii="Symbol" w:hAnsi="Symbol"/>
      </w:rPr>
    </w:lvl>
    <w:lvl w:ilvl="8" w:tplc="CCA0A474">
      <w:start w:val="1"/>
      <w:numFmt w:val="bullet"/>
      <w:lvlText w:val=""/>
      <w:lvlJc w:val="left"/>
      <w:pPr>
        <w:ind w:left="1440" w:hanging="360"/>
      </w:pPr>
      <w:rPr>
        <w:rFonts w:ascii="Symbol" w:hAnsi="Symbol"/>
      </w:rPr>
    </w:lvl>
  </w:abstractNum>
  <w:abstractNum w:abstractNumId="6" w15:restartNumberingAfterBreak="0">
    <w:nsid w:val="126840E4"/>
    <w:multiLevelType w:val="hybridMultilevel"/>
    <w:tmpl w:val="3F645CF8"/>
    <w:lvl w:ilvl="0" w:tplc="AC68AAA8">
      <w:start w:val="1"/>
      <w:numFmt w:val="bullet"/>
      <w:lvlText w:val=""/>
      <w:lvlJc w:val="left"/>
      <w:pPr>
        <w:ind w:left="1440" w:hanging="360"/>
      </w:pPr>
      <w:rPr>
        <w:rFonts w:ascii="Symbol" w:hAnsi="Symbol"/>
      </w:rPr>
    </w:lvl>
    <w:lvl w:ilvl="1" w:tplc="7BCCC62E">
      <w:start w:val="1"/>
      <w:numFmt w:val="bullet"/>
      <w:lvlText w:val=""/>
      <w:lvlJc w:val="left"/>
      <w:pPr>
        <w:ind w:left="1440" w:hanging="360"/>
      </w:pPr>
      <w:rPr>
        <w:rFonts w:ascii="Symbol" w:hAnsi="Symbol"/>
      </w:rPr>
    </w:lvl>
    <w:lvl w:ilvl="2" w:tplc="851C1F62">
      <w:start w:val="1"/>
      <w:numFmt w:val="bullet"/>
      <w:lvlText w:val=""/>
      <w:lvlJc w:val="left"/>
      <w:pPr>
        <w:ind w:left="1440" w:hanging="360"/>
      </w:pPr>
      <w:rPr>
        <w:rFonts w:ascii="Symbol" w:hAnsi="Symbol"/>
      </w:rPr>
    </w:lvl>
    <w:lvl w:ilvl="3" w:tplc="60BA532A">
      <w:start w:val="1"/>
      <w:numFmt w:val="bullet"/>
      <w:lvlText w:val=""/>
      <w:lvlJc w:val="left"/>
      <w:pPr>
        <w:ind w:left="1440" w:hanging="360"/>
      </w:pPr>
      <w:rPr>
        <w:rFonts w:ascii="Symbol" w:hAnsi="Symbol"/>
      </w:rPr>
    </w:lvl>
    <w:lvl w:ilvl="4" w:tplc="00609AA8">
      <w:start w:val="1"/>
      <w:numFmt w:val="bullet"/>
      <w:lvlText w:val=""/>
      <w:lvlJc w:val="left"/>
      <w:pPr>
        <w:ind w:left="1440" w:hanging="360"/>
      </w:pPr>
      <w:rPr>
        <w:rFonts w:ascii="Symbol" w:hAnsi="Symbol"/>
      </w:rPr>
    </w:lvl>
    <w:lvl w:ilvl="5" w:tplc="A2C01B1C">
      <w:start w:val="1"/>
      <w:numFmt w:val="bullet"/>
      <w:lvlText w:val=""/>
      <w:lvlJc w:val="left"/>
      <w:pPr>
        <w:ind w:left="1440" w:hanging="360"/>
      </w:pPr>
      <w:rPr>
        <w:rFonts w:ascii="Symbol" w:hAnsi="Symbol"/>
      </w:rPr>
    </w:lvl>
    <w:lvl w:ilvl="6" w:tplc="651E8CFA">
      <w:start w:val="1"/>
      <w:numFmt w:val="bullet"/>
      <w:lvlText w:val=""/>
      <w:lvlJc w:val="left"/>
      <w:pPr>
        <w:ind w:left="1440" w:hanging="360"/>
      </w:pPr>
      <w:rPr>
        <w:rFonts w:ascii="Symbol" w:hAnsi="Symbol"/>
      </w:rPr>
    </w:lvl>
    <w:lvl w:ilvl="7" w:tplc="B69AC59A">
      <w:start w:val="1"/>
      <w:numFmt w:val="bullet"/>
      <w:lvlText w:val=""/>
      <w:lvlJc w:val="left"/>
      <w:pPr>
        <w:ind w:left="1440" w:hanging="360"/>
      </w:pPr>
      <w:rPr>
        <w:rFonts w:ascii="Symbol" w:hAnsi="Symbol"/>
      </w:rPr>
    </w:lvl>
    <w:lvl w:ilvl="8" w:tplc="43A8FA9E">
      <w:start w:val="1"/>
      <w:numFmt w:val="bullet"/>
      <w:lvlText w:val=""/>
      <w:lvlJc w:val="left"/>
      <w:pPr>
        <w:ind w:left="1440" w:hanging="360"/>
      </w:pPr>
      <w:rPr>
        <w:rFonts w:ascii="Symbol" w:hAnsi="Symbol"/>
      </w:rPr>
    </w:lvl>
  </w:abstractNum>
  <w:abstractNum w:abstractNumId="7" w15:restartNumberingAfterBreak="0">
    <w:nsid w:val="197B29EF"/>
    <w:multiLevelType w:val="multilevel"/>
    <w:tmpl w:val="F6E2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00A5D"/>
    <w:multiLevelType w:val="multilevel"/>
    <w:tmpl w:val="18E2FA36"/>
    <w:styleLink w:val="CurrentList6"/>
    <w:lvl w:ilvl="0">
      <w:start w:val="1"/>
      <w:numFmt w:val="bullet"/>
      <w:lvlText w:val=""/>
      <w:lvlJc w:val="left"/>
      <w:pPr>
        <w:ind w:left="1571" w:hanging="284"/>
      </w:pPr>
      <w:rPr>
        <w:rFonts w:ascii="Symbol" w:hAnsi="Symbol" w:hint="default"/>
        <w:color w:val="48326D" w:themeColor="accent5" w:themeShade="BF"/>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9" w15:restartNumberingAfterBreak="0">
    <w:nsid w:val="20BC7DE7"/>
    <w:multiLevelType w:val="hybridMultilevel"/>
    <w:tmpl w:val="40347216"/>
    <w:lvl w:ilvl="0" w:tplc="BDB42DEA">
      <w:start w:val="1"/>
      <w:numFmt w:val="decimal"/>
      <w:pStyle w:val="Heading2"/>
      <w:lvlText w:val="%1."/>
      <w:lvlJc w:val="left"/>
      <w:pPr>
        <w:ind w:left="360" w:hanging="360"/>
      </w:pPr>
      <w:rPr>
        <w:rFonts w:hint="default"/>
      </w:rPr>
    </w:lvl>
    <w:lvl w:ilvl="1" w:tplc="CDA23D5E">
      <w:start w:val="1"/>
      <w:numFmt w:val="lowerLetter"/>
      <w:lvlText w:val="%2."/>
      <w:lvlJc w:val="left"/>
      <w:pPr>
        <w:ind w:left="1080" w:hanging="360"/>
      </w:pPr>
    </w:lvl>
    <w:lvl w:ilvl="2" w:tplc="CC0EDB54" w:tentative="1">
      <w:start w:val="1"/>
      <w:numFmt w:val="lowerRoman"/>
      <w:lvlText w:val="%3."/>
      <w:lvlJc w:val="right"/>
      <w:pPr>
        <w:ind w:left="1800" w:hanging="180"/>
      </w:pPr>
    </w:lvl>
    <w:lvl w:ilvl="3" w:tplc="E62CCA1A" w:tentative="1">
      <w:start w:val="1"/>
      <w:numFmt w:val="decimal"/>
      <w:lvlText w:val="%4."/>
      <w:lvlJc w:val="left"/>
      <w:pPr>
        <w:ind w:left="2520" w:hanging="360"/>
      </w:pPr>
    </w:lvl>
    <w:lvl w:ilvl="4" w:tplc="F926EC18" w:tentative="1">
      <w:start w:val="1"/>
      <w:numFmt w:val="lowerLetter"/>
      <w:lvlText w:val="%5."/>
      <w:lvlJc w:val="left"/>
      <w:pPr>
        <w:ind w:left="3240" w:hanging="360"/>
      </w:pPr>
    </w:lvl>
    <w:lvl w:ilvl="5" w:tplc="F7BCA35A" w:tentative="1">
      <w:start w:val="1"/>
      <w:numFmt w:val="lowerRoman"/>
      <w:lvlText w:val="%6."/>
      <w:lvlJc w:val="right"/>
      <w:pPr>
        <w:ind w:left="3960" w:hanging="180"/>
      </w:pPr>
    </w:lvl>
    <w:lvl w:ilvl="6" w:tplc="3670E774" w:tentative="1">
      <w:start w:val="1"/>
      <w:numFmt w:val="decimal"/>
      <w:lvlText w:val="%7."/>
      <w:lvlJc w:val="left"/>
      <w:pPr>
        <w:ind w:left="4680" w:hanging="360"/>
      </w:pPr>
    </w:lvl>
    <w:lvl w:ilvl="7" w:tplc="F01CE144" w:tentative="1">
      <w:start w:val="1"/>
      <w:numFmt w:val="lowerLetter"/>
      <w:lvlText w:val="%8."/>
      <w:lvlJc w:val="left"/>
      <w:pPr>
        <w:ind w:left="5400" w:hanging="360"/>
      </w:pPr>
    </w:lvl>
    <w:lvl w:ilvl="8" w:tplc="9510FD6E" w:tentative="1">
      <w:start w:val="1"/>
      <w:numFmt w:val="lowerRoman"/>
      <w:lvlText w:val="%9."/>
      <w:lvlJc w:val="right"/>
      <w:pPr>
        <w:ind w:left="6120" w:hanging="180"/>
      </w:pPr>
    </w:lvl>
  </w:abstractNum>
  <w:abstractNum w:abstractNumId="10" w15:restartNumberingAfterBreak="0">
    <w:nsid w:val="21502512"/>
    <w:multiLevelType w:val="multilevel"/>
    <w:tmpl w:val="B34CF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03D99"/>
    <w:multiLevelType w:val="hybridMultilevel"/>
    <w:tmpl w:val="9C306522"/>
    <w:lvl w:ilvl="0" w:tplc="243A47B2">
      <w:start w:val="1"/>
      <w:numFmt w:val="bullet"/>
      <w:lvlText w:val=""/>
      <w:lvlJc w:val="left"/>
      <w:pPr>
        <w:ind w:left="1440" w:hanging="360"/>
      </w:pPr>
      <w:rPr>
        <w:rFonts w:ascii="Symbol" w:hAnsi="Symbol"/>
      </w:rPr>
    </w:lvl>
    <w:lvl w:ilvl="1" w:tplc="08AC19CE">
      <w:start w:val="1"/>
      <w:numFmt w:val="bullet"/>
      <w:lvlText w:val=""/>
      <w:lvlJc w:val="left"/>
      <w:pPr>
        <w:ind w:left="1440" w:hanging="360"/>
      </w:pPr>
      <w:rPr>
        <w:rFonts w:ascii="Symbol" w:hAnsi="Symbol"/>
      </w:rPr>
    </w:lvl>
    <w:lvl w:ilvl="2" w:tplc="58AAFAD4">
      <w:start w:val="1"/>
      <w:numFmt w:val="bullet"/>
      <w:lvlText w:val=""/>
      <w:lvlJc w:val="left"/>
      <w:pPr>
        <w:ind w:left="1440" w:hanging="360"/>
      </w:pPr>
      <w:rPr>
        <w:rFonts w:ascii="Symbol" w:hAnsi="Symbol"/>
      </w:rPr>
    </w:lvl>
    <w:lvl w:ilvl="3" w:tplc="28AC9676">
      <w:start w:val="1"/>
      <w:numFmt w:val="bullet"/>
      <w:lvlText w:val=""/>
      <w:lvlJc w:val="left"/>
      <w:pPr>
        <w:ind w:left="1440" w:hanging="360"/>
      </w:pPr>
      <w:rPr>
        <w:rFonts w:ascii="Symbol" w:hAnsi="Symbol"/>
      </w:rPr>
    </w:lvl>
    <w:lvl w:ilvl="4" w:tplc="949221B2">
      <w:start w:val="1"/>
      <w:numFmt w:val="bullet"/>
      <w:lvlText w:val=""/>
      <w:lvlJc w:val="left"/>
      <w:pPr>
        <w:ind w:left="1440" w:hanging="360"/>
      </w:pPr>
      <w:rPr>
        <w:rFonts w:ascii="Symbol" w:hAnsi="Symbol"/>
      </w:rPr>
    </w:lvl>
    <w:lvl w:ilvl="5" w:tplc="1DA00686">
      <w:start w:val="1"/>
      <w:numFmt w:val="bullet"/>
      <w:lvlText w:val=""/>
      <w:lvlJc w:val="left"/>
      <w:pPr>
        <w:ind w:left="1440" w:hanging="360"/>
      </w:pPr>
      <w:rPr>
        <w:rFonts w:ascii="Symbol" w:hAnsi="Symbol"/>
      </w:rPr>
    </w:lvl>
    <w:lvl w:ilvl="6" w:tplc="912E199E">
      <w:start w:val="1"/>
      <w:numFmt w:val="bullet"/>
      <w:lvlText w:val=""/>
      <w:lvlJc w:val="left"/>
      <w:pPr>
        <w:ind w:left="1440" w:hanging="360"/>
      </w:pPr>
      <w:rPr>
        <w:rFonts w:ascii="Symbol" w:hAnsi="Symbol"/>
      </w:rPr>
    </w:lvl>
    <w:lvl w:ilvl="7" w:tplc="0144DF4E">
      <w:start w:val="1"/>
      <w:numFmt w:val="bullet"/>
      <w:lvlText w:val=""/>
      <w:lvlJc w:val="left"/>
      <w:pPr>
        <w:ind w:left="1440" w:hanging="360"/>
      </w:pPr>
      <w:rPr>
        <w:rFonts w:ascii="Symbol" w:hAnsi="Symbol"/>
      </w:rPr>
    </w:lvl>
    <w:lvl w:ilvl="8" w:tplc="56F0CCCA">
      <w:start w:val="1"/>
      <w:numFmt w:val="bullet"/>
      <w:lvlText w:val=""/>
      <w:lvlJc w:val="left"/>
      <w:pPr>
        <w:ind w:left="1440" w:hanging="360"/>
      </w:pPr>
      <w:rPr>
        <w:rFonts w:ascii="Symbol" w:hAnsi="Symbol"/>
      </w:rPr>
    </w:lvl>
  </w:abstractNum>
  <w:abstractNum w:abstractNumId="12" w15:restartNumberingAfterBreak="0">
    <w:nsid w:val="297114E9"/>
    <w:multiLevelType w:val="multilevel"/>
    <w:tmpl w:val="0AC2250A"/>
    <w:styleLink w:val="CurrentList1"/>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3" w15:restartNumberingAfterBreak="0">
    <w:nsid w:val="30101E88"/>
    <w:multiLevelType w:val="multilevel"/>
    <w:tmpl w:val="B7F2327A"/>
    <w:styleLink w:val="CurrentList3"/>
    <w:lvl w:ilvl="0">
      <w:start w:val="1"/>
      <w:numFmt w:val="bullet"/>
      <w:lvlText w:val=""/>
      <w:lvlJc w:val="left"/>
      <w:pPr>
        <w:ind w:left="851" w:hanging="284"/>
      </w:pPr>
      <w:rPr>
        <w:rFonts w:ascii="Symbol" w:hAnsi="Symbol" w:hint="default"/>
        <w:color w:val="48326D" w:themeColor="accent5" w:themeShade="BF"/>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4" w15:restartNumberingAfterBreak="0">
    <w:nsid w:val="31E69AC5"/>
    <w:multiLevelType w:val="hybridMultilevel"/>
    <w:tmpl w:val="B522919A"/>
    <w:lvl w:ilvl="0" w:tplc="8D72B2E4">
      <w:start w:val="1"/>
      <w:numFmt w:val="bullet"/>
      <w:lvlText w:val=""/>
      <w:lvlJc w:val="left"/>
      <w:pPr>
        <w:ind w:left="720" w:hanging="360"/>
      </w:pPr>
      <w:rPr>
        <w:rFonts w:ascii="Symbol" w:hAnsi="Symbol" w:hint="default"/>
      </w:rPr>
    </w:lvl>
    <w:lvl w:ilvl="1" w:tplc="568CAF78">
      <w:start w:val="1"/>
      <w:numFmt w:val="bullet"/>
      <w:lvlText w:val="o"/>
      <w:lvlJc w:val="left"/>
      <w:pPr>
        <w:ind w:left="1440" w:hanging="360"/>
      </w:pPr>
      <w:rPr>
        <w:rFonts w:ascii="Courier New" w:hAnsi="Courier New" w:hint="default"/>
      </w:rPr>
    </w:lvl>
    <w:lvl w:ilvl="2" w:tplc="1B3C0C52">
      <w:start w:val="1"/>
      <w:numFmt w:val="bullet"/>
      <w:lvlText w:val=""/>
      <w:lvlJc w:val="left"/>
      <w:pPr>
        <w:ind w:left="2160" w:hanging="360"/>
      </w:pPr>
      <w:rPr>
        <w:rFonts w:ascii="Wingdings" w:hAnsi="Wingdings" w:hint="default"/>
      </w:rPr>
    </w:lvl>
    <w:lvl w:ilvl="3" w:tplc="E95E6508">
      <w:start w:val="1"/>
      <w:numFmt w:val="bullet"/>
      <w:lvlText w:val=""/>
      <w:lvlJc w:val="left"/>
      <w:pPr>
        <w:ind w:left="2880" w:hanging="360"/>
      </w:pPr>
      <w:rPr>
        <w:rFonts w:ascii="Symbol" w:hAnsi="Symbol" w:hint="default"/>
      </w:rPr>
    </w:lvl>
    <w:lvl w:ilvl="4" w:tplc="69E4D7AA">
      <w:start w:val="1"/>
      <w:numFmt w:val="bullet"/>
      <w:lvlText w:val="o"/>
      <w:lvlJc w:val="left"/>
      <w:pPr>
        <w:ind w:left="3600" w:hanging="360"/>
      </w:pPr>
      <w:rPr>
        <w:rFonts w:ascii="Courier New" w:hAnsi="Courier New" w:hint="default"/>
      </w:rPr>
    </w:lvl>
    <w:lvl w:ilvl="5" w:tplc="3BCA0424">
      <w:start w:val="1"/>
      <w:numFmt w:val="bullet"/>
      <w:lvlText w:val=""/>
      <w:lvlJc w:val="left"/>
      <w:pPr>
        <w:ind w:left="4320" w:hanging="360"/>
      </w:pPr>
      <w:rPr>
        <w:rFonts w:ascii="Wingdings" w:hAnsi="Wingdings" w:hint="default"/>
      </w:rPr>
    </w:lvl>
    <w:lvl w:ilvl="6" w:tplc="375AEA70">
      <w:start w:val="1"/>
      <w:numFmt w:val="bullet"/>
      <w:lvlText w:val=""/>
      <w:lvlJc w:val="left"/>
      <w:pPr>
        <w:ind w:left="5040" w:hanging="360"/>
      </w:pPr>
      <w:rPr>
        <w:rFonts w:ascii="Symbol" w:hAnsi="Symbol" w:hint="default"/>
      </w:rPr>
    </w:lvl>
    <w:lvl w:ilvl="7" w:tplc="51C8D1D8">
      <w:start w:val="1"/>
      <w:numFmt w:val="bullet"/>
      <w:lvlText w:val="o"/>
      <w:lvlJc w:val="left"/>
      <w:pPr>
        <w:ind w:left="5760" w:hanging="360"/>
      </w:pPr>
      <w:rPr>
        <w:rFonts w:ascii="Courier New" w:hAnsi="Courier New" w:hint="default"/>
      </w:rPr>
    </w:lvl>
    <w:lvl w:ilvl="8" w:tplc="E1B0AA1C">
      <w:start w:val="1"/>
      <w:numFmt w:val="bullet"/>
      <w:lvlText w:val=""/>
      <w:lvlJc w:val="left"/>
      <w:pPr>
        <w:ind w:left="6480" w:hanging="360"/>
      </w:pPr>
      <w:rPr>
        <w:rFonts w:ascii="Wingdings" w:hAnsi="Wingdings" w:hint="default"/>
      </w:rPr>
    </w:lvl>
  </w:abstractNum>
  <w:abstractNum w:abstractNumId="15" w15:restartNumberingAfterBreak="0">
    <w:nsid w:val="3B294C29"/>
    <w:multiLevelType w:val="multilevel"/>
    <w:tmpl w:val="EEEA2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1A47D3"/>
    <w:multiLevelType w:val="multilevel"/>
    <w:tmpl w:val="FC448936"/>
    <w:styleLink w:val="CurrentList2"/>
    <w:lvl w:ilvl="0">
      <w:start w:val="1"/>
      <w:numFmt w:val="bullet"/>
      <w:lvlText w:val=""/>
      <w:lvlJc w:val="left"/>
      <w:pPr>
        <w:ind w:left="680" w:hanging="113"/>
      </w:pPr>
      <w:rPr>
        <w:rFonts w:ascii="Symbol" w:hAnsi="Symbol" w:hint="default"/>
        <w:color w:val="48326D" w:themeColor="accent5" w:themeShade="BF"/>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7" w15:restartNumberingAfterBreak="0">
    <w:nsid w:val="4AB94FE9"/>
    <w:multiLevelType w:val="hybridMultilevel"/>
    <w:tmpl w:val="E3FE4CA6"/>
    <w:lvl w:ilvl="0" w:tplc="E20A576E">
      <w:start w:val="1"/>
      <w:numFmt w:val="decimal"/>
      <w:lvlText w:val="%1."/>
      <w:lvlJc w:val="left"/>
      <w:pPr>
        <w:ind w:left="720" w:hanging="360"/>
      </w:pPr>
    </w:lvl>
    <w:lvl w:ilvl="1" w:tplc="905CC566" w:tentative="1">
      <w:start w:val="1"/>
      <w:numFmt w:val="lowerLetter"/>
      <w:pStyle w:val="NDRP-Listinside"/>
      <w:lvlText w:val="%2."/>
      <w:lvlJc w:val="left"/>
      <w:pPr>
        <w:ind w:left="1440" w:hanging="360"/>
      </w:pPr>
    </w:lvl>
    <w:lvl w:ilvl="2" w:tplc="5BEA79E0" w:tentative="1">
      <w:start w:val="1"/>
      <w:numFmt w:val="lowerRoman"/>
      <w:lvlText w:val="%3."/>
      <w:lvlJc w:val="right"/>
      <w:pPr>
        <w:ind w:left="2160" w:hanging="180"/>
      </w:pPr>
    </w:lvl>
    <w:lvl w:ilvl="3" w:tplc="22A216E0" w:tentative="1">
      <w:start w:val="1"/>
      <w:numFmt w:val="decimal"/>
      <w:lvlText w:val="%4."/>
      <w:lvlJc w:val="left"/>
      <w:pPr>
        <w:ind w:left="2880" w:hanging="360"/>
      </w:pPr>
    </w:lvl>
    <w:lvl w:ilvl="4" w:tplc="DD42F1B2" w:tentative="1">
      <w:start w:val="1"/>
      <w:numFmt w:val="lowerLetter"/>
      <w:lvlText w:val="%5."/>
      <w:lvlJc w:val="left"/>
      <w:pPr>
        <w:ind w:left="3600" w:hanging="360"/>
      </w:pPr>
    </w:lvl>
    <w:lvl w:ilvl="5" w:tplc="E0E68C26" w:tentative="1">
      <w:start w:val="1"/>
      <w:numFmt w:val="lowerRoman"/>
      <w:lvlText w:val="%6."/>
      <w:lvlJc w:val="right"/>
      <w:pPr>
        <w:ind w:left="4320" w:hanging="180"/>
      </w:pPr>
    </w:lvl>
    <w:lvl w:ilvl="6" w:tplc="1A8CF558" w:tentative="1">
      <w:start w:val="1"/>
      <w:numFmt w:val="decimal"/>
      <w:lvlText w:val="%7."/>
      <w:lvlJc w:val="left"/>
      <w:pPr>
        <w:ind w:left="5040" w:hanging="360"/>
      </w:pPr>
    </w:lvl>
    <w:lvl w:ilvl="7" w:tplc="B198B8D8" w:tentative="1">
      <w:start w:val="1"/>
      <w:numFmt w:val="lowerLetter"/>
      <w:lvlText w:val="%8."/>
      <w:lvlJc w:val="left"/>
      <w:pPr>
        <w:ind w:left="5760" w:hanging="360"/>
      </w:pPr>
    </w:lvl>
    <w:lvl w:ilvl="8" w:tplc="C188F18E" w:tentative="1">
      <w:start w:val="1"/>
      <w:numFmt w:val="lowerRoman"/>
      <w:lvlText w:val="%9."/>
      <w:lvlJc w:val="right"/>
      <w:pPr>
        <w:ind w:left="6480" w:hanging="180"/>
      </w:pPr>
    </w:lvl>
  </w:abstractNum>
  <w:abstractNum w:abstractNumId="18" w15:restartNumberingAfterBreak="0">
    <w:nsid w:val="525F5521"/>
    <w:multiLevelType w:val="multilevel"/>
    <w:tmpl w:val="A6EAFEEC"/>
    <w:styleLink w:val="CurrentList8"/>
    <w:lvl w:ilvl="0">
      <w:start w:val="1"/>
      <w:numFmt w:val="bullet"/>
      <w:lvlText w:val=""/>
      <w:lvlJc w:val="left"/>
      <w:pPr>
        <w:ind w:left="568" w:hanging="284"/>
      </w:pPr>
      <w:rPr>
        <w:rFonts w:ascii="Symbol" w:hAnsi="Symbol" w:hint="default"/>
        <w:color w:val="9D7958"/>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19" w15:restartNumberingAfterBreak="0">
    <w:nsid w:val="55941995"/>
    <w:multiLevelType w:val="hybridMultilevel"/>
    <w:tmpl w:val="C832D694"/>
    <w:lvl w:ilvl="0" w:tplc="98EE4B08">
      <w:start w:val="1"/>
      <w:numFmt w:val="bullet"/>
      <w:lvlText w:val=""/>
      <w:lvlJc w:val="left"/>
      <w:pPr>
        <w:ind w:left="720" w:hanging="360"/>
      </w:pPr>
      <w:rPr>
        <w:rFonts w:ascii="Symbol" w:hAnsi="Symbol" w:hint="default"/>
      </w:rPr>
    </w:lvl>
    <w:lvl w:ilvl="1" w:tplc="E3BE8CDE">
      <w:start w:val="1"/>
      <w:numFmt w:val="bullet"/>
      <w:lvlText w:val="o"/>
      <w:lvlJc w:val="left"/>
      <w:pPr>
        <w:ind w:left="1440" w:hanging="360"/>
      </w:pPr>
      <w:rPr>
        <w:rFonts w:ascii="Courier New" w:hAnsi="Courier New" w:hint="default"/>
      </w:rPr>
    </w:lvl>
    <w:lvl w:ilvl="2" w:tplc="A0E28AF8">
      <w:start w:val="1"/>
      <w:numFmt w:val="bullet"/>
      <w:lvlText w:val=""/>
      <w:lvlJc w:val="left"/>
      <w:pPr>
        <w:ind w:left="2160" w:hanging="360"/>
      </w:pPr>
      <w:rPr>
        <w:rFonts w:ascii="Wingdings" w:hAnsi="Wingdings" w:hint="default"/>
      </w:rPr>
    </w:lvl>
    <w:lvl w:ilvl="3" w:tplc="CA6AC432">
      <w:start w:val="1"/>
      <w:numFmt w:val="bullet"/>
      <w:lvlText w:val=""/>
      <w:lvlJc w:val="left"/>
      <w:pPr>
        <w:ind w:left="2880" w:hanging="360"/>
      </w:pPr>
      <w:rPr>
        <w:rFonts w:ascii="Symbol" w:hAnsi="Symbol" w:hint="default"/>
      </w:rPr>
    </w:lvl>
    <w:lvl w:ilvl="4" w:tplc="29FE5A20">
      <w:start w:val="1"/>
      <w:numFmt w:val="bullet"/>
      <w:lvlText w:val="o"/>
      <w:lvlJc w:val="left"/>
      <w:pPr>
        <w:ind w:left="3600" w:hanging="360"/>
      </w:pPr>
      <w:rPr>
        <w:rFonts w:ascii="Courier New" w:hAnsi="Courier New" w:hint="default"/>
      </w:rPr>
    </w:lvl>
    <w:lvl w:ilvl="5" w:tplc="DB0ACACA">
      <w:start w:val="1"/>
      <w:numFmt w:val="bullet"/>
      <w:lvlText w:val=""/>
      <w:lvlJc w:val="left"/>
      <w:pPr>
        <w:ind w:left="4320" w:hanging="360"/>
      </w:pPr>
      <w:rPr>
        <w:rFonts w:ascii="Wingdings" w:hAnsi="Wingdings" w:hint="default"/>
      </w:rPr>
    </w:lvl>
    <w:lvl w:ilvl="6" w:tplc="21AAEE24">
      <w:start w:val="1"/>
      <w:numFmt w:val="bullet"/>
      <w:lvlText w:val=""/>
      <w:lvlJc w:val="left"/>
      <w:pPr>
        <w:ind w:left="5040" w:hanging="360"/>
      </w:pPr>
      <w:rPr>
        <w:rFonts w:ascii="Symbol" w:hAnsi="Symbol" w:hint="default"/>
      </w:rPr>
    </w:lvl>
    <w:lvl w:ilvl="7" w:tplc="7B481D48">
      <w:start w:val="1"/>
      <w:numFmt w:val="bullet"/>
      <w:lvlText w:val="o"/>
      <w:lvlJc w:val="left"/>
      <w:pPr>
        <w:ind w:left="5760" w:hanging="360"/>
      </w:pPr>
      <w:rPr>
        <w:rFonts w:ascii="Courier New" w:hAnsi="Courier New" w:hint="default"/>
      </w:rPr>
    </w:lvl>
    <w:lvl w:ilvl="8" w:tplc="946EE2F2">
      <w:start w:val="1"/>
      <w:numFmt w:val="bullet"/>
      <w:lvlText w:val=""/>
      <w:lvlJc w:val="left"/>
      <w:pPr>
        <w:ind w:left="6480" w:hanging="360"/>
      </w:pPr>
      <w:rPr>
        <w:rFonts w:ascii="Wingdings" w:hAnsi="Wingdings" w:hint="default"/>
      </w:rPr>
    </w:lvl>
  </w:abstractNum>
  <w:abstractNum w:abstractNumId="20" w15:restartNumberingAfterBreak="0">
    <w:nsid w:val="55DB0987"/>
    <w:multiLevelType w:val="multilevel"/>
    <w:tmpl w:val="A0AA17D2"/>
    <w:lvl w:ilvl="0">
      <w:start w:val="1"/>
      <w:numFmt w:val="bullet"/>
      <w:pStyle w:val="ListParagraph"/>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start w:val="1"/>
      <w:numFmt w:val="decimal"/>
      <w:lvlText w:val="%3."/>
      <w:lvlJc w:val="left"/>
      <w:pPr>
        <w:ind w:left="2160" w:hanging="360"/>
      </w:pPr>
      <w:rPr>
        <w:b/>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552DD2"/>
    <w:multiLevelType w:val="multilevel"/>
    <w:tmpl w:val="0C0C9C16"/>
    <w:styleLink w:val="CurrentList5"/>
    <w:lvl w:ilvl="0">
      <w:start w:val="1"/>
      <w:numFmt w:val="bullet"/>
      <w:lvlText w:val=""/>
      <w:lvlJc w:val="left"/>
      <w:pPr>
        <w:ind w:left="851" w:hanging="284"/>
      </w:pPr>
      <w:rPr>
        <w:rFonts w:ascii="Symbol" w:hAnsi="Symbol" w:hint="default"/>
        <w:color w:val="48326D" w:themeColor="accent5" w:themeShade="BF"/>
      </w:rPr>
    </w:lvl>
    <w:lvl w:ilvl="1">
      <w:start w:val="1"/>
      <w:numFmt w:val="bullet"/>
      <w:lvlText w:val="o"/>
      <w:lvlJc w:val="left"/>
      <w:pPr>
        <w:ind w:left="1588" w:hanging="341"/>
      </w:pPr>
      <w:rPr>
        <w:rFonts w:ascii="Courier New" w:hAnsi="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22" w15:restartNumberingAfterBreak="0">
    <w:nsid w:val="60FF6B7A"/>
    <w:multiLevelType w:val="multilevel"/>
    <w:tmpl w:val="FB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47241F"/>
    <w:multiLevelType w:val="hybridMultilevel"/>
    <w:tmpl w:val="FFFFFFFF"/>
    <w:lvl w:ilvl="0" w:tplc="43BAC718">
      <w:start w:val="1"/>
      <w:numFmt w:val="bullet"/>
      <w:lvlText w:val=""/>
      <w:lvlJc w:val="left"/>
      <w:pPr>
        <w:ind w:left="720" w:hanging="360"/>
      </w:pPr>
      <w:rPr>
        <w:rFonts w:ascii="Symbol" w:hAnsi="Symbol" w:hint="default"/>
      </w:rPr>
    </w:lvl>
    <w:lvl w:ilvl="1" w:tplc="701AF210">
      <w:start w:val="1"/>
      <w:numFmt w:val="bullet"/>
      <w:lvlText w:val="o"/>
      <w:lvlJc w:val="left"/>
      <w:pPr>
        <w:ind w:left="1440" w:hanging="360"/>
      </w:pPr>
      <w:rPr>
        <w:rFonts w:ascii="Courier New" w:hAnsi="Courier New" w:hint="default"/>
      </w:rPr>
    </w:lvl>
    <w:lvl w:ilvl="2" w:tplc="D106573E">
      <w:start w:val="1"/>
      <w:numFmt w:val="bullet"/>
      <w:lvlText w:val=""/>
      <w:lvlJc w:val="left"/>
      <w:pPr>
        <w:ind w:left="2160" w:hanging="360"/>
      </w:pPr>
      <w:rPr>
        <w:rFonts w:ascii="Wingdings" w:hAnsi="Wingdings" w:hint="default"/>
      </w:rPr>
    </w:lvl>
    <w:lvl w:ilvl="3" w:tplc="697E9564">
      <w:start w:val="1"/>
      <w:numFmt w:val="bullet"/>
      <w:lvlText w:val=""/>
      <w:lvlJc w:val="left"/>
      <w:pPr>
        <w:ind w:left="2880" w:hanging="360"/>
      </w:pPr>
      <w:rPr>
        <w:rFonts w:ascii="Symbol" w:hAnsi="Symbol" w:hint="default"/>
      </w:rPr>
    </w:lvl>
    <w:lvl w:ilvl="4" w:tplc="B36AA03A">
      <w:start w:val="1"/>
      <w:numFmt w:val="bullet"/>
      <w:lvlText w:val="o"/>
      <w:lvlJc w:val="left"/>
      <w:pPr>
        <w:ind w:left="3600" w:hanging="360"/>
      </w:pPr>
      <w:rPr>
        <w:rFonts w:ascii="Courier New" w:hAnsi="Courier New" w:hint="default"/>
      </w:rPr>
    </w:lvl>
    <w:lvl w:ilvl="5" w:tplc="7B784ED6">
      <w:start w:val="1"/>
      <w:numFmt w:val="bullet"/>
      <w:lvlText w:val=""/>
      <w:lvlJc w:val="left"/>
      <w:pPr>
        <w:ind w:left="4320" w:hanging="360"/>
      </w:pPr>
      <w:rPr>
        <w:rFonts w:ascii="Wingdings" w:hAnsi="Wingdings" w:hint="default"/>
      </w:rPr>
    </w:lvl>
    <w:lvl w:ilvl="6" w:tplc="F1C01A18">
      <w:start w:val="1"/>
      <w:numFmt w:val="bullet"/>
      <w:lvlText w:val=""/>
      <w:lvlJc w:val="left"/>
      <w:pPr>
        <w:ind w:left="5040" w:hanging="360"/>
      </w:pPr>
      <w:rPr>
        <w:rFonts w:ascii="Symbol" w:hAnsi="Symbol" w:hint="default"/>
      </w:rPr>
    </w:lvl>
    <w:lvl w:ilvl="7" w:tplc="8FE6E244">
      <w:start w:val="1"/>
      <w:numFmt w:val="bullet"/>
      <w:lvlText w:val="o"/>
      <w:lvlJc w:val="left"/>
      <w:pPr>
        <w:ind w:left="5760" w:hanging="360"/>
      </w:pPr>
      <w:rPr>
        <w:rFonts w:ascii="Courier New" w:hAnsi="Courier New" w:hint="default"/>
      </w:rPr>
    </w:lvl>
    <w:lvl w:ilvl="8" w:tplc="D622523C">
      <w:start w:val="1"/>
      <w:numFmt w:val="bullet"/>
      <w:lvlText w:val=""/>
      <w:lvlJc w:val="left"/>
      <w:pPr>
        <w:ind w:left="6480" w:hanging="360"/>
      </w:pPr>
      <w:rPr>
        <w:rFonts w:ascii="Wingdings" w:hAnsi="Wingdings" w:hint="default"/>
      </w:rPr>
    </w:lvl>
  </w:abstractNum>
  <w:abstractNum w:abstractNumId="24" w15:restartNumberingAfterBreak="0">
    <w:nsid w:val="661B71F6"/>
    <w:multiLevelType w:val="hybridMultilevel"/>
    <w:tmpl w:val="58A41F2E"/>
    <w:lvl w:ilvl="0" w:tplc="5AB08096">
      <w:start w:val="1"/>
      <w:numFmt w:val="bullet"/>
      <w:lvlText w:val=""/>
      <w:lvlJc w:val="left"/>
      <w:pPr>
        <w:ind w:left="1440" w:hanging="360"/>
      </w:pPr>
      <w:rPr>
        <w:rFonts w:ascii="Symbol" w:hAnsi="Symbol"/>
      </w:rPr>
    </w:lvl>
    <w:lvl w:ilvl="1" w:tplc="5C020C24">
      <w:start w:val="1"/>
      <w:numFmt w:val="bullet"/>
      <w:lvlText w:val=""/>
      <w:lvlJc w:val="left"/>
      <w:pPr>
        <w:ind w:left="1440" w:hanging="360"/>
      </w:pPr>
      <w:rPr>
        <w:rFonts w:ascii="Symbol" w:hAnsi="Symbol"/>
      </w:rPr>
    </w:lvl>
    <w:lvl w:ilvl="2" w:tplc="2E9A3456">
      <w:start w:val="1"/>
      <w:numFmt w:val="bullet"/>
      <w:lvlText w:val=""/>
      <w:lvlJc w:val="left"/>
      <w:pPr>
        <w:ind w:left="1440" w:hanging="360"/>
      </w:pPr>
      <w:rPr>
        <w:rFonts w:ascii="Symbol" w:hAnsi="Symbol"/>
      </w:rPr>
    </w:lvl>
    <w:lvl w:ilvl="3" w:tplc="51CA188C">
      <w:start w:val="1"/>
      <w:numFmt w:val="bullet"/>
      <w:lvlText w:val=""/>
      <w:lvlJc w:val="left"/>
      <w:pPr>
        <w:ind w:left="1440" w:hanging="360"/>
      </w:pPr>
      <w:rPr>
        <w:rFonts w:ascii="Symbol" w:hAnsi="Symbol"/>
      </w:rPr>
    </w:lvl>
    <w:lvl w:ilvl="4" w:tplc="2BF48E9A">
      <w:start w:val="1"/>
      <w:numFmt w:val="bullet"/>
      <w:lvlText w:val=""/>
      <w:lvlJc w:val="left"/>
      <w:pPr>
        <w:ind w:left="1440" w:hanging="360"/>
      </w:pPr>
      <w:rPr>
        <w:rFonts w:ascii="Symbol" w:hAnsi="Symbol"/>
      </w:rPr>
    </w:lvl>
    <w:lvl w:ilvl="5" w:tplc="129688DE">
      <w:start w:val="1"/>
      <w:numFmt w:val="bullet"/>
      <w:lvlText w:val=""/>
      <w:lvlJc w:val="left"/>
      <w:pPr>
        <w:ind w:left="1440" w:hanging="360"/>
      </w:pPr>
      <w:rPr>
        <w:rFonts w:ascii="Symbol" w:hAnsi="Symbol"/>
      </w:rPr>
    </w:lvl>
    <w:lvl w:ilvl="6" w:tplc="56D8F93E">
      <w:start w:val="1"/>
      <w:numFmt w:val="bullet"/>
      <w:lvlText w:val=""/>
      <w:lvlJc w:val="left"/>
      <w:pPr>
        <w:ind w:left="1440" w:hanging="360"/>
      </w:pPr>
      <w:rPr>
        <w:rFonts w:ascii="Symbol" w:hAnsi="Symbol"/>
      </w:rPr>
    </w:lvl>
    <w:lvl w:ilvl="7" w:tplc="5B762576">
      <w:start w:val="1"/>
      <w:numFmt w:val="bullet"/>
      <w:lvlText w:val=""/>
      <w:lvlJc w:val="left"/>
      <w:pPr>
        <w:ind w:left="1440" w:hanging="360"/>
      </w:pPr>
      <w:rPr>
        <w:rFonts w:ascii="Symbol" w:hAnsi="Symbol"/>
      </w:rPr>
    </w:lvl>
    <w:lvl w:ilvl="8" w:tplc="91828BD4">
      <w:start w:val="1"/>
      <w:numFmt w:val="bullet"/>
      <w:lvlText w:val=""/>
      <w:lvlJc w:val="left"/>
      <w:pPr>
        <w:ind w:left="1440" w:hanging="360"/>
      </w:pPr>
      <w:rPr>
        <w:rFonts w:ascii="Symbol" w:hAnsi="Symbol"/>
      </w:rPr>
    </w:lvl>
  </w:abstractNum>
  <w:abstractNum w:abstractNumId="25" w15:restartNumberingAfterBreak="0">
    <w:nsid w:val="6DE94FA9"/>
    <w:multiLevelType w:val="multilevel"/>
    <w:tmpl w:val="8496D2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start w:val="1"/>
      <w:numFmt w:val="decimal"/>
      <w:lvlText w:val="%3."/>
      <w:lvlJc w:val="left"/>
      <w:pPr>
        <w:ind w:left="2160" w:hanging="360"/>
      </w:pPr>
      <w:rPr>
        <w:b/>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85B71"/>
    <w:multiLevelType w:val="hybridMultilevel"/>
    <w:tmpl w:val="99028DB0"/>
    <w:lvl w:ilvl="0" w:tplc="7B00544C">
      <w:start w:val="1"/>
      <w:numFmt w:val="bullet"/>
      <w:lvlText w:val=""/>
      <w:lvlJc w:val="left"/>
      <w:pPr>
        <w:ind w:left="1440" w:hanging="360"/>
      </w:pPr>
      <w:rPr>
        <w:rFonts w:ascii="Symbol" w:hAnsi="Symbol"/>
      </w:rPr>
    </w:lvl>
    <w:lvl w:ilvl="1" w:tplc="5504E298">
      <w:start w:val="1"/>
      <w:numFmt w:val="bullet"/>
      <w:lvlText w:val=""/>
      <w:lvlJc w:val="left"/>
      <w:pPr>
        <w:ind w:left="1440" w:hanging="360"/>
      </w:pPr>
      <w:rPr>
        <w:rFonts w:ascii="Symbol" w:hAnsi="Symbol"/>
      </w:rPr>
    </w:lvl>
    <w:lvl w:ilvl="2" w:tplc="9726050E">
      <w:start w:val="1"/>
      <w:numFmt w:val="bullet"/>
      <w:lvlText w:val=""/>
      <w:lvlJc w:val="left"/>
      <w:pPr>
        <w:ind w:left="1440" w:hanging="360"/>
      </w:pPr>
      <w:rPr>
        <w:rFonts w:ascii="Symbol" w:hAnsi="Symbol"/>
      </w:rPr>
    </w:lvl>
    <w:lvl w:ilvl="3" w:tplc="5142E778">
      <w:start w:val="1"/>
      <w:numFmt w:val="bullet"/>
      <w:lvlText w:val=""/>
      <w:lvlJc w:val="left"/>
      <w:pPr>
        <w:ind w:left="1440" w:hanging="360"/>
      </w:pPr>
      <w:rPr>
        <w:rFonts w:ascii="Symbol" w:hAnsi="Symbol"/>
      </w:rPr>
    </w:lvl>
    <w:lvl w:ilvl="4" w:tplc="AA12DFBC">
      <w:start w:val="1"/>
      <w:numFmt w:val="bullet"/>
      <w:lvlText w:val=""/>
      <w:lvlJc w:val="left"/>
      <w:pPr>
        <w:ind w:left="1440" w:hanging="360"/>
      </w:pPr>
      <w:rPr>
        <w:rFonts w:ascii="Symbol" w:hAnsi="Symbol"/>
      </w:rPr>
    </w:lvl>
    <w:lvl w:ilvl="5" w:tplc="DCE0180C">
      <w:start w:val="1"/>
      <w:numFmt w:val="bullet"/>
      <w:lvlText w:val=""/>
      <w:lvlJc w:val="left"/>
      <w:pPr>
        <w:ind w:left="1440" w:hanging="360"/>
      </w:pPr>
      <w:rPr>
        <w:rFonts w:ascii="Symbol" w:hAnsi="Symbol"/>
      </w:rPr>
    </w:lvl>
    <w:lvl w:ilvl="6" w:tplc="E6E0E568">
      <w:start w:val="1"/>
      <w:numFmt w:val="bullet"/>
      <w:lvlText w:val=""/>
      <w:lvlJc w:val="left"/>
      <w:pPr>
        <w:ind w:left="1440" w:hanging="360"/>
      </w:pPr>
      <w:rPr>
        <w:rFonts w:ascii="Symbol" w:hAnsi="Symbol"/>
      </w:rPr>
    </w:lvl>
    <w:lvl w:ilvl="7" w:tplc="76FC22D4">
      <w:start w:val="1"/>
      <w:numFmt w:val="bullet"/>
      <w:lvlText w:val=""/>
      <w:lvlJc w:val="left"/>
      <w:pPr>
        <w:ind w:left="1440" w:hanging="360"/>
      </w:pPr>
      <w:rPr>
        <w:rFonts w:ascii="Symbol" w:hAnsi="Symbol"/>
      </w:rPr>
    </w:lvl>
    <w:lvl w:ilvl="8" w:tplc="6F48B4C8">
      <w:start w:val="1"/>
      <w:numFmt w:val="bullet"/>
      <w:lvlText w:val=""/>
      <w:lvlJc w:val="left"/>
      <w:pPr>
        <w:ind w:left="1440" w:hanging="360"/>
      </w:pPr>
      <w:rPr>
        <w:rFonts w:ascii="Symbol" w:hAnsi="Symbol"/>
      </w:rPr>
    </w:lvl>
  </w:abstractNum>
  <w:abstractNum w:abstractNumId="27" w15:restartNumberingAfterBreak="0">
    <w:nsid w:val="7363645A"/>
    <w:multiLevelType w:val="multilevel"/>
    <w:tmpl w:val="CC64C01C"/>
    <w:styleLink w:val="CurrentList9"/>
    <w:lvl w:ilvl="0">
      <w:start w:val="1"/>
      <w:numFmt w:val="bullet"/>
      <w:lvlText w:val=""/>
      <w:lvlJc w:val="left"/>
      <w:pPr>
        <w:ind w:left="568" w:hanging="284"/>
      </w:pPr>
      <w:rPr>
        <w:rFonts w:ascii="Symbol" w:hAnsi="Symbol" w:hint="default"/>
        <w:color w:val="9D7958"/>
      </w:rPr>
    </w:lvl>
    <w:lvl w:ilvl="1">
      <w:start w:val="1"/>
      <w:numFmt w:val="bullet"/>
      <w:lvlText w:val="o"/>
      <w:lvlJc w:val="left"/>
      <w:pPr>
        <w:ind w:left="2517" w:hanging="360"/>
      </w:pPr>
      <w:rPr>
        <w:rFonts w:ascii="Courier New" w:hAnsi="Courier New" w:cs="Courier New" w:hint="default"/>
      </w:rPr>
    </w:lvl>
    <w:lvl w:ilvl="2">
      <w:start w:val="1"/>
      <w:numFmt w:val="bullet"/>
      <w:lvlText w:val=""/>
      <w:lvlJc w:val="left"/>
      <w:pPr>
        <w:ind w:left="3237" w:hanging="360"/>
      </w:pPr>
      <w:rPr>
        <w:rFonts w:ascii="Wingdings" w:hAnsi="Wingdings" w:hint="default"/>
      </w:rPr>
    </w:lvl>
    <w:lvl w:ilvl="3">
      <w:start w:val="1"/>
      <w:numFmt w:val="bullet"/>
      <w:lvlText w:val=""/>
      <w:lvlJc w:val="left"/>
      <w:pPr>
        <w:ind w:left="3957" w:hanging="360"/>
      </w:pPr>
      <w:rPr>
        <w:rFonts w:ascii="Symbol" w:hAnsi="Symbol" w:hint="default"/>
      </w:rPr>
    </w:lvl>
    <w:lvl w:ilvl="4">
      <w:start w:val="1"/>
      <w:numFmt w:val="bullet"/>
      <w:lvlText w:val="o"/>
      <w:lvlJc w:val="left"/>
      <w:pPr>
        <w:ind w:left="4677" w:hanging="360"/>
      </w:pPr>
      <w:rPr>
        <w:rFonts w:ascii="Courier New" w:hAnsi="Courier New" w:cs="Courier New" w:hint="default"/>
      </w:rPr>
    </w:lvl>
    <w:lvl w:ilvl="5">
      <w:start w:val="1"/>
      <w:numFmt w:val="bullet"/>
      <w:lvlText w:val=""/>
      <w:lvlJc w:val="left"/>
      <w:pPr>
        <w:ind w:left="5397" w:hanging="360"/>
      </w:pPr>
      <w:rPr>
        <w:rFonts w:ascii="Wingdings" w:hAnsi="Wingdings" w:hint="default"/>
      </w:rPr>
    </w:lvl>
    <w:lvl w:ilvl="6">
      <w:start w:val="1"/>
      <w:numFmt w:val="bullet"/>
      <w:lvlText w:val=""/>
      <w:lvlJc w:val="left"/>
      <w:pPr>
        <w:ind w:left="6117" w:hanging="360"/>
      </w:pPr>
      <w:rPr>
        <w:rFonts w:ascii="Symbol" w:hAnsi="Symbol" w:hint="default"/>
      </w:rPr>
    </w:lvl>
    <w:lvl w:ilvl="7">
      <w:start w:val="1"/>
      <w:numFmt w:val="bullet"/>
      <w:lvlText w:val="o"/>
      <w:lvlJc w:val="left"/>
      <w:pPr>
        <w:ind w:left="6837" w:hanging="360"/>
      </w:pPr>
      <w:rPr>
        <w:rFonts w:ascii="Courier New" w:hAnsi="Courier New" w:cs="Courier New" w:hint="default"/>
      </w:rPr>
    </w:lvl>
    <w:lvl w:ilvl="8">
      <w:start w:val="1"/>
      <w:numFmt w:val="bullet"/>
      <w:lvlText w:val=""/>
      <w:lvlJc w:val="left"/>
      <w:pPr>
        <w:ind w:left="7557" w:hanging="360"/>
      </w:pPr>
      <w:rPr>
        <w:rFonts w:ascii="Wingdings" w:hAnsi="Wingdings" w:hint="default"/>
      </w:rPr>
    </w:lvl>
  </w:abstractNum>
  <w:abstractNum w:abstractNumId="28" w15:restartNumberingAfterBreak="0">
    <w:nsid w:val="7C1635D9"/>
    <w:multiLevelType w:val="hybridMultilevel"/>
    <w:tmpl w:val="EA80F4A8"/>
    <w:lvl w:ilvl="0" w:tplc="2822134E">
      <w:start w:val="1"/>
      <w:numFmt w:val="bullet"/>
      <w:lvlText w:val=""/>
      <w:lvlJc w:val="left"/>
      <w:pPr>
        <w:ind w:left="720" w:hanging="360"/>
      </w:pPr>
      <w:rPr>
        <w:rFonts w:ascii="Symbol" w:hAnsi="Symbol" w:hint="default"/>
        <w:color w:val="A6A6A6" w:themeColor="background1" w:themeShade="A6"/>
      </w:rPr>
    </w:lvl>
    <w:lvl w:ilvl="1" w:tplc="07B2BC60">
      <w:numFmt w:val="decimal"/>
      <w:lvlText w:val=""/>
      <w:lvlJc w:val="left"/>
    </w:lvl>
    <w:lvl w:ilvl="2" w:tplc="42C03256">
      <w:numFmt w:val="decimal"/>
      <w:lvlText w:val=""/>
      <w:lvlJc w:val="left"/>
    </w:lvl>
    <w:lvl w:ilvl="3" w:tplc="9078DF72">
      <w:numFmt w:val="decimal"/>
      <w:lvlText w:val=""/>
      <w:lvlJc w:val="left"/>
    </w:lvl>
    <w:lvl w:ilvl="4" w:tplc="A322F9B6">
      <w:numFmt w:val="decimal"/>
      <w:lvlText w:val=""/>
      <w:lvlJc w:val="left"/>
    </w:lvl>
    <w:lvl w:ilvl="5" w:tplc="46EE804E">
      <w:numFmt w:val="decimal"/>
      <w:lvlText w:val=""/>
      <w:lvlJc w:val="left"/>
    </w:lvl>
    <w:lvl w:ilvl="6" w:tplc="9E0A649A">
      <w:numFmt w:val="decimal"/>
      <w:lvlText w:val=""/>
      <w:lvlJc w:val="left"/>
    </w:lvl>
    <w:lvl w:ilvl="7" w:tplc="D2F8355A">
      <w:numFmt w:val="decimal"/>
      <w:lvlText w:val=""/>
      <w:lvlJc w:val="left"/>
    </w:lvl>
    <w:lvl w:ilvl="8" w:tplc="3DD6BEFC">
      <w:numFmt w:val="decimal"/>
      <w:lvlText w:val=""/>
      <w:lvlJc w:val="left"/>
    </w:lvl>
  </w:abstractNum>
  <w:abstractNum w:abstractNumId="29" w15:restartNumberingAfterBreak="0">
    <w:nsid w:val="7C4F23A6"/>
    <w:multiLevelType w:val="hybridMultilevel"/>
    <w:tmpl w:val="EE10616C"/>
    <w:lvl w:ilvl="0" w:tplc="428073EA">
      <w:start w:val="1"/>
      <w:numFmt w:val="bullet"/>
      <w:lvlText w:val=""/>
      <w:lvlJc w:val="left"/>
      <w:pPr>
        <w:ind w:left="720" w:hanging="360"/>
      </w:pPr>
      <w:rPr>
        <w:rFonts w:ascii="Symbol" w:hAnsi="Symbol" w:hint="default"/>
      </w:rPr>
    </w:lvl>
    <w:lvl w:ilvl="1" w:tplc="71289782" w:tentative="1">
      <w:start w:val="1"/>
      <w:numFmt w:val="bullet"/>
      <w:lvlText w:val="o"/>
      <w:lvlJc w:val="left"/>
      <w:pPr>
        <w:ind w:left="1440" w:hanging="360"/>
      </w:pPr>
      <w:rPr>
        <w:rFonts w:ascii="Courier New" w:hAnsi="Courier New" w:cs="Courier New" w:hint="default"/>
      </w:rPr>
    </w:lvl>
    <w:lvl w:ilvl="2" w:tplc="F6C2F948" w:tentative="1">
      <w:start w:val="1"/>
      <w:numFmt w:val="bullet"/>
      <w:lvlText w:val=""/>
      <w:lvlJc w:val="left"/>
      <w:pPr>
        <w:ind w:left="2160" w:hanging="360"/>
      </w:pPr>
      <w:rPr>
        <w:rFonts w:ascii="Wingdings" w:hAnsi="Wingdings" w:hint="default"/>
      </w:rPr>
    </w:lvl>
    <w:lvl w:ilvl="3" w:tplc="CCF42FC2" w:tentative="1">
      <w:start w:val="1"/>
      <w:numFmt w:val="bullet"/>
      <w:lvlText w:val=""/>
      <w:lvlJc w:val="left"/>
      <w:pPr>
        <w:ind w:left="2880" w:hanging="360"/>
      </w:pPr>
      <w:rPr>
        <w:rFonts w:ascii="Symbol" w:hAnsi="Symbol" w:hint="default"/>
      </w:rPr>
    </w:lvl>
    <w:lvl w:ilvl="4" w:tplc="9B7EB870" w:tentative="1">
      <w:start w:val="1"/>
      <w:numFmt w:val="bullet"/>
      <w:lvlText w:val="o"/>
      <w:lvlJc w:val="left"/>
      <w:pPr>
        <w:ind w:left="3600" w:hanging="360"/>
      </w:pPr>
      <w:rPr>
        <w:rFonts w:ascii="Courier New" w:hAnsi="Courier New" w:cs="Courier New" w:hint="default"/>
      </w:rPr>
    </w:lvl>
    <w:lvl w:ilvl="5" w:tplc="130AB8D6" w:tentative="1">
      <w:start w:val="1"/>
      <w:numFmt w:val="bullet"/>
      <w:lvlText w:val=""/>
      <w:lvlJc w:val="left"/>
      <w:pPr>
        <w:ind w:left="4320" w:hanging="360"/>
      </w:pPr>
      <w:rPr>
        <w:rFonts w:ascii="Wingdings" w:hAnsi="Wingdings" w:hint="default"/>
      </w:rPr>
    </w:lvl>
    <w:lvl w:ilvl="6" w:tplc="7E2E4744" w:tentative="1">
      <w:start w:val="1"/>
      <w:numFmt w:val="bullet"/>
      <w:lvlText w:val=""/>
      <w:lvlJc w:val="left"/>
      <w:pPr>
        <w:ind w:left="5040" w:hanging="360"/>
      </w:pPr>
      <w:rPr>
        <w:rFonts w:ascii="Symbol" w:hAnsi="Symbol" w:hint="default"/>
      </w:rPr>
    </w:lvl>
    <w:lvl w:ilvl="7" w:tplc="6E6205B4" w:tentative="1">
      <w:start w:val="1"/>
      <w:numFmt w:val="bullet"/>
      <w:lvlText w:val="o"/>
      <w:lvlJc w:val="left"/>
      <w:pPr>
        <w:ind w:left="5760" w:hanging="360"/>
      </w:pPr>
      <w:rPr>
        <w:rFonts w:ascii="Courier New" w:hAnsi="Courier New" w:cs="Courier New" w:hint="default"/>
      </w:rPr>
    </w:lvl>
    <w:lvl w:ilvl="8" w:tplc="477A87F4" w:tentative="1">
      <w:start w:val="1"/>
      <w:numFmt w:val="bullet"/>
      <w:lvlText w:val=""/>
      <w:lvlJc w:val="left"/>
      <w:pPr>
        <w:ind w:left="6480" w:hanging="360"/>
      </w:pPr>
      <w:rPr>
        <w:rFonts w:ascii="Wingdings" w:hAnsi="Wingdings" w:hint="default"/>
      </w:rPr>
    </w:lvl>
  </w:abstractNum>
  <w:abstractNum w:abstractNumId="30" w15:restartNumberingAfterBreak="0">
    <w:nsid w:val="7FB87B00"/>
    <w:multiLevelType w:val="hybridMultilevel"/>
    <w:tmpl w:val="F7343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9430521">
    <w:abstractNumId w:val="14"/>
  </w:num>
  <w:num w:numId="2" w16cid:durableId="160388790">
    <w:abstractNumId w:val="19"/>
  </w:num>
  <w:num w:numId="3" w16cid:durableId="1964994885">
    <w:abstractNumId w:val="12"/>
  </w:num>
  <w:num w:numId="4" w16cid:durableId="687832876">
    <w:abstractNumId w:val="16"/>
  </w:num>
  <w:num w:numId="5" w16cid:durableId="1871062471">
    <w:abstractNumId w:val="13"/>
  </w:num>
  <w:num w:numId="6" w16cid:durableId="440760322">
    <w:abstractNumId w:val="3"/>
  </w:num>
  <w:num w:numId="7" w16cid:durableId="143351986">
    <w:abstractNumId w:val="21"/>
  </w:num>
  <w:num w:numId="8" w16cid:durableId="1350252915">
    <w:abstractNumId w:val="8"/>
  </w:num>
  <w:num w:numId="9" w16cid:durableId="821240188">
    <w:abstractNumId w:val="4"/>
  </w:num>
  <w:num w:numId="10" w16cid:durableId="706950517">
    <w:abstractNumId w:val="18"/>
  </w:num>
  <w:num w:numId="11" w16cid:durableId="550964517">
    <w:abstractNumId w:val="27"/>
  </w:num>
  <w:num w:numId="12" w16cid:durableId="1201357067">
    <w:abstractNumId w:val="17"/>
  </w:num>
  <w:num w:numId="13" w16cid:durableId="875854351">
    <w:abstractNumId w:val="9"/>
  </w:num>
  <w:num w:numId="14" w16cid:durableId="28533282">
    <w:abstractNumId w:val="2"/>
  </w:num>
  <w:num w:numId="15" w16cid:durableId="1958639516">
    <w:abstractNumId w:val="0"/>
  </w:num>
  <w:num w:numId="16" w16cid:durableId="113796509">
    <w:abstractNumId w:val="28"/>
  </w:num>
  <w:num w:numId="17" w16cid:durableId="1950776933">
    <w:abstractNumId w:val="20"/>
  </w:num>
  <w:num w:numId="18" w16cid:durableId="1584755166">
    <w:abstractNumId w:val="15"/>
  </w:num>
  <w:num w:numId="19" w16cid:durableId="955793262">
    <w:abstractNumId w:val="10"/>
  </w:num>
  <w:num w:numId="20" w16cid:durableId="1381787123">
    <w:abstractNumId w:val="25"/>
  </w:num>
  <w:num w:numId="21" w16cid:durableId="2068529702">
    <w:abstractNumId w:val="29"/>
  </w:num>
  <w:num w:numId="22" w16cid:durableId="448083798">
    <w:abstractNumId w:val="26"/>
  </w:num>
  <w:num w:numId="23" w16cid:durableId="666636659">
    <w:abstractNumId w:val="5"/>
  </w:num>
  <w:num w:numId="24" w16cid:durableId="926810397">
    <w:abstractNumId w:val="24"/>
  </w:num>
  <w:num w:numId="25" w16cid:durableId="1552109739">
    <w:abstractNumId w:val="6"/>
  </w:num>
  <w:num w:numId="26" w16cid:durableId="586311218">
    <w:abstractNumId w:val="11"/>
  </w:num>
  <w:num w:numId="27" w16cid:durableId="332923029">
    <w:abstractNumId w:val="1"/>
  </w:num>
  <w:num w:numId="28" w16cid:durableId="960185321">
    <w:abstractNumId w:val="7"/>
  </w:num>
  <w:num w:numId="29" w16cid:durableId="1732656177">
    <w:abstractNumId w:val="22"/>
  </w:num>
  <w:num w:numId="30" w16cid:durableId="2133009640">
    <w:abstractNumId w:val="1"/>
  </w:num>
  <w:num w:numId="31" w16cid:durableId="712849694">
    <w:abstractNumId w:val="30"/>
  </w:num>
  <w:num w:numId="32" w16cid:durableId="191767076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B3"/>
    <w:rsid w:val="000005E1"/>
    <w:rsid w:val="000007CB"/>
    <w:rsid w:val="00001415"/>
    <w:rsid w:val="0000148A"/>
    <w:rsid w:val="000017C8"/>
    <w:rsid w:val="00001ADF"/>
    <w:rsid w:val="0000226C"/>
    <w:rsid w:val="000025AF"/>
    <w:rsid w:val="00002DAD"/>
    <w:rsid w:val="00003230"/>
    <w:rsid w:val="000032DB"/>
    <w:rsid w:val="00003447"/>
    <w:rsid w:val="0000368E"/>
    <w:rsid w:val="000037C4"/>
    <w:rsid w:val="00003BDD"/>
    <w:rsid w:val="00003C19"/>
    <w:rsid w:val="00004017"/>
    <w:rsid w:val="00004EE8"/>
    <w:rsid w:val="00004EED"/>
    <w:rsid w:val="000052D3"/>
    <w:rsid w:val="00005367"/>
    <w:rsid w:val="000053B7"/>
    <w:rsid w:val="00006012"/>
    <w:rsid w:val="00006501"/>
    <w:rsid w:val="0000685D"/>
    <w:rsid w:val="000068C7"/>
    <w:rsid w:val="00006C96"/>
    <w:rsid w:val="00006E78"/>
    <w:rsid w:val="00007082"/>
    <w:rsid w:val="00007298"/>
    <w:rsid w:val="000074B3"/>
    <w:rsid w:val="00007540"/>
    <w:rsid w:val="00007C1F"/>
    <w:rsid w:val="00007D45"/>
    <w:rsid w:val="00010613"/>
    <w:rsid w:val="0001069C"/>
    <w:rsid w:val="000107CD"/>
    <w:rsid w:val="000108EF"/>
    <w:rsid w:val="00010982"/>
    <w:rsid w:val="00010BD5"/>
    <w:rsid w:val="00010C2A"/>
    <w:rsid w:val="000110C5"/>
    <w:rsid w:val="00011123"/>
    <w:rsid w:val="00011220"/>
    <w:rsid w:val="00011320"/>
    <w:rsid w:val="000116C9"/>
    <w:rsid w:val="000118F1"/>
    <w:rsid w:val="00011980"/>
    <w:rsid w:val="00011CFF"/>
    <w:rsid w:val="00012633"/>
    <w:rsid w:val="000128FB"/>
    <w:rsid w:val="00012D62"/>
    <w:rsid w:val="000134FB"/>
    <w:rsid w:val="00013766"/>
    <w:rsid w:val="000137C0"/>
    <w:rsid w:val="00013AB7"/>
    <w:rsid w:val="00014031"/>
    <w:rsid w:val="00014070"/>
    <w:rsid w:val="0001423E"/>
    <w:rsid w:val="0001467F"/>
    <w:rsid w:val="000147D0"/>
    <w:rsid w:val="00014981"/>
    <w:rsid w:val="00014B12"/>
    <w:rsid w:val="00014D13"/>
    <w:rsid w:val="00014D44"/>
    <w:rsid w:val="000151AF"/>
    <w:rsid w:val="000151C6"/>
    <w:rsid w:val="00015572"/>
    <w:rsid w:val="00015D7A"/>
    <w:rsid w:val="000165C0"/>
    <w:rsid w:val="00016640"/>
    <w:rsid w:val="00016EE6"/>
    <w:rsid w:val="00017138"/>
    <w:rsid w:val="0001729C"/>
    <w:rsid w:val="000173E0"/>
    <w:rsid w:val="00017661"/>
    <w:rsid w:val="000177D7"/>
    <w:rsid w:val="000178E5"/>
    <w:rsid w:val="00017AE1"/>
    <w:rsid w:val="00020B7F"/>
    <w:rsid w:val="00020F81"/>
    <w:rsid w:val="00021308"/>
    <w:rsid w:val="00021399"/>
    <w:rsid w:val="00021841"/>
    <w:rsid w:val="00021985"/>
    <w:rsid w:val="00021C18"/>
    <w:rsid w:val="000226A6"/>
    <w:rsid w:val="00022798"/>
    <w:rsid w:val="00023461"/>
    <w:rsid w:val="00023ABC"/>
    <w:rsid w:val="00023EFD"/>
    <w:rsid w:val="0002446D"/>
    <w:rsid w:val="00024BBF"/>
    <w:rsid w:val="00024D5D"/>
    <w:rsid w:val="00024F0A"/>
    <w:rsid w:val="00025457"/>
    <w:rsid w:val="00025507"/>
    <w:rsid w:val="00025710"/>
    <w:rsid w:val="00025856"/>
    <w:rsid w:val="000258E1"/>
    <w:rsid w:val="00025998"/>
    <w:rsid w:val="00025C19"/>
    <w:rsid w:val="00025CE6"/>
    <w:rsid w:val="0002689C"/>
    <w:rsid w:val="000268BB"/>
    <w:rsid w:val="000268D8"/>
    <w:rsid w:val="00026E81"/>
    <w:rsid w:val="0002747D"/>
    <w:rsid w:val="00027660"/>
    <w:rsid w:val="00027CE9"/>
    <w:rsid w:val="00027D93"/>
    <w:rsid w:val="00030041"/>
    <w:rsid w:val="00030ACC"/>
    <w:rsid w:val="000316EC"/>
    <w:rsid w:val="000316FD"/>
    <w:rsid w:val="0003180E"/>
    <w:rsid w:val="00031910"/>
    <w:rsid w:val="00031F29"/>
    <w:rsid w:val="00032074"/>
    <w:rsid w:val="00032161"/>
    <w:rsid w:val="00032534"/>
    <w:rsid w:val="00032605"/>
    <w:rsid w:val="0003281D"/>
    <w:rsid w:val="00032CA5"/>
    <w:rsid w:val="0003312E"/>
    <w:rsid w:val="000332E1"/>
    <w:rsid w:val="00033B09"/>
    <w:rsid w:val="00033CD4"/>
    <w:rsid w:val="00033DAD"/>
    <w:rsid w:val="000341D3"/>
    <w:rsid w:val="000342CA"/>
    <w:rsid w:val="000348F0"/>
    <w:rsid w:val="00034AEE"/>
    <w:rsid w:val="00034B16"/>
    <w:rsid w:val="00034BB3"/>
    <w:rsid w:val="00034C50"/>
    <w:rsid w:val="00034C54"/>
    <w:rsid w:val="000355FC"/>
    <w:rsid w:val="000356CE"/>
    <w:rsid w:val="0003595B"/>
    <w:rsid w:val="00035D37"/>
    <w:rsid w:val="00036481"/>
    <w:rsid w:val="00036542"/>
    <w:rsid w:val="0003693A"/>
    <w:rsid w:val="000369D6"/>
    <w:rsid w:val="000373E3"/>
    <w:rsid w:val="000377D4"/>
    <w:rsid w:val="0004053B"/>
    <w:rsid w:val="000405F7"/>
    <w:rsid w:val="000406BB"/>
    <w:rsid w:val="000408D2"/>
    <w:rsid w:val="00041478"/>
    <w:rsid w:val="00041506"/>
    <w:rsid w:val="0004176D"/>
    <w:rsid w:val="00041C28"/>
    <w:rsid w:val="00041D70"/>
    <w:rsid w:val="00042449"/>
    <w:rsid w:val="00042F4F"/>
    <w:rsid w:val="000437A9"/>
    <w:rsid w:val="00043A51"/>
    <w:rsid w:val="00044638"/>
    <w:rsid w:val="00044814"/>
    <w:rsid w:val="00044982"/>
    <w:rsid w:val="00044BBA"/>
    <w:rsid w:val="00044EFF"/>
    <w:rsid w:val="000452B3"/>
    <w:rsid w:val="000452EC"/>
    <w:rsid w:val="00045359"/>
    <w:rsid w:val="0004575E"/>
    <w:rsid w:val="00045EF5"/>
    <w:rsid w:val="000464D5"/>
    <w:rsid w:val="000467AD"/>
    <w:rsid w:val="00046BEB"/>
    <w:rsid w:val="00046CCD"/>
    <w:rsid w:val="00046EF8"/>
    <w:rsid w:val="000472DF"/>
    <w:rsid w:val="00047393"/>
    <w:rsid w:val="00047B21"/>
    <w:rsid w:val="00047D25"/>
    <w:rsid w:val="00047E69"/>
    <w:rsid w:val="00047FA1"/>
    <w:rsid w:val="00050646"/>
    <w:rsid w:val="00050979"/>
    <w:rsid w:val="00050CB3"/>
    <w:rsid w:val="00050DB2"/>
    <w:rsid w:val="00050E76"/>
    <w:rsid w:val="00050EBE"/>
    <w:rsid w:val="000510A7"/>
    <w:rsid w:val="00051449"/>
    <w:rsid w:val="00051735"/>
    <w:rsid w:val="00051CDF"/>
    <w:rsid w:val="000523D4"/>
    <w:rsid w:val="000523FB"/>
    <w:rsid w:val="00052488"/>
    <w:rsid w:val="000525A5"/>
    <w:rsid w:val="0005263F"/>
    <w:rsid w:val="0005281E"/>
    <w:rsid w:val="00052AA6"/>
    <w:rsid w:val="00052C02"/>
    <w:rsid w:val="00052F2D"/>
    <w:rsid w:val="0005314E"/>
    <w:rsid w:val="0005322D"/>
    <w:rsid w:val="0005354E"/>
    <w:rsid w:val="0005366D"/>
    <w:rsid w:val="00053EA2"/>
    <w:rsid w:val="00053EAB"/>
    <w:rsid w:val="00053F2E"/>
    <w:rsid w:val="00054107"/>
    <w:rsid w:val="00054A99"/>
    <w:rsid w:val="00054EF1"/>
    <w:rsid w:val="000557FA"/>
    <w:rsid w:val="000559ED"/>
    <w:rsid w:val="00055EA8"/>
    <w:rsid w:val="0005624D"/>
    <w:rsid w:val="0005627E"/>
    <w:rsid w:val="0005693A"/>
    <w:rsid w:val="00056C1C"/>
    <w:rsid w:val="000571AE"/>
    <w:rsid w:val="000571FA"/>
    <w:rsid w:val="00057664"/>
    <w:rsid w:val="00057C74"/>
    <w:rsid w:val="00057D1B"/>
    <w:rsid w:val="00060C30"/>
    <w:rsid w:val="00060D87"/>
    <w:rsid w:val="00060ECE"/>
    <w:rsid w:val="0006168B"/>
    <w:rsid w:val="00061F8A"/>
    <w:rsid w:val="00062727"/>
    <w:rsid w:val="00063009"/>
    <w:rsid w:val="000631C1"/>
    <w:rsid w:val="0006340B"/>
    <w:rsid w:val="000638C1"/>
    <w:rsid w:val="00063B83"/>
    <w:rsid w:val="00063F0D"/>
    <w:rsid w:val="0006455E"/>
    <w:rsid w:val="00064DFD"/>
    <w:rsid w:val="0006507E"/>
    <w:rsid w:val="00065144"/>
    <w:rsid w:val="0006544E"/>
    <w:rsid w:val="000654BA"/>
    <w:rsid w:val="0006561B"/>
    <w:rsid w:val="00065CDE"/>
    <w:rsid w:val="00065E48"/>
    <w:rsid w:val="0006601C"/>
    <w:rsid w:val="00066649"/>
    <w:rsid w:val="00066740"/>
    <w:rsid w:val="00066AE4"/>
    <w:rsid w:val="00066C8D"/>
    <w:rsid w:val="00066D26"/>
    <w:rsid w:val="000671C9"/>
    <w:rsid w:val="000672CE"/>
    <w:rsid w:val="0006739D"/>
    <w:rsid w:val="000675D2"/>
    <w:rsid w:val="000675D4"/>
    <w:rsid w:val="000675EA"/>
    <w:rsid w:val="000679AF"/>
    <w:rsid w:val="00067ABA"/>
    <w:rsid w:val="00067B20"/>
    <w:rsid w:val="00067C3E"/>
    <w:rsid w:val="00067DD8"/>
    <w:rsid w:val="00067E98"/>
    <w:rsid w:val="00070265"/>
    <w:rsid w:val="000703BC"/>
    <w:rsid w:val="0007057A"/>
    <w:rsid w:val="00070C96"/>
    <w:rsid w:val="00070D36"/>
    <w:rsid w:val="00070D44"/>
    <w:rsid w:val="000714E3"/>
    <w:rsid w:val="00071599"/>
    <w:rsid w:val="00071623"/>
    <w:rsid w:val="00071AE0"/>
    <w:rsid w:val="0007351E"/>
    <w:rsid w:val="0007389C"/>
    <w:rsid w:val="00073D53"/>
    <w:rsid w:val="00073FAB"/>
    <w:rsid w:val="0007432D"/>
    <w:rsid w:val="00075091"/>
    <w:rsid w:val="00075368"/>
    <w:rsid w:val="000753A0"/>
    <w:rsid w:val="0007564C"/>
    <w:rsid w:val="00075C7A"/>
    <w:rsid w:val="000762CB"/>
    <w:rsid w:val="00076327"/>
    <w:rsid w:val="0007648F"/>
    <w:rsid w:val="000765C7"/>
    <w:rsid w:val="00076888"/>
    <w:rsid w:val="00077372"/>
    <w:rsid w:val="00077496"/>
    <w:rsid w:val="00077A7B"/>
    <w:rsid w:val="00077BB6"/>
    <w:rsid w:val="00077C31"/>
    <w:rsid w:val="00077CA3"/>
    <w:rsid w:val="00080620"/>
    <w:rsid w:val="00080BCA"/>
    <w:rsid w:val="00081B33"/>
    <w:rsid w:val="00081C9A"/>
    <w:rsid w:val="00082023"/>
    <w:rsid w:val="000823C5"/>
    <w:rsid w:val="000824C3"/>
    <w:rsid w:val="00082673"/>
    <w:rsid w:val="00083574"/>
    <w:rsid w:val="0008364B"/>
    <w:rsid w:val="00083B07"/>
    <w:rsid w:val="00083CF6"/>
    <w:rsid w:val="00083EA3"/>
    <w:rsid w:val="00083FF3"/>
    <w:rsid w:val="00084581"/>
    <w:rsid w:val="0008471A"/>
    <w:rsid w:val="00084828"/>
    <w:rsid w:val="00084A4D"/>
    <w:rsid w:val="00084DFD"/>
    <w:rsid w:val="00084E1C"/>
    <w:rsid w:val="00085251"/>
    <w:rsid w:val="0008551C"/>
    <w:rsid w:val="0008584E"/>
    <w:rsid w:val="00085E0D"/>
    <w:rsid w:val="00086009"/>
    <w:rsid w:val="0008673D"/>
    <w:rsid w:val="00086919"/>
    <w:rsid w:val="0008697C"/>
    <w:rsid w:val="00086AC5"/>
    <w:rsid w:val="00086B58"/>
    <w:rsid w:val="00087270"/>
    <w:rsid w:val="00087513"/>
    <w:rsid w:val="00087530"/>
    <w:rsid w:val="00087B38"/>
    <w:rsid w:val="00087BE0"/>
    <w:rsid w:val="00087EF8"/>
    <w:rsid w:val="00090178"/>
    <w:rsid w:val="0009034F"/>
    <w:rsid w:val="00090392"/>
    <w:rsid w:val="000904C6"/>
    <w:rsid w:val="00090CD1"/>
    <w:rsid w:val="00090D50"/>
    <w:rsid w:val="00090E89"/>
    <w:rsid w:val="00091182"/>
    <w:rsid w:val="00092A68"/>
    <w:rsid w:val="00092B7A"/>
    <w:rsid w:val="000930F7"/>
    <w:rsid w:val="000936F7"/>
    <w:rsid w:val="000938F4"/>
    <w:rsid w:val="00093CC2"/>
    <w:rsid w:val="00094A18"/>
    <w:rsid w:val="00094A3E"/>
    <w:rsid w:val="00095247"/>
    <w:rsid w:val="00096162"/>
    <w:rsid w:val="0009676B"/>
    <w:rsid w:val="00096C9F"/>
    <w:rsid w:val="0009716E"/>
    <w:rsid w:val="00097183"/>
    <w:rsid w:val="000972BA"/>
    <w:rsid w:val="00097B69"/>
    <w:rsid w:val="000A00B8"/>
    <w:rsid w:val="000A02B6"/>
    <w:rsid w:val="000A0B5E"/>
    <w:rsid w:val="000A0CC3"/>
    <w:rsid w:val="000A1402"/>
    <w:rsid w:val="000A1D3F"/>
    <w:rsid w:val="000A2014"/>
    <w:rsid w:val="000A272E"/>
    <w:rsid w:val="000A2751"/>
    <w:rsid w:val="000A29FD"/>
    <w:rsid w:val="000A2D00"/>
    <w:rsid w:val="000A2E6C"/>
    <w:rsid w:val="000A3048"/>
    <w:rsid w:val="000A306E"/>
    <w:rsid w:val="000A3604"/>
    <w:rsid w:val="000A367B"/>
    <w:rsid w:val="000A3F3A"/>
    <w:rsid w:val="000A414E"/>
    <w:rsid w:val="000A426D"/>
    <w:rsid w:val="000A4837"/>
    <w:rsid w:val="000A5252"/>
    <w:rsid w:val="000A57A9"/>
    <w:rsid w:val="000A6684"/>
    <w:rsid w:val="000A6F8B"/>
    <w:rsid w:val="000A73B2"/>
    <w:rsid w:val="000A7B9F"/>
    <w:rsid w:val="000A7E70"/>
    <w:rsid w:val="000A7F32"/>
    <w:rsid w:val="000B0EB2"/>
    <w:rsid w:val="000B13BA"/>
    <w:rsid w:val="000B1872"/>
    <w:rsid w:val="000B233B"/>
    <w:rsid w:val="000B2346"/>
    <w:rsid w:val="000B2D63"/>
    <w:rsid w:val="000B2F7B"/>
    <w:rsid w:val="000B332B"/>
    <w:rsid w:val="000B33C0"/>
    <w:rsid w:val="000B39B5"/>
    <w:rsid w:val="000B3BA4"/>
    <w:rsid w:val="000B4678"/>
    <w:rsid w:val="000B4783"/>
    <w:rsid w:val="000B4906"/>
    <w:rsid w:val="000B5250"/>
    <w:rsid w:val="000B5BAF"/>
    <w:rsid w:val="000B5BB9"/>
    <w:rsid w:val="000B6088"/>
    <w:rsid w:val="000B6222"/>
    <w:rsid w:val="000B6A79"/>
    <w:rsid w:val="000B72F9"/>
    <w:rsid w:val="000B797E"/>
    <w:rsid w:val="000B79D8"/>
    <w:rsid w:val="000B7C59"/>
    <w:rsid w:val="000C0B76"/>
    <w:rsid w:val="000C0FA3"/>
    <w:rsid w:val="000C144E"/>
    <w:rsid w:val="000C2324"/>
    <w:rsid w:val="000C2E80"/>
    <w:rsid w:val="000C2F17"/>
    <w:rsid w:val="000C349E"/>
    <w:rsid w:val="000C3F01"/>
    <w:rsid w:val="000C4000"/>
    <w:rsid w:val="000C4408"/>
    <w:rsid w:val="000C44EE"/>
    <w:rsid w:val="000C47C4"/>
    <w:rsid w:val="000C4BFE"/>
    <w:rsid w:val="000C4F3B"/>
    <w:rsid w:val="000C5407"/>
    <w:rsid w:val="000C57C7"/>
    <w:rsid w:val="000C59B1"/>
    <w:rsid w:val="000C5C59"/>
    <w:rsid w:val="000C5D03"/>
    <w:rsid w:val="000C6045"/>
    <w:rsid w:val="000C618B"/>
    <w:rsid w:val="000C61D5"/>
    <w:rsid w:val="000C61DF"/>
    <w:rsid w:val="000C627B"/>
    <w:rsid w:val="000C6918"/>
    <w:rsid w:val="000C6ACC"/>
    <w:rsid w:val="000C71F7"/>
    <w:rsid w:val="000C74E2"/>
    <w:rsid w:val="000C7B4E"/>
    <w:rsid w:val="000C7D19"/>
    <w:rsid w:val="000C7EF8"/>
    <w:rsid w:val="000D07CF"/>
    <w:rsid w:val="000D0E5A"/>
    <w:rsid w:val="000D141B"/>
    <w:rsid w:val="000D1491"/>
    <w:rsid w:val="000D16FF"/>
    <w:rsid w:val="000D194C"/>
    <w:rsid w:val="000D1ECA"/>
    <w:rsid w:val="000D1F94"/>
    <w:rsid w:val="000D26BF"/>
    <w:rsid w:val="000D2A58"/>
    <w:rsid w:val="000D320D"/>
    <w:rsid w:val="000D360A"/>
    <w:rsid w:val="000D367F"/>
    <w:rsid w:val="000D484E"/>
    <w:rsid w:val="000D4B02"/>
    <w:rsid w:val="000D4E09"/>
    <w:rsid w:val="000D4E8D"/>
    <w:rsid w:val="000D510B"/>
    <w:rsid w:val="000D5247"/>
    <w:rsid w:val="000D5271"/>
    <w:rsid w:val="000D52BD"/>
    <w:rsid w:val="000D5828"/>
    <w:rsid w:val="000D5B7B"/>
    <w:rsid w:val="000D5CDC"/>
    <w:rsid w:val="000D5FA0"/>
    <w:rsid w:val="000D6218"/>
    <w:rsid w:val="000D6429"/>
    <w:rsid w:val="000D65C9"/>
    <w:rsid w:val="000D6C46"/>
    <w:rsid w:val="000D6D3C"/>
    <w:rsid w:val="000D6D67"/>
    <w:rsid w:val="000D743E"/>
    <w:rsid w:val="000D750B"/>
    <w:rsid w:val="000D7755"/>
    <w:rsid w:val="000D7C04"/>
    <w:rsid w:val="000E07E5"/>
    <w:rsid w:val="000E1017"/>
    <w:rsid w:val="000E1A13"/>
    <w:rsid w:val="000E2173"/>
    <w:rsid w:val="000E2562"/>
    <w:rsid w:val="000E2D62"/>
    <w:rsid w:val="000E321E"/>
    <w:rsid w:val="000E35E6"/>
    <w:rsid w:val="000E3609"/>
    <w:rsid w:val="000E3C5F"/>
    <w:rsid w:val="000E3C6B"/>
    <w:rsid w:val="000E3F05"/>
    <w:rsid w:val="000E409A"/>
    <w:rsid w:val="000E4381"/>
    <w:rsid w:val="000E5099"/>
    <w:rsid w:val="000E57F3"/>
    <w:rsid w:val="000E5AFE"/>
    <w:rsid w:val="000E5C68"/>
    <w:rsid w:val="000E6284"/>
    <w:rsid w:val="000E62FD"/>
    <w:rsid w:val="000E6345"/>
    <w:rsid w:val="000E659F"/>
    <w:rsid w:val="000E6AEA"/>
    <w:rsid w:val="000E6C5F"/>
    <w:rsid w:val="000E6CE5"/>
    <w:rsid w:val="000E7301"/>
    <w:rsid w:val="000E732F"/>
    <w:rsid w:val="000E7A65"/>
    <w:rsid w:val="000F002B"/>
    <w:rsid w:val="000F0106"/>
    <w:rsid w:val="000F08A3"/>
    <w:rsid w:val="000F164D"/>
    <w:rsid w:val="000F1EA5"/>
    <w:rsid w:val="000F2D04"/>
    <w:rsid w:val="000F2ECE"/>
    <w:rsid w:val="000F30E9"/>
    <w:rsid w:val="000F3D1B"/>
    <w:rsid w:val="000F3EBA"/>
    <w:rsid w:val="000F3FB3"/>
    <w:rsid w:val="000F439C"/>
    <w:rsid w:val="000F4A20"/>
    <w:rsid w:val="000F570B"/>
    <w:rsid w:val="000F57BC"/>
    <w:rsid w:val="000F5826"/>
    <w:rsid w:val="000F593B"/>
    <w:rsid w:val="000F5E44"/>
    <w:rsid w:val="000F60B7"/>
    <w:rsid w:val="000F6AFF"/>
    <w:rsid w:val="000F71CC"/>
    <w:rsid w:val="000F73F5"/>
    <w:rsid w:val="000F7494"/>
    <w:rsid w:val="000F7668"/>
    <w:rsid w:val="000F7678"/>
    <w:rsid w:val="000F7C0F"/>
    <w:rsid w:val="000F7FDF"/>
    <w:rsid w:val="0010005D"/>
    <w:rsid w:val="001000C0"/>
    <w:rsid w:val="001001B1"/>
    <w:rsid w:val="001003EB"/>
    <w:rsid w:val="00100A48"/>
    <w:rsid w:val="00100BD9"/>
    <w:rsid w:val="00100D4B"/>
    <w:rsid w:val="00101649"/>
    <w:rsid w:val="001017FC"/>
    <w:rsid w:val="00101C49"/>
    <w:rsid w:val="00101CE5"/>
    <w:rsid w:val="00101DD9"/>
    <w:rsid w:val="00101E51"/>
    <w:rsid w:val="00102E50"/>
    <w:rsid w:val="00103038"/>
    <w:rsid w:val="001032FD"/>
    <w:rsid w:val="0010347C"/>
    <w:rsid w:val="001037ED"/>
    <w:rsid w:val="0010443B"/>
    <w:rsid w:val="00104A54"/>
    <w:rsid w:val="00104A5B"/>
    <w:rsid w:val="00104EAB"/>
    <w:rsid w:val="0010516C"/>
    <w:rsid w:val="0010580D"/>
    <w:rsid w:val="00110A28"/>
    <w:rsid w:val="00110B43"/>
    <w:rsid w:val="00110DF6"/>
    <w:rsid w:val="00110E00"/>
    <w:rsid w:val="00111033"/>
    <w:rsid w:val="0011112B"/>
    <w:rsid w:val="00111505"/>
    <w:rsid w:val="00111A4B"/>
    <w:rsid w:val="00111C8D"/>
    <w:rsid w:val="00112164"/>
    <w:rsid w:val="001124FD"/>
    <w:rsid w:val="00112AE3"/>
    <w:rsid w:val="00112BA6"/>
    <w:rsid w:val="001139D6"/>
    <w:rsid w:val="00114AED"/>
    <w:rsid w:val="00114F6E"/>
    <w:rsid w:val="00115C8A"/>
    <w:rsid w:val="001162AA"/>
    <w:rsid w:val="0011642C"/>
    <w:rsid w:val="00116CC3"/>
    <w:rsid w:val="0011705E"/>
    <w:rsid w:val="0011733C"/>
    <w:rsid w:val="001176A5"/>
    <w:rsid w:val="00117996"/>
    <w:rsid w:val="00117B54"/>
    <w:rsid w:val="00117C47"/>
    <w:rsid w:val="00117EA8"/>
    <w:rsid w:val="001202F1"/>
    <w:rsid w:val="001203EF"/>
    <w:rsid w:val="0012041F"/>
    <w:rsid w:val="00120779"/>
    <w:rsid w:val="00120A84"/>
    <w:rsid w:val="00120F41"/>
    <w:rsid w:val="0012157D"/>
    <w:rsid w:val="00121F3E"/>
    <w:rsid w:val="00122033"/>
    <w:rsid w:val="001221C8"/>
    <w:rsid w:val="0012245C"/>
    <w:rsid w:val="001225A8"/>
    <w:rsid w:val="00122678"/>
    <w:rsid w:val="001228FC"/>
    <w:rsid w:val="00122EA5"/>
    <w:rsid w:val="00122F1B"/>
    <w:rsid w:val="001233A2"/>
    <w:rsid w:val="001236E7"/>
    <w:rsid w:val="00123A36"/>
    <w:rsid w:val="00123AB2"/>
    <w:rsid w:val="00123AC2"/>
    <w:rsid w:val="00123BC5"/>
    <w:rsid w:val="00124310"/>
    <w:rsid w:val="0012460A"/>
    <w:rsid w:val="00124C94"/>
    <w:rsid w:val="00124D46"/>
    <w:rsid w:val="00124F87"/>
    <w:rsid w:val="0012532E"/>
    <w:rsid w:val="00125384"/>
    <w:rsid w:val="00125B4A"/>
    <w:rsid w:val="00126164"/>
    <w:rsid w:val="00126522"/>
    <w:rsid w:val="00126633"/>
    <w:rsid w:val="00126F59"/>
    <w:rsid w:val="0012718C"/>
    <w:rsid w:val="00127607"/>
    <w:rsid w:val="00127FDF"/>
    <w:rsid w:val="001308A7"/>
    <w:rsid w:val="00131105"/>
    <w:rsid w:val="0013117E"/>
    <w:rsid w:val="001313A3"/>
    <w:rsid w:val="001316A7"/>
    <w:rsid w:val="00131995"/>
    <w:rsid w:val="00131DDD"/>
    <w:rsid w:val="0013269B"/>
    <w:rsid w:val="00132F12"/>
    <w:rsid w:val="00132FFF"/>
    <w:rsid w:val="00133965"/>
    <w:rsid w:val="0013398C"/>
    <w:rsid w:val="00133B92"/>
    <w:rsid w:val="00133C00"/>
    <w:rsid w:val="0013480D"/>
    <w:rsid w:val="00134949"/>
    <w:rsid w:val="00134DF0"/>
    <w:rsid w:val="00134F55"/>
    <w:rsid w:val="001351C4"/>
    <w:rsid w:val="0013538C"/>
    <w:rsid w:val="00135CEF"/>
    <w:rsid w:val="00136C5F"/>
    <w:rsid w:val="0013720C"/>
    <w:rsid w:val="0013781B"/>
    <w:rsid w:val="00140388"/>
    <w:rsid w:val="00140678"/>
    <w:rsid w:val="00140875"/>
    <w:rsid w:val="00140ABB"/>
    <w:rsid w:val="00140B22"/>
    <w:rsid w:val="00141448"/>
    <w:rsid w:val="0014218E"/>
    <w:rsid w:val="00142243"/>
    <w:rsid w:val="001425AA"/>
    <w:rsid w:val="00142B80"/>
    <w:rsid w:val="00142BBA"/>
    <w:rsid w:val="00142CEE"/>
    <w:rsid w:val="00142F14"/>
    <w:rsid w:val="001433ED"/>
    <w:rsid w:val="0014374D"/>
    <w:rsid w:val="00143970"/>
    <w:rsid w:val="00143F36"/>
    <w:rsid w:val="0014416A"/>
    <w:rsid w:val="0014424D"/>
    <w:rsid w:val="00144516"/>
    <w:rsid w:val="0014470B"/>
    <w:rsid w:val="00144AEB"/>
    <w:rsid w:val="00144C25"/>
    <w:rsid w:val="00145F8E"/>
    <w:rsid w:val="001460C3"/>
    <w:rsid w:val="001461BA"/>
    <w:rsid w:val="001463C9"/>
    <w:rsid w:val="00146E3A"/>
    <w:rsid w:val="0014720F"/>
    <w:rsid w:val="0014773A"/>
    <w:rsid w:val="00150075"/>
    <w:rsid w:val="001508D7"/>
    <w:rsid w:val="00150F73"/>
    <w:rsid w:val="0015176D"/>
    <w:rsid w:val="00151F65"/>
    <w:rsid w:val="00152394"/>
    <w:rsid w:val="001523F7"/>
    <w:rsid w:val="00152A0D"/>
    <w:rsid w:val="00152F7D"/>
    <w:rsid w:val="001534C7"/>
    <w:rsid w:val="00153C6E"/>
    <w:rsid w:val="00153CAF"/>
    <w:rsid w:val="0015407B"/>
    <w:rsid w:val="0015426F"/>
    <w:rsid w:val="0015453B"/>
    <w:rsid w:val="00154FE9"/>
    <w:rsid w:val="00155A2F"/>
    <w:rsid w:val="00155BF4"/>
    <w:rsid w:val="00156358"/>
    <w:rsid w:val="00156912"/>
    <w:rsid w:val="00156A6D"/>
    <w:rsid w:val="00156B5C"/>
    <w:rsid w:val="001577D8"/>
    <w:rsid w:val="001578F6"/>
    <w:rsid w:val="00157A0F"/>
    <w:rsid w:val="00157DEE"/>
    <w:rsid w:val="00160105"/>
    <w:rsid w:val="0016012B"/>
    <w:rsid w:val="0016057F"/>
    <w:rsid w:val="0016062A"/>
    <w:rsid w:val="00160B0D"/>
    <w:rsid w:val="00161032"/>
    <w:rsid w:val="00161214"/>
    <w:rsid w:val="0016198A"/>
    <w:rsid w:val="00161B00"/>
    <w:rsid w:val="001622FF"/>
    <w:rsid w:val="001624BA"/>
    <w:rsid w:val="00162C32"/>
    <w:rsid w:val="00162E4C"/>
    <w:rsid w:val="0016325D"/>
    <w:rsid w:val="00163439"/>
    <w:rsid w:val="00163FFF"/>
    <w:rsid w:val="001640F7"/>
    <w:rsid w:val="00164116"/>
    <w:rsid w:val="00164B9B"/>
    <w:rsid w:val="00164E7B"/>
    <w:rsid w:val="00164E9D"/>
    <w:rsid w:val="00164F0A"/>
    <w:rsid w:val="00165081"/>
    <w:rsid w:val="0016542B"/>
    <w:rsid w:val="00165A23"/>
    <w:rsid w:val="00165CEF"/>
    <w:rsid w:val="001660B1"/>
    <w:rsid w:val="0016641F"/>
    <w:rsid w:val="00166D6D"/>
    <w:rsid w:val="00166FA9"/>
    <w:rsid w:val="00167460"/>
    <w:rsid w:val="001678F0"/>
    <w:rsid w:val="001679B3"/>
    <w:rsid w:val="00167A26"/>
    <w:rsid w:val="00167D2F"/>
    <w:rsid w:val="00170404"/>
    <w:rsid w:val="0017074B"/>
    <w:rsid w:val="00170895"/>
    <w:rsid w:val="00170DAF"/>
    <w:rsid w:val="00171382"/>
    <w:rsid w:val="00171442"/>
    <w:rsid w:val="001716E1"/>
    <w:rsid w:val="00171E5D"/>
    <w:rsid w:val="00171F06"/>
    <w:rsid w:val="001723DF"/>
    <w:rsid w:val="00172542"/>
    <w:rsid w:val="001726B9"/>
    <w:rsid w:val="0017359A"/>
    <w:rsid w:val="001736A3"/>
    <w:rsid w:val="00173719"/>
    <w:rsid w:val="00173C5D"/>
    <w:rsid w:val="0017412E"/>
    <w:rsid w:val="001749D0"/>
    <w:rsid w:val="00174B3B"/>
    <w:rsid w:val="00175094"/>
    <w:rsid w:val="0017550E"/>
    <w:rsid w:val="00176774"/>
    <w:rsid w:val="00176842"/>
    <w:rsid w:val="0017708C"/>
    <w:rsid w:val="00177708"/>
    <w:rsid w:val="00177A1E"/>
    <w:rsid w:val="00180504"/>
    <w:rsid w:val="0018063F"/>
    <w:rsid w:val="00180E65"/>
    <w:rsid w:val="00180FA3"/>
    <w:rsid w:val="00181412"/>
    <w:rsid w:val="00181464"/>
    <w:rsid w:val="00181C73"/>
    <w:rsid w:val="00181C89"/>
    <w:rsid w:val="00181D9D"/>
    <w:rsid w:val="00181DB3"/>
    <w:rsid w:val="00181F50"/>
    <w:rsid w:val="001827DC"/>
    <w:rsid w:val="00182948"/>
    <w:rsid w:val="00182D86"/>
    <w:rsid w:val="00183276"/>
    <w:rsid w:val="00183525"/>
    <w:rsid w:val="00183926"/>
    <w:rsid w:val="0018395F"/>
    <w:rsid w:val="00183EA3"/>
    <w:rsid w:val="0018433D"/>
    <w:rsid w:val="00184DA7"/>
    <w:rsid w:val="001850B7"/>
    <w:rsid w:val="00185439"/>
    <w:rsid w:val="0018549F"/>
    <w:rsid w:val="00185AF7"/>
    <w:rsid w:val="00185C83"/>
    <w:rsid w:val="00187049"/>
    <w:rsid w:val="00187AF5"/>
    <w:rsid w:val="00187B82"/>
    <w:rsid w:val="00190230"/>
    <w:rsid w:val="001903F1"/>
    <w:rsid w:val="00191276"/>
    <w:rsid w:val="001915E4"/>
    <w:rsid w:val="00191A27"/>
    <w:rsid w:val="00191AC1"/>
    <w:rsid w:val="00191B52"/>
    <w:rsid w:val="00191F5C"/>
    <w:rsid w:val="001923E4"/>
    <w:rsid w:val="00192A3F"/>
    <w:rsid w:val="00192A43"/>
    <w:rsid w:val="00192E11"/>
    <w:rsid w:val="00192FF6"/>
    <w:rsid w:val="00193242"/>
    <w:rsid w:val="00193E4B"/>
    <w:rsid w:val="001943A3"/>
    <w:rsid w:val="001943DD"/>
    <w:rsid w:val="001945E0"/>
    <w:rsid w:val="00194AAB"/>
    <w:rsid w:val="00194B73"/>
    <w:rsid w:val="00194BAC"/>
    <w:rsid w:val="00194D63"/>
    <w:rsid w:val="00194F49"/>
    <w:rsid w:val="00195211"/>
    <w:rsid w:val="001956D7"/>
    <w:rsid w:val="001962C5"/>
    <w:rsid w:val="0019648C"/>
    <w:rsid w:val="001967B2"/>
    <w:rsid w:val="0019690F"/>
    <w:rsid w:val="00196D39"/>
    <w:rsid w:val="00197345"/>
    <w:rsid w:val="00197750"/>
    <w:rsid w:val="00197AB3"/>
    <w:rsid w:val="001A0189"/>
    <w:rsid w:val="001A076F"/>
    <w:rsid w:val="001A0793"/>
    <w:rsid w:val="001A10D7"/>
    <w:rsid w:val="001A1666"/>
    <w:rsid w:val="001A19AC"/>
    <w:rsid w:val="001A231A"/>
    <w:rsid w:val="001A28BB"/>
    <w:rsid w:val="001A2903"/>
    <w:rsid w:val="001A298F"/>
    <w:rsid w:val="001A339B"/>
    <w:rsid w:val="001A3448"/>
    <w:rsid w:val="001A3A6D"/>
    <w:rsid w:val="001A421C"/>
    <w:rsid w:val="001A43FF"/>
    <w:rsid w:val="001A4E89"/>
    <w:rsid w:val="001A5487"/>
    <w:rsid w:val="001A5E3E"/>
    <w:rsid w:val="001A601E"/>
    <w:rsid w:val="001A641C"/>
    <w:rsid w:val="001A670D"/>
    <w:rsid w:val="001A6956"/>
    <w:rsid w:val="001A6E7A"/>
    <w:rsid w:val="001A6EC4"/>
    <w:rsid w:val="001A7158"/>
    <w:rsid w:val="001A72AA"/>
    <w:rsid w:val="001A73BA"/>
    <w:rsid w:val="001A7406"/>
    <w:rsid w:val="001A7468"/>
    <w:rsid w:val="001A7E02"/>
    <w:rsid w:val="001B01F3"/>
    <w:rsid w:val="001B044D"/>
    <w:rsid w:val="001B0AE9"/>
    <w:rsid w:val="001B0E10"/>
    <w:rsid w:val="001B0E29"/>
    <w:rsid w:val="001B0FF4"/>
    <w:rsid w:val="001B16CF"/>
    <w:rsid w:val="001B1B34"/>
    <w:rsid w:val="001B1C2E"/>
    <w:rsid w:val="001B1F75"/>
    <w:rsid w:val="001B2147"/>
    <w:rsid w:val="001B221D"/>
    <w:rsid w:val="001B25CD"/>
    <w:rsid w:val="001B2B67"/>
    <w:rsid w:val="001B2F6C"/>
    <w:rsid w:val="001B398B"/>
    <w:rsid w:val="001B3C1C"/>
    <w:rsid w:val="001B41D3"/>
    <w:rsid w:val="001B42E7"/>
    <w:rsid w:val="001B46D7"/>
    <w:rsid w:val="001B4CC5"/>
    <w:rsid w:val="001B5130"/>
    <w:rsid w:val="001B5172"/>
    <w:rsid w:val="001B5A29"/>
    <w:rsid w:val="001B5A40"/>
    <w:rsid w:val="001B62A3"/>
    <w:rsid w:val="001B6679"/>
    <w:rsid w:val="001B70BE"/>
    <w:rsid w:val="001B720B"/>
    <w:rsid w:val="001B76A2"/>
    <w:rsid w:val="001B774F"/>
    <w:rsid w:val="001B77FC"/>
    <w:rsid w:val="001C0298"/>
    <w:rsid w:val="001C02DE"/>
    <w:rsid w:val="001C04BC"/>
    <w:rsid w:val="001C06A5"/>
    <w:rsid w:val="001C072E"/>
    <w:rsid w:val="001C0A12"/>
    <w:rsid w:val="001C0AE3"/>
    <w:rsid w:val="001C1522"/>
    <w:rsid w:val="001C169B"/>
    <w:rsid w:val="001C196C"/>
    <w:rsid w:val="001C256E"/>
    <w:rsid w:val="001C280E"/>
    <w:rsid w:val="001C3385"/>
    <w:rsid w:val="001C33A1"/>
    <w:rsid w:val="001C35D2"/>
    <w:rsid w:val="001C3661"/>
    <w:rsid w:val="001C38D0"/>
    <w:rsid w:val="001C3DED"/>
    <w:rsid w:val="001C4021"/>
    <w:rsid w:val="001C42C9"/>
    <w:rsid w:val="001C42D4"/>
    <w:rsid w:val="001C4308"/>
    <w:rsid w:val="001C4AFD"/>
    <w:rsid w:val="001C4DA9"/>
    <w:rsid w:val="001C4E9E"/>
    <w:rsid w:val="001C513E"/>
    <w:rsid w:val="001C557B"/>
    <w:rsid w:val="001C56FC"/>
    <w:rsid w:val="001C584F"/>
    <w:rsid w:val="001C5857"/>
    <w:rsid w:val="001C5881"/>
    <w:rsid w:val="001C58BF"/>
    <w:rsid w:val="001C59F6"/>
    <w:rsid w:val="001C59FD"/>
    <w:rsid w:val="001C5CAD"/>
    <w:rsid w:val="001C5DEF"/>
    <w:rsid w:val="001C5F38"/>
    <w:rsid w:val="001C6377"/>
    <w:rsid w:val="001C6628"/>
    <w:rsid w:val="001C6A2B"/>
    <w:rsid w:val="001C6C5A"/>
    <w:rsid w:val="001C6D6F"/>
    <w:rsid w:val="001D01CC"/>
    <w:rsid w:val="001D0885"/>
    <w:rsid w:val="001D0D02"/>
    <w:rsid w:val="001D1113"/>
    <w:rsid w:val="001D18FB"/>
    <w:rsid w:val="001D26A0"/>
    <w:rsid w:val="001D270C"/>
    <w:rsid w:val="001D2A3D"/>
    <w:rsid w:val="001D36AC"/>
    <w:rsid w:val="001D3E11"/>
    <w:rsid w:val="001D402D"/>
    <w:rsid w:val="001D4280"/>
    <w:rsid w:val="001D4ABA"/>
    <w:rsid w:val="001D4FE4"/>
    <w:rsid w:val="001D5323"/>
    <w:rsid w:val="001D5564"/>
    <w:rsid w:val="001D565A"/>
    <w:rsid w:val="001D5E24"/>
    <w:rsid w:val="001D62F4"/>
    <w:rsid w:val="001D6347"/>
    <w:rsid w:val="001D684F"/>
    <w:rsid w:val="001D6ED2"/>
    <w:rsid w:val="001D7309"/>
    <w:rsid w:val="001D7904"/>
    <w:rsid w:val="001D7B27"/>
    <w:rsid w:val="001D7C79"/>
    <w:rsid w:val="001D7C98"/>
    <w:rsid w:val="001D7E38"/>
    <w:rsid w:val="001D7FE6"/>
    <w:rsid w:val="001E002E"/>
    <w:rsid w:val="001E027E"/>
    <w:rsid w:val="001E051B"/>
    <w:rsid w:val="001E0782"/>
    <w:rsid w:val="001E0B66"/>
    <w:rsid w:val="001E0E8B"/>
    <w:rsid w:val="001E0F28"/>
    <w:rsid w:val="001E107B"/>
    <w:rsid w:val="001E12D0"/>
    <w:rsid w:val="001E1FFE"/>
    <w:rsid w:val="001E2E16"/>
    <w:rsid w:val="001E32EE"/>
    <w:rsid w:val="001E36E2"/>
    <w:rsid w:val="001E38F8"/>
    <w:rsid w:val="001E3BA9"/>
    <w:rsid w:val="001E3FFC"/>
    <w:rsid w:val="001E42C5"/>
    <w:rsid w:val="001E4343"/>
    <w:rsid w:val="001E4345"/>
    <w:rsid w:val="001E449A"/>
    <w:rsid w:val="001E455A"/>
    <w:rsid w:val="001E4666"/>
    <w:rsid w:val="001E46F5"/>
    <w:rsid w:val="001E4C26"/>
    <w:rsid w:val="001E4FFC"/>
    <w:rsid w:val="001E54E7"/>
    <w:rsid w:val="001E5BA9"/>
    <w:rsid w:val="001E5BEC"/>
    <w:rsid w:val="001E618E"/>
    <w:rsid w:val="001E64C1"/>
    <w:rsid w:val="001E67A1"/>
    <w:rsid w:val="001E70F8"/>
    <w:rsid w:val="001E74A1"/>
    <w:rsid w:val="001E7748"/>
    <w:rsid w:val="001E7A8B"/>
    <w:rsid w:val="001E7B84"/>
    <w:rsid w:val="001F0106"/>
    <w:rsid w:val="001F02FB"/>
    <w:rsid w:val="001F052D"/>
    <w:rsid w:val="001F06BF"/>
    <w:rsid w:val="001F08DA"/>
    <w:rsid w:val="001F0AA3"/>
    <w:rsid w:val="001F0B21"/>
    <w:rsid w:val="001F15CE"/>
    <w:rsid w:val="001F1850"/>
    <w:rsid w:val="001F2BAC"/>
    <w:rsid w:val="001F310F"/>
    <w:rsid w:val="001F3820"/>
    <w:rsid w:val="001F3D0B"/>
    <w:rsid w:val="001F41E6"/>
    <w:rsid w:val="001F41FC"/>
    <w:rsid w:val="001F45FC"/>
    <w:rsid w:val="001F488A"/>
    <w:rsid w:val="001F4906"/>
    <w:rsid w:val="001F4D64"/>
    <w:rsid w:val="001F5042"/>
    <w:rsid w:val="001F50DE"/>
    <w:rsid w:val="001F5768"/>
    <w:rsid w:val="001F5A94"/>
    <w:rsid w:val="001F5D8E"/>
    <w:rsid w:val="001F67C0"/>
    <w:rsid w:val="001F7079"/>
    <w:rsid w:val="001F771E"/>
    <w:rsid w:val="001F79BA"/>
    <w:rsid w:val="001F7A98"/>
    <w:rsid w:val="001F7F69"/>
    <w:rsid w:val="0020043B"/>
    <w:rsid w:val="002011D4"/>
    <w:rsid w:val="00201208"/>
    <w:rsid w:val="0020125A"/>
    <w:rsid w:val="00201394"/>
    <w:rsid w:val="002015A7"/>
    <w:rsid w:val="00201772"/>
    <w:rsid w:val="002017B2"/>
    <w:rsid w:val="00201B56"/>
    <w:rsid w:val="00202354"/>
    <w:rsid w:val="00202E2F"/>
    <w:rsid w:val="00202FDC"/>
    <w:rsid w:val="00203146"/>
    <w:rsid w:val="00203627"/>
    <w:rsid w:val="00203653"/>
    <w:rsid w:val="00203B7D"/>
    <w:rsid w:val="0020471B"/>
    <w:rsid w:val="00204D2B"/>
    <w:rsid w:val="002058E1"/>
    <w:rsid w:val="00205C48"/>
    <w:rsid w:val="00205CE5"/>
    <w:rsid w:val="00205E4A"/>
    <w:rsid w:val="00205F60"/>
    <w:rsid w:val="002065B1"/>
    <w:rsid w:val="0020694F"/>
    <w:rsid w:val="002069C6"/>
    <w:rsid w:val="00206B8B"/>
    <w:rsid w:val="00206F2E"/>
    <w:rsid w:val="0020706C"/>
    <w:rsid w:val="002070EC"/>
    <w:rsid w:val="0020766A"/>
    <w:rsid w:val="00207CCF"/>
    <w:rsid w:val="00207EF1"/>
    <w:rsid w:val="002100BA"/>
    <w:rsid w:val="002104AE"/>
    <w:rsid w:val="00210953"/>
    <w:rsid w:val="00210B36"/>
    <w:rsid w:val="002110C8"/>
    <w:rsid w:val="00211FCD"/>
    <w:rsid w:val="00212001"/>
    <w:rsid w:val="002121D7"/>
    <w:rsid w:val="002125F9"/>
    <w:rsid w:val="002126D7"/>
    <w:rsid w:val="002127CA"/>
    <w:rsid w:val="0021292B"/>
    <w:rsid w:val="00212A75"/>
    <w:rsid w:val="0021312C"/>
    <w:rsid w:val="00213228"/>
    <w:rsid w:val="002139DF"/>
    <w:rsid w:val="00213AAF"/>
    <w:rsid w:val="00214440"/>
    <w:rsid w:val="00214A3B"/>
    <w:rsid w:val="00214E58"/>
    <w:rsid w:val="00214EE1"/>
    <w:rsid w:val="0021560D"/>
    <w:rsid w:val="002156F5"/>
    <w:rsid w:val="00215F94"/>
    <w:rsid w:val="00216A4D"/>
    <w:rsid w:val="00217988"/>
    <w:rsid w:val="00217BED"/>
    <w:rsid w:val="00217DC4"/>
    <w:rsid w:val="0022085C"/>
    <w:rsid w:val="002208FE"/>
    <w:rsid w:val="002209ED"/>
    <w:rsid w:val="00220BB9"/>
    <w:rsid w:val="002213DE"/>
    <w:rsid w:val="00221F8B"/>
    <w:rsid w:val="00222199"/>
    <w:rsid w:val="002223F5"/>
    <w:rsid w:val="00222569"/>
    <w:rsid w:val="00222941"/>
    <w:rsid w:val="00222E59"/>
    <w:rsid w:val="00223795"/>
    <w:rsid w:val="00223962"/>
    <w:rsid w:val="002239BD"/>
    <w:rsid w:val="00223DC1"/>
    <w:rsid w:val="00224050"/>
    <w:rsid w:val="00224150"/>
    <w:rsid w:val="00224618"/>
    <w:rsid w:val="0022489A"/>
    <w:rsid w:val="00224FD7"/>
    <w:rsid w:val="00225497"/>
    <w:rsid w:val="002256A6"/>
    <w:rsid w:val="00225702"/>
    <w:rsid w:val="00225BC0"/>
    <w:rsid w:val="00225F0F"/>
    <w:rsid w:val="002261B4"/>
    <w:rsid w:val="002270A4"/>
    <w:rsid w:val="002273BE"/>
    <w:rsid w:val="00227EC7"/>
    <w:rsid w:val="00230816"/>
    <w:rsid w:val="00230908"/>
    <w:rsid w:val="002310A9"/>
    <w:rsid w:val="002319DF"/>
    <w:rsid w:val="00231B15"/>
    <w:rsid w:val="00231F1C"/>
    <w:rsid w:val="00232062"/>
    <w:rsid w:val="00232163"/>
    <w:rsid w:val="00232694"/>
    <w:rsid w:val="00232A14"/>
    <w:rsid w:val="00232B62"/>
    <w:rsid w:val="00232E7E"/>
    <w:rsid w:val="00232EDB"/>
    <w:rsid w:val="002330F5"/>
    <w:rsid w:val="00233E2D"/>
    <w:rsid w:val="00234A55"/>
    <w:rsid w:val="00234BCB"/>
    <w:rsid w:val="00234CB0"/>
    <w:rsid w:val="0023577B"/>
    <w:rsid w:val="0023596A"/>
    <w:rsid w:val="00235AAD"/>
    <w:rsid w:val="00235D19"/>
    <w:rsid w:val="00235E8F"/>
    <w:rsid w:val="00236173"/>
    <w:rsid w:val="002367E5"/>
    <w:rsid w:val="00237271"/>
    <w:rsid w:val="00237326"/>
    <w:rsid w:val="002377B4"/>
    <w:rsid w:val="00237DDA"/>
    <w:rsid w:val="00240F99"/>
    <w:rsid w:val="00242428"/>
    <w:rsid w:val="002424E2"/>
    <w:rsid w:val="00242C50"/>
    <w:rsid w:val="0024350B"/>
    <w:rsid w:val="0024362F"/>
    <w:rsid w:val="00243D2C"/>
    <w:rsid w:val="00243F75"/>
    <w:rsid w:val="00244172"/>
    <w:rsid w:val="00244440"/>
    <w:rsid w:val="002445A2"/>
    <w:rsid w:val="00244CA5"/>
    <w:rsid w:val="00244EBC"/>
    <w:rsid w:val="002454D7"/>
    <w:rsid w:val="00245BB6"/>
    <w:rsid w:val="00245F0D"/>
    <w:rsid w:val="002461F2"/>
    <w:rsid w:val="002464E8"/>
    <w:rsid w:val="00246669"/>
    <w:rsid w:val="002468F6"/>
    <w:rsid w:val="0024697B"/>
    <w:rsid w:val="002470E4"/>
    <w:rsid w:val="00247116"/>
    <w:rsid w:val="00247205"/>
    <w:rsid w:val="00247545"/>
    <w:rsid w:val="002478F6"/>
    <w:rsid w:val="00247B8E"/>
    <w:rsid w:val="002500A0"/>
    <w:rsid w:val="002501F4"/>
    <w:rsid w:val="0025027B"/>
    <w:rsid w:val="0025098E"/>
    <w:rsid w:val="00250BE7"/>
    <w:rsid w:val="00250F8B"/>
    <w:rsid w:val="002510C2"/>
    <w:rsid w:val="00251497"/>
    <w:rsid w:val="002524BC"/>
    <w:rsid w:val="00252949"/>
    <w:rsid w:val="002529C2"/>
    <w:rsid w:val="0025416D"/>
    <w:rsid w:val="00254902"/>
    <w:rsid w:val="00254939"/>
    <w:rsid w:val="00254E96"/>
    <w:rsid w:val="0025517C"/>
    <w:rsid w:val="002559B9"/>
    <w:rsid w:val="00255F2C"/>
    <w:rsid w:val="0025653F"/>
    <w:rsid w:val="00256A6D"/>
    <w:rsid w:val="00256D6D"/>
    <w:rsid w:val="00257189"/>
    <w:rsid w:val="00257403"/>
    <w:rsid w:val="00257A56"/>
    <w:rsid w:val="002601F4"/>
    <w:rsid w:val="0026020A"/>
    <w:rsid w:val="0026067B"/>
    <w:rsid w:val="00260727"/>
    <w:rsid w:val="00260946"/>
    <w:rsid w:val="00260E49"/>
    <w:rsid w:val="00261466"/>
    <w:rsid w:val="002615C4"/>
    <w:rsid w:val="002618C3"/>
    <w:rsid w:val="00261E30"/>
    <w:rsid w:val="00262622"/>
    <w:rsid w:val="00262A4B"/>
    <w:rsid w:val="002637E5"/>
    <w:rsid w:val="00264568"/>
    <w:rsid w:val="002647DC"/>
    <w:rsid w:val="002648E6"/>
    <w:rsid w:val="00264C17"/>
    <w:rsid w:val="00264D7D"/>
    <w:rsid w:val="0026518C"/>
    <w:rsid w:val="002651B3"/>
    <w:rsid w:val="00265660"/>
    <w:rsid w:val="00265918"/>
    <w:rsid w:val="00265B11"/>
    <w:rsid w:val="00266692"/>
    <w:rsid w:val="002667AB"/>
    <w:rsid w:val="00266E5B"/>
    <w:rsid w:val="00267145"/>
    <w:rsid w:val="00267381"/>
    <w:rsid w:val="002679C5"/>
    <w:rsid w:val="00267B37"/>
    <w:rsid w:val="002702D8"/>
    <w:rsid w:val="0027046E"/>
    <w:rsid w:val="00270740"/>
    <w:rsid w:val="002707C1"/>
    <w:rsid w:val="00270803"/>
    <w:rsid w:val="00270B57"/>
    <w:rsid w:val="00270FC7"/>
    <w:rsid w:val="0027125B"/>
    <w:rsid w:val="002717E6"/>
    <w:rsid w:val="002717F6"/>
    <w:rsid w:val="00271AFF"/>
    <w:rsid w:val="002720C2"/>
    <w:rsid w:val="0027225C"/>
    <w:rsid w:val="0027255A"/>
    <w:rsid w:val="0027283F"/>
    <w:rsid w:val="00272F9E"/>
    <w:rsid w:val="002734B1"/>
    <w:rsid w:val="002734EE"/>
    <w:rsid w:val="00273783"/>
    <w:rsid w:val="002739BA"/>
    <w:rsid w:val="00273C0D"/>
    <w:rsid w:val="00274B98"/>
    <w:rsid w:val="00274BAF"/>
    <w:rsid w:val="00274CAF"/>
    <w:rsid w:val="00274E13"/>
    <w:rsid w:val="0027582C"/>
    <w:rsid w:val="00275AB3"/>
    <w:rsid w:val="002763CA"/>
    <w:rsid w:val="002767A5"/>
    <w:rsid w:val="00276C9D"/>
    <w:rsid w:val="00276E32"/>
    <w:rsid w:val="00276F09"/>
    <w:rsid w:val="0027711D"/>
    <w:rsid w:val="00277202"/>
    <w:rsid w:val="00277345"/>
    <w:rsid w:val="0027751B"/>
    <w:rsid w:val="00277614"/>
    <w:rsid w:val="00277E76"/>
    <w:rsid w:val="00280D03"/>
    <w:rsid w:val="00280E37"/>
    <w:rsid w:val="002813D2"/>
    <w:rsid w:val="002815D4"/>
    <w:rsid w:val="0028179A"/>
    <w:rsid w:val="00281920"/>
    <w:rsid w:val="002823E3"/>
    <w:rsid w:val="00283077"/>
    <w:rsid w:val="002830E4"/>
    <w:rsid w:val="0028319F"/>
    <w:rsid w:val="002831A0"/>
    <w:rsid w:val="002834C6"/>
    <w:rsid w:val="00283587"/>
    <w:rsid w:val="002835E2"/>
    <w:rsid w:val="00284218"/>
    <w:rsid w:val="00284CBE"/>
    <w:rsid w:val="00284E2E"/>
    <w:rsid w:val="00285039"/>
    <w:rsid w:val="00285253"/>
    <w:rsid w:val="002852CF"/>
    <w:rsid w:val="002857E1"/>
    <w:rsid w:val="00285C6E"/>
    <w:rsid w:val="00285D0B"/>
    <w:rsid w:val="00285DDA"/>
    <w:rsid w:val="0028640B"/>
    <w:rsid w:val="0028655C"/>
    <w:rsid w:val="002865EA"/>
    <w:rsid w:val="0028667D"/>
    <w:rsid w:val="00286E23"/>
    <w:rsid w:val="002874C2"/>
    <w:rsid w:val="0028754E"/>
    <w:rsid w:val="00287B3A"/>
    <w:rsid w:val="00290402"/>
    <w:rsid w:val="002908E8"/>
    <w:rsid w:val="0029118F"/>
    <w:rsid w:val="00291392"/>
    <w:rsid w:val="002914BA"/>
    <w:rsid w:val="002918A6"/>
    <w:rsid w:val="00291EAB"/>
    <w:rsid w:val="00292045"/>
    <w:rsid w:val="00292276"/>
    <w:rsid w:val="00292347"/>
    <w:rsid w:val="002926F8"/>
    <w:rsid w:val="002927C9"/>
    <w:rsid w:val="00292CD3"/>
    <w:rsid w:val="00293E06"/>
    <w:rsid w:val="00293F70"/>
    <w:rsid w:val="002940C7"/>
    <w:rsid w:val="002940F3"/>
    <w:rsid w:val="00294289"/>
    <w:rsid w:val="00294CF7"/>
    <w:rsid w:val="00294E99"/>
    <w:rsid w:val="00295403"/>
    <w:rsid w:val="002957F4"/>
    <w:rsid w:val="0029613D"/>
    <w:rsid w:val="002964B1"/>
    <w:rsid w:val="002964E6"/>
    <w:rsid w:val="00296A90"/>
    <w:rsid w:val="00296FC1"/>
    <w:rsid w:val="00297601"/>
    <w:rsid w:val="0029765C"/>
    <w:rsid w:val="002978A0"/>
    <w:rsid w:val="002A0097"/>
    <w:rsid w:val="002A0162"/>
    <w:rsid w:val="002A069A"/>
    <w:rsid w:val="002A0E84"/>
    <w:rsid w:val="002A0EA6"/>
    <w:rsid w:val="002A17BC"/>
    <w:rsid w:val="002A1AB1"/>
    <w:rsid w:val="002A1CC2"/>
    <w:rsid w:val="002A1D63"/>
    <w:rsid w:val="002A2387"/>
    <w:rsid w:val="002A2463"/>
    <w:rsid w:val="002A26F3"/>
    <w:rsid w:val="002A2ADE"/>
    <w:rsid w:val="002A2B67"/>
    <w:rsid w:val="002A2BC3"/>
    <w:rsid w:val="002A2E60"/>
    <w:rsid w:val="002A3587"/>
    <w:rsid w:val="002A35FE"/>
    <w:rsid w:val="002A3846"/>
    <w:rsid w:val="002A3851"/>
    <w:rsid w:val="002A3F49"/>
    <w:rsid w:val="002A3FE0"/>
    <w:rsid w:val="002A45B1"/>
    <w:rsid w:val="002A4D04"/>
    <w:rsid w:val="002A4E5B"/>
    <w:rsid w:val="002A5048"/>
    <w:rsid w:val="002A51B1"/>
    <w:rsid w:val="002A56AE"/>
    <w:rsid w:val="002A584C"/>
    <w:rsid w:val="002A6027"/>
    <w:rsid w:val="002A6867"/>
    <w:rsid w:val="002A6A58"/>
    <w:rsid w:val="002A6EC3"/>
    <w:rsid w:val="002A6F71"/>
    <w:rsid w:val="002A6FC6"/>
    <w:rsid w:val="002A7732"/>
    <w:rsid w:val="002B0024"/>
    <w:rsid w:val="002B0D49"/>
    <w:rsid w:val="002B0F79"/>
    <w:rsid w:val="002B1008"/>
    <w:rsid w:val="002B1182"/>
    <w:rsid w:val="002B1678"/>
    <w:rsid w:val="002B18FD"/>
    <w:rsid w:val="002B1D3A"/>
    <w:rsid w:val="002B2126"/>
    <w:rsid w:val="002B227D"/>
    <w:rsid w:val="002B2BBB"/>
    <w:rsid w:val="002B33AE"/>
    <w:rsid w:val="002B33EB"/>
    <w:rsid w:val="002B371F"/>
    <w:rsid w:val="002B4340"/>
    <w:rsid w:val="002B4B03"/>
    <w:rsid w:val="002B5028"/>
    <w:rsid w:val="002B51BE"/>
    <w:rsid w:val="002B526E"/>
    <w:rsid w:val="002B56C4"/>
    <w:rsid w:val="002B5826"/>
    <w:rsid w:val="002B5AD7"/>
    <w:rsid w:val="002B5C02"/>
    <w:rsid w:val="002B5C8A"/>
    <w:rsid w:val="002B5C9E"/>
    <w:rsid w:val="002B5EE7"/>
    <w:rsid w:val="002B60F9"/>
    <w:rsid w:val="002B6220"/>
    <w:rsid w:val="002B6317"/>
    <w:rsid w:val="002B63CA"/>
    <w:rsid w:val="002B6850"/>
    <w:rsid w:val="002B6CAF"/>
    <w:rsid w:val="002B6F9D"/>
    <w:rsid w:val="002B6FFF"/>
    <w:rsid w:val="002B78A2"/>
    <w:rsid w:val="002B7974"/>
    <w:rsid w:val="002C02A3"/>
    <w:rsid w:val="002C02A8"/>
    <w:rsid w:val="002C04F7"/>
    <w:rsid w:val="002C0E6D"/>
    <w:rsid w:val="002C0FC1"/>
    <w:rsid w:val="002C10EA"/>
    <w:rsid w:val="002C12B7"/>
    <w:rsid w:val="002C14C4"/>
    <w:rsid w:val="002C14E8"/>
    <w:rsid w:val="002C1788"/>
    <w:rsid w:val="002C18AF"/>
    <w:rsid w:val="002C1C8C"/>
    <w:rsid w:val="002C1E60"/>
    <w:rsid w:val="002C235A"/>
    <w:rsid w:val="002C26AE"/>
    <w:rsid w:val="002C26DC"/>
    <w:rsid w:val="002C284D"/>
    <w:rsid w:val="002C3036"/>
    <w:rsid w:val="002C3168"/>
    <w:rsid w:val="002C3261"/>
    <w:rsid w:val="002C3E0F"/>
    <w:rsid w:val="002C3F9A"/>
    <w:rsid w:val="002C459F"/>
    <w:rsid w:val="002C482E"/>
    <w:rsid w:val="002C4894"/>
    <w:rsid w:val="002C4EE5"/>
    <w:rsid w:val="002C51D2"/>
    <w:rsid w:val="002C59E6"/>
    <w:rsid w:val="002C604E"/>
    <w:rsid w:val="002C628A"/>
    <w:rsid w:val="002C7513"/>
    <w:rsid w:val="002C78CA"/>
    <w:rsid w:val="002D0962"/>
    <w:rsid w:val="002D0A27"/>
    <w:rsid w:val="002D10CB"/>
    <w:rsid w:val="002D1AE8"/>
    <w:rsid w:val="002D1B54"/>
    <w:rsid w:val="002D1B60"/>
    <w:rsid w:val="002D1D9C"/>
    <w:rsid w:val="002D2268"/>
    <w:rsid w:val="002D2602"/>
    <w:rsid w:val="002D2E5D"/>
    <w:rsid w:val="002D2EB4"/>
    <w:rsid w:val="002D2F23"/>
    <w:rsid w:val="002D3094"/>
    <w:rsid w:val="002D31C7"/>
    <w:rsid w:val="002D3286"/>
    <w:rsid w:val="002D3396"/>
    <w:rsid w:val="002D36E7"/>
    <w:rsid w:val="002D3CCA"/>
    <w:rsid w:val="002D40A1"/>
    <w:rsid w:val="002D42EE"/>
    <w:rsid w:val="002D43AF"/>
    <w:rsid w:val="002D440F"/>
    <w:rsid w:val="002D44B9"/>
    <w:rsid w:val="002D4D1D"/>
    <w:rsid w:val="002D5000"/>
    <w:rsid w:val="002D546D"/>
    <w:rsid w:val="002D5755"/>
    <w:rsid w:val="002D5F40"/>
    <w:rsid w:val="002D60DE"/>
    <w:rsid w:val="002D642C"/>
    <w:rsid w:val="002D65A8"/>
    <w:rsid w:val="002D6A64"/>
    <w:rsid w:val="002D6CBC"/>
    <w:rsid w:val="002D703D"/>
    <w:rsid w:val="002D7041"/>
    <w:rsid w:val="002D74FE"/>
    <w:rsid w:val="002D7608"/>
    <w:rsid w:val="002D7841"/>
    <w:rsid w:val="002D7862"/>
    <w:rsid w:val="002D794E"/>
    <w:rsid w:val="002D7C55"/>
    <w:rsid w:val="002E07E9"/>
    <w:rsid w:val="002E107A"/>
    <w:rsid w:val="002E169C"/>
    <w:rsid w:val="002E1FB3"/>
    <w:rsid w:val="002E2662"/>
    <w:rsid w:val="002E2E3B"/>
    <w:rsid w:val="002E34C1"/>
    <w:rsid w:val="002E382F"/>
    <w:rsid w:val="002E3D02"/>
    <w:rsid w:val="002E4E8D"/>
    <w:rsid w:val="002E55FD"/>
    <w:rsid w:val="002E5957"/>
    <w:rsid w:val="002E5A87"/>
    <w:rsid w:val="002E60AE"/>
    <w:rsid w:val="002E6115"/>
    <w:rsid w:val="002E6186"/>
    <w:rsid w:val="002E63D0"/>
    <w:rsid w:val="002E64B3"/>
    <w:rsid w:val="002E684C"/>
    <w:rsid w:val="002E6DC7"/>
    <w:rsid w:val="002E7864"/>
    <w:rsid w:val="002E78E6"/>
    <w:rsid w:val="002E79E1"/>
    <w:rsid w:val="002F06C0"/>
    <w:rsid w:val="002F0B03"/>
    <w:rsid w:val="002F0B84"/>
    <w:rsid w:val="002F1046"/>
    <w:rsid w:val="002F2B84"/>
    <w:rsid w:val="002F2C2A"/>
    <w:rsid w:val="002F31FA"/>
    <w:rsid w:val="002F3426"/>
    <w:rsid w:val="002F3D7B"/>
    <w:rsid w:val="002F4187"/>
    <w:rsid w:val="002F430E"/>
    <w:rsid w:val="002F4884"/>
    <w:rsid w:val="002F4F69"/>
    <w:rsid w:val="002F5158"/>
    <w:rsid w:val="002F55FA"/>
    <w:rsid w:val="002F5A6E"/>
    <w:rsid w:val="002F5DEE"/>
    <w:rsid w:val="002F6003"/>
    <w:rsid w:val="002F6318"/>
    <w:rsid w:val="002F689F"/>
    <w:rsid w:val="002F68A2"/>
    <w:rsid w:val="002F68E2"/>
    <w:rsid w:val="002F6A25"/>
    <w:rsid w:val="002F6BEB"/>
    <w:rsid w:val="002F6CDB"/>
    <w:rsid w:val="002F6F4A"/>
    <w:rsid w:val="002F71BC"/>
    <w:rsid w:val="002F77A3"/>
    <w:rsid w:val="002F77BE"/>
    <w:rsid w:val="002F7849"/>
    <w:rsid w:val="0030062B"/>
    <w:rsid w:val="00300943"/>
    <w:rsid w:val="003011F3"/>
    <w:rsid w:val="00301451"/>
    <w:rsid w:val="00301950"/>
    <w:rsid w:val="00301AED"/>
    <w:rsid w:val="00302026"/>
    <w:rsid w:val="0030212B"/>
    <w:rsid w:val="00302135"/>
    <w:rsid w:val="00303027"/>
    <w:rsid w:val="003034A6"/>
    <w:rsid w:val="00303679"/>
    <w:rsid w:val="00303853"/>
    <w:rsid w:val="00304347"/>
    <w:rsid w:val="00304CDB"/>
    <w:rsid w:val="003052F1"/>
    <w:rsid w:val="0030579C"/>
    <w:rsid w:val="00305B25"/>
    <w:rsid w:val="00305F05"/>
    <w:rsid w:val="0030667F"/>
    <w:rsid w:val="0030684D"/>
    <w:rsid w:val="00306D74"/>
    <w:rsid w:val="00307880"/>
    <w:rsid w:val="00307B4B"/>
    <w:rsid w:val="00307D7A"/>
    <w:rsid w:val="00307D84"/>
    <w:rsid w:val="00307F01"/>
    <w:rsid w:val="00310185"/>
    <w:rsid w:val="00310439"/>
    <w:rsid w:val="003109AC"/>
    <w:rsid w:val="003114FA"/>
    <w:rsid w:val="003116C6"/>
    <w:rsid w:val="003118AF"/>
    <w:rsid w:val="0031209A"/>
    <w:rsid w:val="00312118"/>
    <w:rsid w:val="0031267F"/>
    <w:rsid w:val="0031294E"/>
    <w:rsid w:val="00312DD1"/>
    <w:rsid w:val="00312EF7"/>
    <w:rsid w:val="0031322D"/>
    <w:rsid w:val="003134A2"/>
    <w:rsid w:val="003135D7"/>
    <w:rsid w:val="003136BC"/>
    <w:rsid w:val="003136D5"/>
    <w:rsid w:val="00313B6D"/>
    <w:rsid w:val="00313E7C"/>
    <w:rsid w:val="0031444F"/>
    <w:rsid w:val="003145B4"/>
    <w:rsid w:val="00314BB9"/>
    <w:rsid w:val="003151CA"/>
    <w:rsid w:val="00315712"/>
    <w:rsid w:val="00315BBD"/>
    <w:rsid w:val="00315CC0"/>
    <w:rsid w:val="00315F4C"/>
    <w:rsid w:val="003161A1"/>
    <w:rsid w:val="0031638B"/>
    <w:rsid w:val="003163FF"/>
    <w:rsid w:val="003166B3"/>
    <w:rsid w:val="00316CAF"/>
    <w:rsid w:val="00316E97"/>
    <w:rsid w:val="00316FEF"/>
    <w:rsid w:val="003179B5"/>
    <w:rsid w:val="00317B5A"/>
    <w:rsid w:val="00317EC8"/>
    <w:rsid w:val="00320909"/>
    <w:rsid w:val="00320990"/>
    <w:rsid w:val="00320C4A"/>
    <w:rsid w:val="00321FF9"/>
    <w:rsid w:val="0032236F"/>
    <w:rsid w:val="003225EB"/>
    <w:rsid w:val="00322CE4"/>
    <w:rsid w:val="003231DC"/>
    <w:rsid w:val="00323B87"/>
    <w:rsid w:val="00323BFA"/>
    <w:rsid w:val="00324175"/>
    <w:rsid w:val="003248E1"/>
    <w:rsid w:val="00324C73"/>
    <w:rsid w:val="00325085"/>
    <w:rsid w:val="003250B3"/>
    <w:rsid w:val="00325142"/>
    <w:rsid w:val="0032547B"/>
    <w:rsid w:val="00325A42"/>
    <w:rsid w:val="00325AA1"/>
    <w:rsid w:val="00325B59"/>
    <w:rsid w:val="00325C69"/>
    <w:rsid w:val="00325CF7"/>
    <w:rsid w:val="00325D78"/>
    <w:rsid w:val="00325DDB"/>
    <w:rsid w:val="003262BB"/>
    <w:rsid w:val="003269A1"/>
    <w:rsid w:val="003269A6"/>
    <w:rsid w:val="00326A81"/>
    <w:rsid w:val="00326D4F"/>
    <w:rsid w:val="00326E2F"/>
    <w:rsid w:val="0032702C"/>
    <w:rsid w:val="003270AD"/>
    <w:rsid w:val="0033058D"/>
    <w:rsid w:val="00330668"/>
    <w:rsid w:val="003312D7"/>
    <w:rsid w:val="00331931"/>
    <w:rsid w:val="00332061"/>
    <w:rsid w:val="003320CF"/>
    <w:rsid w:val="0033214E"/>
    <w:rsid w:val="0033238A"/>
    <w:rsid w:val="00332B43"/>
    <w:rsid w:val="00332C3F"/>
    <w:rsid w:val="003336B7"/>
    <w:rsid w:val="00333F18"/>
    <w:rsid w:val="0033439E"/>
    <w:rsid w:val="00334B3C"/>
    <w:rsid w:val="003357B8"/>
    <w:rsid w:val="00336300"/>
    <w:rsid w:val="0033636E"/>
    <w:rsid w:val="00336933"/>
    <w:rsid w:val="0033695F"/>
    <w:rsid w:val="00336E86"/>
    <w:rsid w:val="003370B8"/>
    <w:rsid w:val="003370C7"/>
    <w:rsid w:val="003374B2"/>
    <w:rsid w:val="0033756D"/>
    <w:rsid w:val="00337EAC"/>
    <w:rsid w:val="00340048"/>
    <w:rsid w:val="003405E8"/>
    <w:rsid w:val="00340A6E"/>
    <w:rsid w:val="00340BD3"/>
    <w:rsid w:val="003413A5"/>
    <w:rsid w:val="0034145B"/>
    <w:rsid w:val="003414EF"/>
    <w:rsid w:val="00341613"/>
    <w:rsid w:val="0034172A"/>
    <w:rsid w:val="00341CE2"/>
    <w:rsid w:val="00341E55"/>
    <w:rsid w:val="00342663"/>
    <w:rsid w:val="00342733"/>
    <w:rsid w:val="00343181"/>
    <w:rsid w:val="0034331B"/>
    <w:rsid w:val="003434F0"/>
    <w:rsid w:val="003438D9"/>
    <w:rsid w:val="00343D44"/>
    <w:rsid w:val="00344461"/>
    <w:rsid w:val="003446B7"/>
    <w:rsid w:val="0034483D"/>
    <w:rsid w:val="00344993"/>
    <w:rsid w:val="003449A8"/>
    <w:rsid w:val="00344C71"/>
    <w:rsid w:val="00345150"/>
    <w:rsid w:val="00345204"/>
    <w:rsid w:val="003460C3"/>
    <w:rsid w:val="0034763E"/>
    <w:rsid w:val="00347749"/>
    <w:rsid w:val="00347822"/>
    <w:rsid w:val="00347C5C"/>
    <w:rsid w:val="00347E90"/>
    <w:rsid w:val="003500F4"/>
    <w:rsid w:val="0035024B"/>
    <w:rsid w:val="003503A4"/>
    <w:rsid w:val="0035057D"/>
    <w:rsid w:val="00350830"/>
    <w:rsid w:val="00350A12"/>
    <w:rsid w:val="00350B86"/>
    <w:rsid w:val="00350E93"/>
    <w:rsid w:val="0035102F"/>
    <w:rsid w:val="00351DA2"/>
    <w:rsid w:val="00352107"/>
    <w:rsid w:val="0035226A"/>
    <w:rsid w:val="00352336"/>
    <w:rsid w:val="00352743"/>
    <w:rsid w:val="003527A0"/>
    <w:rsid w:val="00352966"/>
    <w:rsid w:val="00352B12"/>
    <w:rsid w:val="00352BCF"/>
    <w:rsid w:val="00352E1E"/>
    <w:rsid w:val="00353065"/>
    <w:rsid w:val="003530F6"/>
    <w:rsid w:val="00353A62"/>
    <w:rsid w:val="00353AB2"/>
    <w:rsid w:val="00353E0D"/>
    <w:rsid w:val="00353E34"/>
    <w:rsid w:val="00354065"/>
    <w:rsid w:val="0035448A"/>
    <w:rsid w:val="00354C39"/>
    <w:rsid w:val="0035561F"/>
    <w:rsid w:val="00356482"/>
    <w:rsid w:val="003565FC"/>
    <w:rsid w:val="0035691E"/>
    <w:rsid w:val="00356FE1"/>
    <w:rsid w:val="00357044"/>
    <w:rsid w:val="003571BD"/>
    <w:rsid w:val="0035736F"/>
    <w:rsid w:val="003600B0"/>
    <w:rsid w:val="003608EF"/>
    <w:rsid w:val="00360911"/>
    <w:rsid w:val="00360ED5"/>
    <w:rsid w:val="003611D7"/>
    <w:rsid w:val="0036139F"/>
    <w:rsid w:val="003616B5"/>
    <w:rsid w:val="003620F4"/>
    <w:rsid w:val="003621B7"/>
    <w:rsid w:val="0036274B"/>
    <w:rsid w:val="0036298C"/>
    <w:rsid w:val="00362C90"/>
    <w:rsid w:val="003633A7"/>
    <w:rsid w:val="00363610"/>
    <w:rsid w:val="003638F2"/>
    <w:rsid w:val="00363BA3"/>
    <w:rsid w:val="00364027"/>
    <w:rsid w:val="003644AE"/>
    <w:rsid w:val="00364514"/>
    <w:rsid w:val="00364ED1"/>
    <w:rsid w:val="00365040"/>
    <w:rsid w:val="0036506C"/>
    <w:rsid w:val="00365071"/>
    <w:rsid w:val="0036649C"/>
    <w:rsid w:val="003665BD"/>
    <w:rsid w:val="003669A4"/>
    <w:rsid w:val="00366F18"/>
    <w:rsid w:val="00366F5D"/>
    <w:rsid w:val="00367088"/>
    <w:rsid w:val="00367630"/>
    <w:rsid w:val="003679E6"/>
    <w:rsid w:val="00367D6B"/>
    <w:rsid w:val="003703D8"/>
    <w:rsid w:val="003705F5"/>
    <w:rsid w:val="00371251"/>
    <w:rsid w:val="0037138B"/>
    <w:rsid w:val="00371390"/>
    <w:rsid w:val="00371BCD"/>
    <w:rsid w:val="00371BDC"/>
    <w:rsid w:val="00371CDA"/>
    <w:rsid w:val="0037202A"/>
    <w:rsid w:val="0037239C"/>
    <w:rsid w:val="00372554"/>
    <w:rsid w:val="003725A0"/>
    <w:rsid w:val="0037285A"/>
    <w:rsid w:val="00372B7F"/>
    <w:rsid w:val="00372C98"/>
    <w:rsid w:val="00372E2A"/>
    <w:rsid w:val="0037315F"/>
    <w:rsid w:val="0037322D"/>
    <w:rsid w:val="00373402"/>
    <w:rsid w:val="00373434"/>
    <w:rsid w:val="00373444"/>
    <w:rsid w:val="00373445"/>
    <w:rsid w:val="00373D64"/>
    <w:rsid w:val="003741F1"/>
    <w:rsid w:val="00374298"/>
    <w:rsid w:val="003747A1"/>
    <w:rsid w:val="00374D60"/>
    <w:rsid w:val="00374F01"/>
    <w:rsid w:val="00375205"/>
    <w:rsid w:val="00375432"/>
    <w:rsid w:val="003756F2"/>
    <w:rsid w:val="00375A66"/>
    <w:rsid w:val="00375C5C"/>
    <w:rsid w:val="00375CB3"/>
    <w:rsid w:val="00375CE6"/>
    <w:rsid w:val="0037637F"/>
    <w:rsid w:val="003765CF"/>
    <w:rsid w:val="00376F9E"/>
    <w:rsid w:val="0037795B"/>
    <w:rsid w:val="00379C4D"/>
    <w:rsid w:val="003805A1"/>
    <w:rsid w:val="0038107B"/>
    <w:rsid w:val="0038182A"/>
    <w:rsid w:val="00381AA9"/>
    <w:rsid w:val="00382100"/>
    <w:rsid w:val="003822F7"/>
    <w:rsid w:val="003831FE"/>
    <w:rsid w:val="0038336A"/>
    <w:rsid w:val="00383701"/>
    <w:rsid w:val="00383AFC"/>
    <w:rsid w:val="00383D6F"/>
    <w:rsid w:val="003841F4"/>
    <w:rsid w:val="0038481B"/>
    <w:rsid w:val="00384C2F"/>
    <w:rsid w:val="00384F1A"/>
    <w:rsid w:val="00384FCB"/>
    <w:rsid w:val="00385942"/>
    <w:rsid w:val="00385A8B"/>
    <w:rsid w:val="00385D95"/>
    <w:rsid w:val="00385F95"/>
    <w:rsid w:val="00385FC7"/>
    <w:rsid w:val="00386166"/>
    <w:rsid w:val="0038684C"/>
    <w:rsid w:val="00386AAD"/>
    <w:rsid w:val="00386AE9"/>
    <w:rsid w:val="00386B30"/>
    <w:rsid w:val="00386C7A"/>
    <w:rsid w:val="00386D75"/>
    <w:rsid w:val="00386DD5"/>
    <w:rsid w:val="00387052"/>
    <w:rsid w:val="003879F6"/>
    <w:rsid w:val="00390313"/>
    <w:rsid w:val="00390445"/>
    <w:rsid w:val="003908F8"/>
    <w:rsid w:val="00390931"/>
    <w:rsid w:val="00390C1A"/>
    <w:rsid w:val="00390F1F"/>
    <w:rsid w:val="0039106C"/>
    <w:rsid w:val="00391DC3"/>
    <w:rsid w:val="003921D7"/>
    <w:rsid w:val="0039257B"/>
    <w:rsid w:val="00393482"/>
    <w:rsid w:val="003934C4"/>
    <w:rsid w:val="00393F90"/>
    <w:rsid w:val="0039418D"/>
    <w:rsid w:val="003941EF"/>
    <w:rsid w:val="003942FB"/>
    <w:rsid w:val="00394441"/>
    <w:rsid w:val="0039481A"/>
    <w:rsid w:val="00394B1E"/>
    <w:rsid w:val="00394E9A"/>
    <w:rsid w:val="00395176"/>
    <w:rsid w:val="00395507"/>
    <w:rsid w:val="00395666"/>
    <w:rsid w:val="0039569A"/>
    <w:rsid w:val="003956B4"/>
    <w:rsid w:val="00396C3C"/>
    <w:rsid w:val="00396DA8"/>
    <w:rsid w:val="0039708F"/>
    <w:rsid w:val="0039709A"/>
    <w:rsid w:val="003972D1"/>
    <w:rsid w:val="003975AE"/>
    <w:rsid w:val="00397C89"/>
    <w:rsid w:val="003A0234"/>
    <w:rsid w:val="003A046A"/>
    <w:rsid w:val="003A05B6"/>
    <w:rsid w:val="003A15C6"/>
    <w:rsid w:val="003A198F"/>
    <w:rsid w:val="003A1ED9"/>
    <w:rsid w:val="003A24FE"/>
    <w:rsid w:val="003A28DE"/>
    <w:rsid w:val="003A2C28"/>
    <w:rsid w:val="003A2C63"/>
    <w:rsid w:val="003A3670"/>
    <w:rsid w:val="003A3778"/>
    <w:rsid w:val="003A3800"/>
    <w:rsid w:val="003A38FC"/>
    <w:rsid w:val="003A3AC2"/>
    <w:rsid w:val="003A3C2D"/>
    <w:rsid w:val="003A3D92"/>
    <w:rsid w:val="003A41CE"/>
    <w:rsid w:val="003A452C"/>
    <w:rsid w:val="003A47A9"/>
    <w:rsid w:val="003A59E2"/>
    <w:rsid w:val="003A5F85"/>
    <w:rsid w:val="003A6883"/>
    <w:rsid w:val="003A69E4"/>
    <w:rsid w:val="003A6BB6"/>
    <w:rsid w:val="003A6D3F"/>
    <w:rsid w:val="003A6E66"/>
    <w:rsid w:val="003A71F9"/>
    <w:rsid w:val="003A75E3"/>
    <w:rsid w:val="003A7888"/>
    <w:rsid w:val="003A7CC7"/>
    <w:rsid w:val="003A7E22"/>
    <w:rsid w:val="003B01F0"/>
    <w:rsid w:val="003B1024"/>
    <w:rsid w:val="003B1488"/>
    <w:rsid w:val="003B1631"/>
    <w:rsid w:val="003B1978"/>
    <w:rsid w:val="003B1B53"/>
    <w:rsid w:val="003B1E31"/>
    <w:rsid w:val="003B1E40"/>
    <w:rsid w:val="003B1E67"/>
    <w:rsid w:val="003B20D2"/>
    <w:rsid w:val="003B2BB2"/>
    <w:rsid w:val="003B3078"/>
    <w:rsid w:val="003B30B9"/>
    <w:rsid w:val="003B3308"/>
    <w:rsid w:val="003B392F"/>
    <w:rsid w:val="003B39B3"/>
    <w:rsid w:val="003B3DA1"/>
    <w:rsid w:val="003B3F61"/>
    <w:rsid w:val="003B4458"/>
    <w:rsid w:val="003B49AE"/>
    <w:rsid w:val="003B591A"/>
    <w:rsid w:val="003B59EA"/>
    <w:rsid w:val="003B5C31"/>
    <w:rsid w:val="003B6072"/>
    <w:rsid w:val="003B61EE"/>
    <w:rsid w:val="003B6DB3"/>
    <w:rsid w:val="003B715A"/>
    <w:rsid w:val="003B7840"/>
    <w:rsid w:val="003B7B54"/>
    <w:rsid w:val="003B7BE0"/>
    <w:rsid w:val="003B7E97"/>
    <w:rsid w:val="003B7F3F"/>
    <w:rsid w:val="003C08B4"/>
    <w:rsid w:val="003C095D"/>
    <w:rsid w:val="003C0964"/>
    <w:rsid w:val="003C0C3D"/>
    <w:rsid w:val="003C1377"/>
    <w:rsid w:val="003C17DE"/>
    <w:rsid w:val="003C1FBA"/>
    <w:rsid w:val="003C20E1"/>
    <w:rsid w:val="003C223E"/>
    <w:rsid w:val="003C298D"/>
    <w:rsid w:val="003C2A4A"/>
    <w:rsid w:val="003C2DC4"/>
    <w:rsid w:val="003C3295"/>
    <w:rsid w:val="003C35CC"/>
    <w:rsid w:val="003C395D"/>
    <w:rsid w:val="003C414F"/>
    <w:rsid w:val="003C4263"/>
    <w:rsid w:val="003C4639"/>
    <w:rsid w:val="003C47AC"/>
    <w:rsid w:val="003C4A48"/>
    <w:rsid w:val="003C4B61"/>
    <w:rsid w:val="003C4FC3"/>
    <w:rsid w:val="003C5C57"/>
    <w:rsid w:val="003C5FD2"/>
    <w:rsid w:val="003C6383"/>
    <w:rsid w:val="003C64C9"/>
    <w:rsid w:val="003C64DE"/>
    <w:rsid w:val="003C69E3"/>
    <w:rsid w:val="003C6B13"/>
    <w:rsid w:val="003C6E7D"/>
    <w:rsid w:val="003C725D"/>
    <w:rsid w:val="003C729D"/>
    <w:rsid w:val="003C754A"/>
    <w:rsid w:val="003C782F"/>
    <w:rsid w:val="003C7D0F"/>
    <w:rsid w:val="003C7F8F"/>
    <w:rsid w:val="003D059C"/>
    <w:rsid w:val="003D0FAC"/>
    <w:rsid w:val="003D107D"/>
    <w:rsid w:val="003D11E8"/>
    <w:rsid w:val="003D1263"/>
    <w:rsid w:val="003D17DE"/>
    <w:rsid w:val="003D1E35"/>
    <w:rsid w:val="003D2012"/>
    <w:rsid w:val="003D273A"/>
    <w:rsid w:val="003D275C"/>
    <w:rsid w:val="003D2A2E"/>
    <w:rsid w:val="003D3263"/>
    <w:rsid w:val="003D326A"/>
    <w:rsid w:val="003D33E9"/>
    <w:rsid w:val="003D3471"/>
    <w:rsid w:val="003D35E8"/>
    <w:rsid w:val="003D3A37"/>
    <w:rsid w:val="003D40A3"/>
    <w:rsid w:val="003D412A"/>
    <w:rsid w:val="003D4636"/>
    <w:rsid w:val="003D46B1"/>
    <w:rsid w:val="003D5062"/>
    <w:rsid w:val="003D50F4"/>
    <w:rsid w:val="003D5694"/>
    <w:rsid w:val="003D57AB"/>
    <w:rsid w:val="003D6B6C"/>
    <w:rsid w:val="003D6DFB"/>
    <w:rsid w:val="003D6E47"/>
    <w:rsid w:val="003D7063"/>
    <w:rsid w:val="003D736D"/>
    <w:rsid w:val="003D745A"/>
    <w:rsid w:val="003D7B3D"/>
    <w:rsid w:val="003E0251"/>
    <w:rsid w:val="003E0721"/>
    <w:rsid w:val="003E09B6"/>
    <w:rsid w:val="003E0E21"/>
    <w:rsid w:val="003E1311"/>
    <w:rsid w:val="003E14BE"/>
    <w:rsid w:val="003E14D1"/>
    <w:rsid w:val="003E185F"/>
    <w:rsid w:val="003E18E8"/>
    <w:rsid w:val="003E2475"/>
    <w:rsid w:val="003E2C6A"/>
    <w:rsid w:val="003E2CF4"/>
    <w:rsid w:val="003E2FD3"/>
    <w:rsid w:val="003E322D"/>
    <w:rsid w:val="003E3E45"/>
    <w:rsid w:val="003E4534"/>
    <w:rsid w:val="003E4555"/>
    <w:rsid w:val="003E4582"/>
    <w:rsid w:val="003E4AC6"/>
    <w:rsid w:val="003E4CB8"/>
    <w:rsid w:val="003E4E16"/>
    <w:rsid w:val="003E5D38"/>
    <w:rsid w:val="003E5DA2"/>
    <w:rsid w:val="003E5F8C"/>
    <w:rsid w:val="003E648F"/>
    <w:rsid w:val="003E677F"/>
    <w:rsid w:val="003E6A06"/>
    <w:rsid w:val="003E7136"/>
    <w:rsid w:val="003E745D"/>
    <w:rsid w:val="003E7946"/>
    <w:rsid w:val="003E7984"/>
    <w:rsid w:val="003E7D47"/>
    <w:rsid w:val="003E7E81"/>
    <w:rsid w:val="003F0ECB"/>
    <w:rsid w:val="003F102E"/>
    <w:rsid w:val="003F12E8"/>
    <w:rsid w:val="003F1454"/>
    <w:rsid w:val="003F1830"/>
    <w:rsid w:val="003F1D78"/>
    <w:rsid w:val="003F23F0"/>
    <w:rsid w:val="003F2544"/>
    <w:rsid w:val="003F2674"/>
    <w:rsid w:val="003F26E2"/>
    <w:rsid w:val="003F344C"/>
    <w:rsid w:val="003F34A5"/>
    <w:rsid w:val="003F42E0"/>
    <w:rsid w:val="003F43FF"/>
    <w:rsid w:val="003F47A0"/>
    <w:rsid w:val="003F4CA0"/>
    <w:rsid w:val="003F4CB2"/>
    <w:rsid w:val="003F4E64"/>
    <w:rsid w:val="003F51FE"/>
    <w:rsid w:val="003F5215"/>
    <w:rsid w:val="003F5CE8"/>
    <w:rsid w:val="003F5D06"/>
    <w:rsid w:val="003F5FEC"/>
    <w:rsid w:val="003F6154"/>
    <w:rsid w:val="003F620D"/>
    <w:rsid w:val="003F657C"/>
    <w:rsid w:val="003F66D5"/>
    <w:rsid w:val="003F671C"/>
    <w:rsid w:val="003F69B5"/>
    <w:rsid w:val="003F6B25"/>
    <w:rsid w:val="003F74D1"/>
    <w:rsid w:val="003F781C"/>
    <w:rsid w:val="003F78B8"/>
    <w:rsid w:val="003F79F4"/>
    <w:rsid w:val="003F7DBF"/>
    <w:rsid w:val="003F7E88"/>
    <w:rsid w:val="00400500"/>
    <w:rsid w:val="00400DD3"/>
    <w:rsid w:val="0040113F"/>
    <w:rsid w:val="004013A2"/>
    <w:rsid w:val="00401459"/>
    <w:rsid w:val="004018FB"/>
    <w:rsid w:val="00401DED"/>
    <w:rsid w:val="00401ED0"/>
    <w:rsid w:val="004023FC"/>
    <w:rsid w:val="0040266A"/>
    <w:rsid w:val="004035FA"/>
    <w:rsid w:val="004037BE"/>
    <w:rsid w:val="00403FE7"/>
    <w:rsid w:val="00404217"/>
    <w:rsid w:val="00404302"/>
    <w:rsid w:val="0040498C"/>
    <w:rsid w:val="00406647"/>
    <w:rsid w:val="00406946"/>
    <w:rsid w:val="00406CDE"/>
    <w:rsid w:val="004072CE"/>
    <w:rsid w:val="004073B1"/>
    <w:rsid w:val="004073E4"/>
    <w:rsid w:val="004075CB"/>
    <w:rsid w:val="00407699"/>
    <w:rsid w:val="00407BFC"/>
    <w:rsid w:val="00407D62"/>
    <w:rsid w:val="00407E60"/>
    <w:rsid w:val="0040A589"/>
    <w:rsid w:val="0041094E"/>
    <w:rsid w:val="00411A2E"/>
    <w:rsid w:val="00411E26"/>
    <w:rsid w:val="00411F0D"/>
    <w:rsid w:val="00411F43"/>
    <w:rsid w:val="00411FB0"/>
    <w:rsid w:val="00412302"/>
    <w:rsid w:val="004123BB"/>
    <w:rsid w:val="004125DD"/>
    <w:rsid w:val="004128BD"/>
    <w:rsid w:val="004133BD"/>
    <w:rsid w:val="00413B08"/>
    <w:rsid w:val="004140EC"/>
    <w:rsid w:val="0041471D"/>
    <w:rsid w:val="0041478C"/>
    <w:rsid w:val="004148AC"/>
    <w:rsid w:val="00415093"/>
    <w:rsid w:val="0041509E"/>
    <w:rsid w:val="004159FC"/>
    <w:rsid w:val="00415E79"/>
    <w:rsid w:val="00416217"/>
    <w:rsid w:val="004165CF"/>
    <w:rsid w:val="004166B7"/>
    <w:rsid w:val="00416A34"/>
    <w:rsid w:val="00416DE6"/>
    <w:rsid w:val="00417294"/>
    <w:rsid w:val="00417B68"/>
    <w:rsid w:val="00417CB3"/>
    <w:rsid w:val="00420229"/>
    <w:rsid w:val="00420643"/>
    <w:rsid w:val="00420924"/>
    <w:rsid w:val="00420F66"/>
    <w:rsid w:val="00421117"/>
    <w:rsid w:val="004214D0"/>
    <w:rsid w:val="00421652"/>
    <w:rsid w:val="00421700"/>
    <w:rsid w:val="00421AF7"/>
    <w:rsid w:val="00422376"/>
    <w:rsid w:val="004225F9"/>
    <w:rsid w:val="00422D01"/>
    <w:rsid w:val="00422D7A"/>
    <w:rsid w:val="00423370"/>
    <w:rsid w:val="00423E12"/>
    <w:rsid w:val="00424237"/>
    <w:rsid w:val="00424654"/>
    <w:rsid w:val="00424C44"/>
    <w:rsid w:val="00425453"/>
    <w:rsid w:val="004254B5"/>
    <w:rsid w:val="0042599C"/>
    <w:rsid w:val="00425A90"/>
    <w:rsid w:val="00425C59"/>
    <w:rsid w:val="00425DF0"/>
    <w:rsid w:val="004265A3"/>
    <w:rsid w:val="0042666D"/>
    <w:rsid w:val="00426D82"/>
    <w:rsid w:val="00426E2B"/>
    <w:rsid w:val="004276A3"/>
    <w:rsid w:val="00427E36"/>
    <w:rsid w:val="00430198"/>
    <w:rsid w:val="004301B5"/>
    <w:rsid w:val="0043040E"/>
    <w:rsid w:val="0043049F"/>
    <w:rsid w:val="00430D7A"/>
    <w:rsid w:val="00430ED9"/>
    <w:rsid w:val="004312AF"/>
    <w:rsid w:val="004313DD"/>
    <w:rsid w:val="00431487"/>
    <w:rsid w:val="0043163D"/>
    <w:rsid w:val="00431CF1"/>
    <w:rsid w:val="00431D09"/>
    <w:rsid w:val="00431D22"/>
    <w:rsid w:val="004322A9"/>
    <w:rsid w:val="00432817"/>
    <w:rsid w:val="00432908"/>
    <w:rsid w:val="00432DBA"/>
    <w:rsid w:val="004330BF"/>
    <w:rsid w:val="004330E6"/>
    <w:rsid w:val="0043315F"/>
    <w:rsid w:val="0043318D"/>
    <w:rsid w:val="00434034"/>
    <w:rsid w:val="00434324"/>
    <w:rsid w:val="004343D2"/>
    <w:rsid w:val="00434BAF"/>
    <w:rsid w:val="004351E1"/>
    <w:rsid w:val="00435270"/>
    <w:rsid w:val="0043582C"/>
    <w:rsid w:val="00435CFE"/>
    <w:rsid w:val="00435D9D"/>
    <w:rsid w:val="004360A4"/>
    <w:rsid w:val="00436180"/>
    <w:rsid w:val="0043633A"/>
    <w:rsid w:val="00436758"/>
    <w:rsid w:val="00436EC3"/>
    <w:rsid w:val="004373FE"/>
    <w:rsid w:val="00437B7F"/>
    <w:rsid w:val="00437BFC"/>
    <w:rsid w:val="004406FE"/>
    <w:rsid w:val="00440C21"/>
    <w:rsid w:val="00440E19"/>
    <w:rsid w:val="00441D5D"/>
    <w:rsid w:val="00441D8B"/>
    <w:rsid w:val="0044207D"/>
    <w:rsid w:val="00442954"/>
    <w:rsid w:val="004429AF"/>
    <w:rsid w:val="00442D3C"/>
    <w:rsid w:val="00442F41"/>
    <w:rsid w:val="00443022"/>
    <w:rsid w:val="00443903"/>
    <w:rsid w:val="00443BD0"/>
    <w:rsid w:val="004444E6"/>
    <w:rsid w:val="00444570"/>
    <w:rsid w:val="00444645"/>
    <w:rsid w:val="00444AB2"/>
    <w:rsid w:val="00444C8C"/>
    <w:rsid w:val="004455A8"/>
    <w:rsid w:val="00445AA4"/>
    <w:rsid w:val="00445B8F"/>
    <w:rsid w:val="0044603F"/>
    <w:rsid w:val="00446771"/>
    <w:rsid w:val="00446C25"/>
    <w:rsid w:val="00446CF9"/>
    <w:rsid w:val="00446F4F"/>
    <w:rsid w:val="00447099"/>
    <w:rsid w:val="004501C8"/>
    <w:rsid w:val="00450C2D"/>
    <w:rsid w:val="00450D6C"/>
    <w:rsid w:val="004510CE"/>
    <w:rsid w:val="0045113B"/>
    <w:rsid w:val="004512D0"/>
    <w:rsid w:val="00451380"/>
    <w:rsid w:val="004515C0"/>
    <w:rsid w:val="00451A35"/>
    <w:rsid w:val="00451E6D"/>
    <w:rsid w:val="00452252"/>
    <w:rsid w:val="00453C62"/>
    <w:rsid w:val="00453D1D"/>
    <w:rsid w:val="00453D86"/>
    <w:rsid w:val="004544E8"/>
    <w:rsid w:val="004549FE"/>
    <w:rsid w:val="0045563A"/>
    <w:rsid w:val="00455750"/>
    <w:rsid w:val="0045628C"/>
    <w:rsid w:val="0045636C"/>
    <w:rsid w:val="0045667B"/>
    <w:rsid w:val="00456ACB"/>
    <w:rsid w:val="004571B1"/>
    <w:rsid w:val="00457C63"/>
    <w:rsid w:val="00460785"/>
    <w:rsid w:val="00460864"/>
    <w:rsid w:val="00460E33"/>
    <w:rsid w:val="00461C60"/>
    <w:rsid w:val="00461FBC"/>
    <w:rsid w:val="0046210E"/>
    <w:rsid w:val="00462388"/>
    <w:rsid w:val="00462C39"/>
    <w:rsid w:val="00463D11"/>
    <w:rsid w:val="004643A6"/>
    <w:rsid w:val="00464612"/>
    <w:rsid w:val="00464877"/>
    <w:rsid w:val="004648B6"/>
    <w:rsid w:val="004648E3"/>
    <w:rsid w:val="0046508F"/>
    <w:rsid w:val="00465192"/>
    <w:rsid w:val="00465193"/>
    <w:rsid w:val="00465342"/>
    <w:rsid w:val="004655BC"/>
    <w:rsid w:val="00465989"/>
    <w:rsid w:val="004659EA"/>
    <w:rsid w:val="00465C12"/>
    <w:rsid w:val="0046607E"/>
    <w:rsid w:val="004662D9"/>
    <w:rsid w:val="00466780"/>
    <w:rsid w:val="004669A4"/>
    <w:rsid w:val="00466A6B"/>
    <w:rsid w:val="00466E27"/>
    <w:rsid w:val="00467088"/>
    <w:rsid w:val="00467156"/>
    <w:rsid w:val="00467333"/>
    <w:rsid w:val="0046760A"/>
    <w:rsid w:val="00467B97"/>
    <w:rsid w:val="00470580"/>
    <w:rsid w:val="00470C16"/>
    <w:rsid w:val="00470D3C"/>
    <w:rsid w:val="00470EFC"/>
    <w:rsid w:val="00471273"/>
    <w:rsid w:val="004713A3"/>
    <w:rsid w:val="004717B1"/>
    <w:rsid w:val="00471AEB"/>
    <w:rsid w:val="00471D9A"/>
    <w:rsid w:val="00471DCC"/>
    <w:rsid w:val="00471E3B"/>
    <w:rsid w:val="00472A06"/>
    <w:rsid w:val="00472A33"/>
    <w:rsid w:val="00472E64"/>
    <w:rsid w:val="00473835"/>
    <w:rsid w:val="00473C6A"/>
    <w:rsid w:val="00474150"/>
    <w:rsid w:val="00474814"/>
    <w:rsid w:val="00474F2F"/>
    <w:rsid w:val="00474F61"/>
    <w:rsid w:val="0047538A"/>
    <w:rsid w:val="004754BF"/>
    <w:rsid w:val="004758A7"/>
    <w:rsid w:val="0047596B"/>
    <w:rsid w:val="00475A51"/>
    <w:rsid w:val="00475C3B"/>
    <w:rsid w:val="004760BD"/>
    <w:rsid w:val="00476190"/>
    <w:rsid w:val="00476591"/>
    <w:rsid w:val="00476747"/>
    <w:rsid w:val="00476C4E"/>
    <w:rsid w:val="00476D25"/>
    <w:rsid w:val="00476FAD"/>
    <w:rsid w:val="00477B36"/>
    <w:rsid w:val="00480407"/>
    <w:rsid w:val="004806A9"/>
    <w:rsid w:val="004807A5"/>
    <w:rsid w:val="004810B5"/>
    <w:rsid w:val="0048114D"/>
    <w:rsid w:val="00481456"/>
    <w:rsid w:val="00481612"/>
    <w:rsid w:val="00481ECC"/>
    <w:rsid w:val="0048223D"/>
    <w:rsid w:val="00482520"/>
    <w:rsid w:val="004827F1"/>
    <w:rsid w:val="00482DC8"/>
    <w:rsid w:val="00482F17"/>
    <w:rsid w:val="004830B7"/>
    <w:rsid w:val="00483119"/>
    <w:rsid w:val="00483755"/>
    <w:rsid w:val="00483B28"/>
    <w:rsid w:val="00483C34"/>
    <w:rsid w:val="00483D8E"/>
    <w:rsid w:val="00483E2D"/>
    <w:rsid w:val="00483EE6"/>
    <w:rsid w:val="00484240"/>
    <w:rsid w:val="004842DD"/>
    <w:rsid w:val="00484A4C"/>
    <w:rsid w:val="00484EDF"/>
    <w:rsid w:val="004859C6"/>
    <w:rsid w:val="00485A34"/>
    <w:rsid w:val="00486480"/>
    <w:rsid w:val="00486495"/>
    <w:rsid w:val="00486919"/>
    <w:rsid w:val="00486995"/>
    <w:rsid w:val="00486AB0"/>
    <w:rsid w:val="00486E5F"/>
    <w:rsid w:val="004870F7"/>
    <w:rsid w:val="00487C0A"/>
    <w:rsid w:val="00487D35"/>
    <w:rsid w:val="00487D4E"/>
    <w:rsid w:val="00487DC0"/>
    <w:rsid w:val="0049003A"/>
    <w:rsid w:val="00490190"/>
    <w:rsid w:val="00490933"/>
    <w:rsid w:val="004912E5"/>
    <w:rsid w:val="004913A0"/>
    <w:rsid w:val="0049194F"/>
    <w:rsid w:val="00491E68"/>
    <w:rsid w:val="004920EE"/>
    <w:rsid w:val="00492468"/>
    <w:rsid w:val="00492670"/>
    <w:rsid w:val="004932EB"/>
    <w:rsid w:val="004933C1"/>
    <w:rsid w:val="00493654"/>
    <w:rsid w:val="00493DB3"/>
    <w:rsid w:val="004942B0"/>
    <w:rsid w:val="004949A3"/>
    <w:rsid w:val="00494A52"/>
    <w:rsid w:val="00494B73"/>
    <w:rsid w:val="00495296"/>
    <w:rsid w:val="0049529B"/>
    <w:rsid w:val="00495A59"/>
    <w:rsid w:val="00495C9A"/>
    <w:rsid w:val="004963F3"/>
    <w:rsid w:val="004969C0"/>
    <w:rsid w:val="00496B38"/>
    <w:rsid w:val="00496C70"/>
    <w:rsid w:val="00497095"/>
    <w:rsid w:val="00497206"/>
    <w:rsid w:val="00497BB5"/>
    <w:rsid w:val="00497D2C"/>
    <w:rsid w:val="00497E3E"/>
    <w:rsid w:val="004A0111"/>
    <w:rsid w:val="004A02DE"/>
    <w:rsid w:val="004A071E"/>
    <w:rsid w:val="004A0F1E"/>
    <w:rsid w:val="004A123A"/>
    <w:rsid w:val="004A21E7"/>
    <w:rsid w:val="004A274C"/>
    <w:rsid w:val="004A2BFC"/>
    <w:rsid w:val="004A3568"/>
    <w:rsid w:val="004A397A"/>
    <w:rsid w:val="004A3989"/>
    <w:rsid w:val="004A398C"/>
    <w:rsid w:val="004A3A35"/>
    <w:rsid w:val="004A3A4F"/>
    <w:rsid w:val="004A3BF7"/>
    <w:rsid w:val="004A4089"/>
    <w:rsid w:val="004A4713"/>
    <w:rsid w:val="004A499D"/>
    <w:rsid w:val="004A49D5"/>
    <w:rsid w:val="004A4B92"/>
    <w:rsid w:val="004A4F8D"/>
    <w:rsid w:val="004A5851"/>
    <w:rsid w:val="004A5988"/>
    <w:rsid w:val="004A5CC3"/>
    <w:rsid w:val="004A5DEA"/>
    <w:rsid w:val="004A5E8B"/>
    <w:rsid w:val="004A6033"/>
    <w:rsid w:val="004A6AD5"/>
    <w:rsid w:val="004A6FEB"/>
    <w:rsid w:val="004A73D7"/>
    <w:rsid w:val="004A7AA6"/>
    <w:rsid w:val="004B0172"/>
    <w:rsid w:val="004B03DE"/>
    <w:rsid w:val="004B046F"/>
    <w:rsid w:val="004B0611"/>
    <w:rsid w:val="004B0F55"/>
    <w:rsid w:val="004B183F"/>
    <w:rsid w:val="004B1882"/>
    <w:rsid w:val="004B1B17"/>
    <w:rsid w:val="004B2548"/>
    <w:rsid w:val="004B2CB6"/>
    <w:rsid w:val="004B2EBE"/>
    <w:rsid w:val="004B36FC"/>
    <w:rsid w:val="004B376F"/>
    <w:rsid w:val="004B4355"/>
    <w:rsid w:val="004B44D0"/>
    <w:rsid w:val="004B4D3B"/>
    <w:rsid w:val="004B5A21"/>
    <w:rsid w:val="004B5D92"/>
    <w:rsid w:val="004B5ECE"/>
    <w:rsid w:val="004B5FB9"/>
    <w:rsid w:val="004B651E"/>
    <w:rsid w:val="004B6B39"/>
    <w:rsid w:val="004B72B2"/>
    <w:rsid w:val="004B7393"/>
    <w:rsid w:val="004B73F6"/>
    <w:rsid w:val="004B7523"/>
    <w:rsid w:val="004B7BE0"/>
    <w:rsid w:val="004C0622"/>
    <w:rsid w:val="004C075D"/>
    <w:rsid w:val="004C07FE"/>
    <w:rsid w:val="004C0800"/>
    <w:rsid w:val="004C097A"/>
    <w:rsid w:val="004C09E4"/>
    <w:rsid w:val="004C0AD4"/>
    <w:rsid w:val="004C0CE0"/>
    <w:rsid w:val="004C0F50"/>
    <w:rsid w:val="004C168B"/>
    <w:rsid w:val="004C1D34"/>
    <w:rsid w:val="004C1DC4"/>
    <w:rsid w:val="004C1EB3"/>
    <w:rsid w:val="004C1FC6"/>
    <w:rsid w:val="004C23D8"/>
    <w:rsid w:val="004C27A9"/>
    <w:rsid w:val="004C284C"/>
    <w:rsid w:val="004C2E0A"/>
    <w:rsid w:val="004C2E48"/>
    <w:rsid w:val="004C2EA1"/>
    <w:rsid w:val="004C3F1A"/>
    <w:rsid w:val="004C47B8"/>
    <w:rsid w:val="004C4C7D"/>
    <w:rsid w:val="004C50FE"/>
    <w:rsid w:val="004C51C7"/>
    <w:rsid w:val="004C52C3"/>
    <w:rsid w:val="004C57B0"/>
    <w:rsid w:val="004C5CBE"/>
    <w:rsid w:val="004C61EE"/>
    <w:rsid w:val="004C63BA"/>
    <w:rsid w:val="004C6EDE"/>
    <w:rsid w:val="004C7055"/>
    <w:rsid w:val="004C72BF"/>
    <w:rsid w:val="004C74BA"/>
    <w:rsid w:val="004C7567"/>
    <w:rsid w:val="004C7607"/>
    <w:rsid w:val="004C76F4"/>
    <w:rsid w:val="004C7C24"/>
    <w:rsid w:val="004C7D01"/>
    <w:rsid w:val="004D07CE"/>
    <w:rsid w:val="004D08D0"/>
    <w:rsid w:val="004D1A80"/>
    <w:rsid w:val="004D23A1"/>
    <w:rsid w:val="004D23D7"/>
    <w:rsid w:val="004D2A65"/>
    <w:rsid w:val="004D2D0D"/>
    <w:rsid w:val="004D2D64"/>
    <w:rsid w:val="004D32D9"/>
    <w:rsid w:val="004D37D2"/>
    <w:rsid w:val="004D39EB"/>
    <w:rsid w:val="004D3C94"/>
    <w:rsid w:val="004D3CBD"/>
    <w:rsid w:val="004D3E0C"/>
    <w:rsid w:val="004D4279"/>
    <w:rsid w:val="004D4818"/>
    <w:rsid w:val="004D5331"/>
    <w:rsid w:val="004D56A4"/>
    <w:rsid w:val="004D5758"/>
    <w:rsid w:val="004D57DF"/>
    <w:rsid w:val="004D5C87"/>
    <w:rsid w:val="004D5D5B"/>
    <w:rsid w:val="004D5DFB"/>
    <w:rsid w:val="004D65E5"/>
    <w:rsid w:val="004D687C"/>
    <w:rsid w:val="004D7112"/>
    <w:rsid w:val="004D740C"/>
    <w:rsid w:val="004D7C52"/>
    <w:rsid w:val="004E00C4"/>
    <w:rsid w:val="004E04BE"/>
    <w:rsid w:val="004E0747"/>
    <w:rsid w:val="004E0F92"/>
    <w:rsid w:val="004E11DB"/>
    <w:rsid w:val="004E1210"/>
    <w:rsid w:val="004E13C6"/>
    <w:rsid w:val="004E1A40"/>
    <w:rsid w:val="004E1C51"/>
    <w:rsid w:val="004E1E89"/>
    <w:rsid w:val="004E204C"/>
    <w:rsid w:val="004E2183"/>
    <w:rsid w:val="004E295C"/>
    <w:rsid w:val="004E2FC5"/>
    <w:rsid w:val="004E3178"/>
    <w:rsid w:val="004E3711"/>
    <w:rsid w:val="004E3790"/>
    <w:rsid w:val="004E37AA"/>
    <w:rsid w:val="004E3952"/>
    <w:rsid w:val="004E41E7"/>
    <w:rsid w:val="004E446D"/>
    <w:rsid w:val="004E4BDE"/>
    <w:rsid w:val="004E500A"/>
    <w:rsid w:val="004E526B"/>
    <w:rsid w:val="004E5758"/>
    <w:rsid w:val="004E5792"/>
    <w:rsid w:val="004E5829"/>
    <w:rsid w:val="004E5ACD"/>
    <w:rsid w:val="004E6F8D"/>
    <w:rsid w:val="004E7064"/>
    <w:rsid w:val="004E7606"/>
    <w:rsid w:val="004E7BCC"/>
    <w:rsid w:val="004F1BF4"/>
    <w:rsid w:val="004F1FAC"/>
    <w:rsid w:val="004F2073"/>
    <w:rsid w:val="004F2F3A"/>
    <w:rsid w:val="004F3784"/>
    <w:rsid w:val="004F3951"/>
    <w:rsid w:val="004F3A03"/>
    <w:rsid w:val="004F4178"/>
    <w:rsid w:val="004F43DF"/>
    <w:rsid w:val="004F48A4"/>
    <w:rsid w:val="004F50D3"/>
    <w:rsid w:val="004F5134"/>
    <w:rsid w:val="004F55E6"/>
    <w:rsid w:val="004F5B06"/>
    <w:rsid w:val="004F5F89"/>
    <w:rsid w:val="004F5FCA"/>
    <w:rsid w:val="004F601C"/>
    <w:rsid w:val="004F61AC"/>
    <w:rsid w:val="004F6BE9"/>
    <w:rsid w:val="004F6D9D"/>
    <w:rsid w:val="004F6DAF"/>
    <w:rsid w:val="004F708C"/>
    <w:rsid w:val="004F70E6"/>
    <w:rsid w:val="004F7355"/>
    <w:rsid w:val="004F76B2"/>
    <w:rsid w:val="004F7E27"/>
    <w:rsid w:val="005001DF"/>
    <w:rsid w:val="005006FA"/>
    <w:rsid w:val="00500785"/>
    <w:rsid w:val="00500A03"/>
    <w:rsid w:val="00500F28"/>
    <w:rsid w:val="00500FB7"/>
    <w:rsid w:val="00501435"/>
    <w:rsid w:val="005019F9"/>
    <w:rsid w:val="005021C3"/>
    <w:rsid w:val="00502CF8"/>
    <w:rsid w:val="005034F0"/>
    <w:rsid w:val="005036AC"/>
    <w:rsid w:val="00503D86"/>
    <w:rsid w:val="00503F56"/>
    <w:rsid w:val="005044E5"/>
    <w:rsid w:val="005045A5"/>
    <w:rsid w:val="00504628"/>
    <w:rsid w:val="00504EDA"/>
    <w:rsid w:val="005050CC"/>
    <w:rsid w:val="005052C1"/>
    <w:rsid w:val="00505379"/>
    <w:rsid w:val="00506057"/>
    <w:rsid w:val="00506229"/>
    <w:rsid w:val="005065A7"/>
    <w:rsid w:val="00506CA1"/>
    <w:rsid w:val="00506E09"/>
    <w:rsid w:val="00506F9C"/>
    <w:rsid w:val="005077BE"/>
    <w:rsid w:val="00510278"/>
    <w:rsid w:val="00510303"/>
    <w:rsid w:val="00510503"/>
    <w:rsid w:val="00510B60"/>
    <w:rsid w:val="00510E9B"/>
    <w:rsid w:val="005110C4"/>
    <w:rsid w:val="005115F5"/>
    <w:rsid w:val="005118FA"/>
    <w:rsid w:val="00511A8D"/>
    <w:rsid w:val="00511B0E"/>
    <w:rsid w:val="005125DD"/>
    <w:rsid w:val="005127C7"/>
    <w:rsid w:val="005127E4"/>
    <w:rsid w:val="0051285C"/>
    <w:rsid w:val="00512C00"/>
    <w:rsid w:val="00512C60"/>
    <w:rsid w:val="00512CAE"/>
    <w:rsid w:val="00512F34"/>
    <w:rsid w:val="00513397"/>
    <w:rsid w:val="00513639"/>
    <w:rsid w:val="00513B5A"/>
    <w:rsid w:val="00513EAC"/>
    <w:rsid w:val="0051405E"/>
    <w:rsid w:val="005141F4"/>
    <w:rsid w:val="0051477A"/>
    <w:rsid w:val="00514A04"/>
    <w:rsid w:val="00514A59"/>
    <w:rsid w:val="00514B3E"/>
    <w:rsid w:val="00514EE6"/>
    <w:rsid w:val="00514FEB"/>
    <w:rsid w:val="0051524F"/>
    <w:rsid w:val="00515748"/>
    <w:rsid w:val="00515767"/>
    <w:rsid w:val="00515EAD"/>
    <w:rsid w:val="00516230"/>
    <w:rsid w:val="00516D57"/>
    <w:rsid w:val="00516DE5"/>
    <w:rsid w:val="00516F60"/>
    <w:rsid w:val="00516F6D"/>
    <w:rsid w:val="00517B2E"/>
    <w:rsid w:val="00517B47"/>
    <w:rsid w:val="00517C77"/>
    <w:rsid w:val="00517FAF"/>
    <w:rsid w:val="005200CF"/>
    <w:rsid w:val="0052114D"/>
    <w:rsid w:val="005212F3"/>
    <w:rsid w:val="005223D6"/>
    <w:rsid w:val="005226A9"/>
    <w:rsid w:val="00522EB0"/>
    <w:rsid w:val="00522FF0"/>
    <w:rsid w:val="00523342"/>
    <w:rsid w:val="0052370A"/>
    <w:rsid w:val="00523B7E"/>
    <w:rsid w:val="005243EC"/>
    <w:rsid w:val="00524937"/>
    <w:rsid w:val="00524F79"/>
    <w:rsid w:val="0052517C"/>
    <w:rsid w:val="0052544E"/>
    <w:rsid w:val="00525CA9"/>
    <w:rsid w:val="00525E38"/>
    <w:rsid w:val="005262B7"/>
    <w:rsid w:val="0052656A"/>
    <w:rsid w:val="00526F21"/>
    <w:rsid w:val="005273F0"/>
    <w:rsid w:val="00527606"/>
    <w:rsid w:val="00527B04"/>
    <w:rsid w:val="00527B15"/>
    <w:rsid w:val="005304E0"/>
    <w:rsid w:val="00530557"/>
    <w:rsid w:val="00530A1E"/>
    <w:rsid w:val="00530C5E"/>
    <w:rsid w:val="005315D8"/>
    <w:rsid w:val="00532242"/>
    <w:rsid w:val="0053226E"/>
    <w:rsid w:val="005323A3"/>
    <w:rsid w:val="00532FCF"/>
    <w:rsid w:val="005336CF"/>
    <w:rsid w:val="005347A4"/>
    <w:rsid w:val="005348AE"/>
    <w:rsid w:val="005349E8"/>
    <w:rsid w:val="00535082"/>
    <w:rsid w:val="0053531B"/>
    <w:rsid w:val="0053567A"/>
    <w:rsid w:val="00535CBC"/>
    <w:rsid w:val="00536759"/>
    <w:rsid w:val="005368A3"/>
    <w:rsid w:val="00536AC9"/>
    <w:rsid w:val="00536DE0"/>
    <w:rsid w:val="005372EA"/>
    <w:rsid w:val="0053732C"/>
    <w:rsid w:val="00537546"/>
    <w:rsid w:val="00537755"/>
    <w:rsid w:val="005409AB"/>
    <w:rsid w:val="00540A46"/>
    <w:rsid w:val="0054113F"/>
    <w:rsid w:val="0054165B"/>
    <w:rsid w:val="0054169B"/>
    <w:rsid w:val="00541925"/>
    <w:rsid w:val="005424D4"/>
    <w:rsid w:val="005424F5"/>
    <w:rsid w:val="0054280D"/>
    <w:rsid w:val="0054286D"/>
    <w:rsid w:val="00542A80"/>
    <w:rsid w:val="00542BA2"/>
    <w:rsid w:val="00542C48"/>
    <w:rsid w:val="00543903"/>
    <w:rsid w:val="00543A0F"/>
    <w:rsid w:val="00543A5E"/>
    <w:rsid w:val="00543C6C"/>
    <w:rsid w:val="00543F0F"/>
    <w:rsid w:val="00544099"/>
    <w:rsid w:val="005445D4"/>
    <w:rsid w:val="00544970"/>
    <w:rsid w:val="00544AAE"/>
    <w:rsid w:val="00544DBA"/>
    <w:rsid w:val="005456D6"/>
    <w:rsid w:val="005460CF"/>
    <w:rsid w:val="005461D7"/>
    <w:rsid w:val="0054655F"/>
    <w:rsid w:val="00546590"/>
    <w:rsid w:val="0054717C"/>
    <w:rsid w:val="005478B2"/>
    <w:rsid w:val="005479B3"/>
    <w:rsid w:val="00547D59"/>
    <w:rsid w:val="00547D88"/>
    <w:rsid w:val="00547E9D"/>
    <w:rsid w:val="00547F6D"/>
    <w:rsid w:val="00550326"/>
    <w:rsid w:val="005503F7"/>
    <w:rsid w:val="00550427"/>
    <w:rsid w:val="00551C2F"/>
    <w:rsid w:val="00551E22"/>
    <w:rsid w:val="00551E88"/>
    <w:rsid w:val="005525BB"/>
    <w:rsid w:val="00552674"/>
    <w:rsid w:val="00552727"/>
    <w:rsid w:val="00552948"/>
    <w:rsid w:val="00553280"/>
    <w:rsid w:val="00553321"/>
    <w:rsid w:val="00553636"/>
    <w:rsid w:val="00553820"/>
    <w:rsid w:val="0055396D"/>
    <w:rsid w:val="00554D75"/>
    <w:rsid w:val="00555619"/>
    <w:rsid w:val="00555DC3"/>
    <w:rsid w:val="00556495"/>
    <w:rsid w:val="00556967"/>
    <w:rsid w:val="00556B21"/>
    <w:rsid w:val="00556F69"/>
    <w:rsid w:val="00557310"/>
    <w:rsid w:val="0055743C"/>
    <w:rsid w:val="00557A15"/>
    <w:rsid w:val="0056006F"/>
    <w:rsid w:val="005600AD"/>
    <w:rsid w:val="005616B4"/>
    <w:rsid w:val="00562407"/>
    <w:rsid w:val="005624AA"/>
    <w:rsid w:val="0056286B"/>
    <w:rsid w:val="00562912"/>
    <w:rsid w:val="00562E04"/>
    <w:rsid w:val="00563151"/>
    <w:rsid w:val="005637EF"/>
    <w:rsid w:val="00563CF7"/>
    <w:rsid w:val="00563DAD"/>
    <w:rsid w:val="005642EF"/>
    <w:rsid w:val="00564475"/>
    <w:rsid w:val="005645A2"/>
    <w:rsid w:val="00565AFC"/>
    <w:rsid w:val="00565E21"/>
    <w:rsid w:val="00565EBE"/>
    <w:rsid w:val="00566308"/>
    <w:rsid w:val="00566721"/>
    <w:rsid w:val="00566744"/>
    <w:rsid w:val="00566BAD"/>
    <w:rsid w:val="005670F5"/>
    <w:rsid w:val="00567275"/>
    <w:rsid w:val="00567345"/>
    <w:rsid w:val="00567391"/>
    <w:rsid w:val="005675D7"/>
    <w:rsid w:val="00567C25"/>
    <w:rsid w:val="00567DE0"/>
    <w:rsid w:val="005700EE"/>
    <w:rsid w:val="0057054E"/>
    <w:rsid w:val="005705D5"/>
    <w:rsid w:val="00570870"/>
    <w:rsid w:val="00570D1E"/>
    <w:rsid w:val="00570F79"/>
    <w:rsid w:val="00571333"/>
    <w:rsid w:val="00571683"/>
    <w:rsid w:val="00571BF9"/>
    <w:rsid w:val="00571C54"/>
    <w:rsid w:val="00571C96"/>
    <w:rsid w:val="00571D24"/>
    <w:rsid w:val="00571DBA"/>
    <w:rsid w:val="00571ED5"/>
    <w:rsid w:val="0057265E"/>
    <w:rsid w:val="005727E5"/>
    <w:rsid w:val="00572A8F"/>
    <w:rsid w:val="00572FBB"/>
    <w:rsid w:val="00573885"/>
    <w:rsid w:val="005738ED"/>
    <w:rsid w:val="0057402D"/>
    <w:rsid w:val="005742E0"/>
    <w:rsid w:val="005743AD"/>
    <w:rsid w:val="00574433"/>
    <w:rsid w:val="0057448E"/>
    <w:rsid w:val="005746C3"/>
    <w:rsid w:val="005746F2"/>
    <w:rsid w:val="00574763"/>
    <w:rsid w:val="00574B6A"/>
    <w:rsid w:val="00574F15"/>
    <w:rsid w:val="0057555E"/>
    <w:rsid w:val="00575E72"/>
    <w:rsid w:val="00576789"/>
    <w:rsid w:val="00576C17"/>
    <w:rsid w:val="00577653"/>
    <w:rsid w:val="00577A4B"/>
    <w:rsid w:val="00577D3C"/>
    <w:rsid w:val="00580619"/>
    <w:rsid w:val="0058073B"/>
    <w:rsid w:val="00580C37"/>
    <w:rsid w:val="0058169C"/>
    <w:rsid w:val="0058190F"/>
    <w:rsid w:val="00581BBA"/>
    <w:rsid w:val="00581C00"/>
    <w:rsid w:val="00582064"/>
    <w:rsid w:val="00582073"/>
    <w:rsid w:val="005823DB"/>
    <w:rsid w:val="005824D7"/>
    <w:rsid w:val="00582617"/>
    <w:rsid w:val="00582B24"/>
    <w:rsid w:val="00582C96"/>
    <w:rsid w:val="00582E8E"/>
    <w:rsid w:val="00583547"/>
    <w:rsid w:val="0058373A"/>
    <w:rsid w:val="00583793"/>
    <w:rsid w:val="00583826"/>
    <w:rsid w:val="00583A04"/>
    <w:rsid w:val="00583DBD"/>
    <w:rsid w:val="00584049"/>
    <w:rsid w:val="005840E3"/>
    <w:rsid w:val="005841A2"/>
    <w:rsid w:val="00584342"/>
    <w:rsid w:val="005848FB"/>
    <w:rsid w:val="00584BE4"/>
    <w:rsid w:val="00584C7B"/>
    <w:rsid w:val="00585083"/>
    <w:rsid w:val="005869C9"/>
    <w:rsid w:val="0058720C"/>
    <w:rsid w:val="00587954"/>
    <w:rsid w:val="0058798B"/>
    <w:rsid w:val="00587DD1"/>
    <w:rsid w:val="0059036D"/>
    <w:rsid w:val="005903F3"/>
    <w:rsid w:val="005908C6"/>
    <w:rsid w:val="00590A65"/>
    <w:rsid w:val="00590CE1"/>
    <w:rsid w:val="00590E77"/>
    <w:rsid w:val="005911B4"/>
    <w:rsid w:val="0059217E"/>
    <w:rsid w:val="00592190"/>
    <w:rsid w:val="005921E0"/>
    <w:rsid w:val="0059266A"/>
    <w:rsid w:val="00592E9D"/>
    <w:rsid w:val="0059326F"/>
    <w:rsid w:val="00593625"/>
    <w:rsid w:val="00593A1A"/>
    <w:rsid w:val="005940DC"/>
    <w:rsid w:val="00594339"/>
    <w:rsid w:val="005945EB"/>
    <w:rsid w:val="005946D6"/>
    <w:rsid w:val="00594823"/>
    <w:rsid w:val="0059499C"/>
    <w:rsid w:val="005949CD"/>
    <w:rsid w:val="00594A4A"/>
    <w:rsid w:val="00594EC3"/>
    <w:rsid w:val="00594EEE"/>
    <w:rsid w:val="005952F0"/>
    <w:rsid w:val="005955E2"/>
    <w:rsid w:val="005959B0"/>
    <w:rsid w:val="0059614A"/>
    <w:rsid w:val="00596196"/>
    <w:rsid w:val="005962C9"/>
    <w:rsid w:val="00596C2E"/>
    <w:rsid w:val="00596CFE"/>
    <w:rsid w:val="00597438"/>
    <w:rsid w:val="0059763A"/>
    <w:rsid w:val="00597ADF"/>
    <w:rsid w:val="005A080E"/>
    <w:rsid w:val="005A0A7F"/>
    <w:rsid w:val="005A1064"/>
    <w:rsid w:val="005A1647"/>
    <w:rsid w:val="005A1795"/>
    <w:rsid w:val="005A1D49"/>
    <w:rsid w:val="005A216A"/>
    <w:rsid w:val="005A2203"/>
    <w:rsid w:val="005A2750"/>
    <w:rsid w:val="005A28AF"/>
    <w:rsid w:val="005A2953"/>
    <w:rsid w:val="005A2E0E"/>
    <w:rsid w:val="005A381B"/>
    <w:rsid w:val="005A3AA6"/>
    <w:rsid w:val="005A3DC2"/>
    <w:rsid w:val="005A3EA3"/>
    <w:rsid w:val="005A3F35"/>
    <w:rsid w:val="005A44F4"/>
    <w:rsid w:val="005A4693"/>
    <w:rsid w:val="005A48C7"/>
    <w:rsid w:val="005A4A1A"/>
    <w:rsid w:val="005A4EF9"/>
    <w:rsid w:val="005A504F"/>
    <w:rsid w:val="005A52AF"/>
    <w:rsid w:val="005A5319"/>
    <w:rsid w:val="005A5B94"/>
    <w:rsid w:val="005A5EEF"/>
    <w:rsid w:val="005A5FE5"/>
    <w:rsid w:val="005A678E"/>
    <w:rsid w:val="005A6F98"/>
    <w:rsid w:val="005A711E"/>
    <w:rsid w:val="005A7307"/>
    <w:rsid w:val="005A755B"/>
    <w:rsid w:val="005A760F"/>
    <w:rsid w:val="005A78D9"/>
    <w:rsid w:val="005A7901"/>
    <w:rsid w:val="005A7EA2"/>
    <w:rsid w:val="005B03CD"/>
    <w:rsid w:val="005B0981"/>
    <w:rsid w:val="005B0E6D"/>
    <w:rsid w:val="005B12D0"/>
    <w:rsid w:val="005B1E7A"/>
    <w:rsid w:val="005B266F"/>
    <w:rsid w:val="005B27DC"/>
    <w:rsid w:val="005B320C"/>
    <w:rsid w:val="005B326A"/>
    <w:rsid w:val="005B354D"/>
    <w:rsid w:val="005B3E6B"/>
    <w:rsid w:val="005B4176"/>
    <w:rsid w:val="005B45A3"/>
    <w:rsid w:val="005B45FC"/>
    <w:rsid w:val="005B469D"/>
    <w:rsid w:val="005B4C38"/>
    <w:rsid w:val="005B5292"/>
    <w:rsid w:val="005B5609"/>
    <w:rsid w:val="005B56D4"/>
    <w:rsid w:val="005B580C"/>
    <w:rsid w:val="005B5975"/>
    <w:rsid w:val="005B678E"/>
    <w:rsid w:val="005B72C0"/>
    <w:rsid w:val="005B73E8"/>
    <w:rsid w:val="005B7655"/>
    <w:rsid w:val="005C0860"/>
    <w:rsid w:val="005C087B"/>
    <w:rsid w:val="005C0D95"/>
    <w:rsid w:val="005C124D"/>
    <w:rsid w:val="005C14CE"/>
    <w:rsid w:val="005C1BA0"/>
    <w:rsid w:val="005C1C89"/>
    <w:rsid w:val="005C20C2"/>
    <w:rsid w:val="005C28ED"/>
    <w:rsid w:val="005C2A83"/>
    <w:rsid w:val="005C2C7E"/>
    <w:rsid w:val="005C2CF3"/>
    <w:rsid w:val="005C2E59"/>
    <w:rsid w:val="005C2FF3"/>
    <w:rsid w:val="005C3459"/>
    <w:rsid w:val="005C36E8"/>
    <w:rsid w:val="005C3C1B"/>
    <w:rsid w:val="005C3C87"/>
    <w:rsid w:val="005C3E8D"/>
    <w:rsid w:val="005C3ED3"/>
    <w:rsid w:val="005C40DD"/>
    <w:rsid w:val="005C42C4"/>
    <w:rsid w:val="005C4414"/>
    <w:rsid w:val="005C4A6D"/>
    <w:rsid w:val="005C4B53"/>
    <w:rsid w:val="005C4DEC"/>
    <w:rsid w:val="005C4E47"/>
    <w:rsid w:val="005C5302"/>
    <w:rsid w:val="005C5493"/>
    <w:rsid w:val="005C5DE2"/>
    <w:rsid w:val="005C5F3A"/>
    <w:rsid w:val="005C600A"/>
    <w:rsid w:val="005C609C"/>
    <w:rsid w:val="005C63F9"/>
    <w:rsid w:val="005C64CC"/>
    <w:rsid w:val="005C6863"/>
    <w:rsid w:val="005C6B8A"/>
    <w:rsid w:val="005C6E85"/>
    <w:rsid w:val="005C6EB3"/>
    <w:rsid w:val="005C79FC"/>
    <w:rsid w:val="005C7A2E"/>
    <w:rsid w:val="005C7DD1"/>
    <w:rsid w:val="005D0A50"/>
    <w:rsid w:val="005D0DB7"/>
    <w:rsid w:val="005D1272"/>
    <w:rsid w:val="005D15C7"/>
    <w:rsid w:val="005D224E"/>
    <w:rsid w:val="005D2A29"/>
    <w:rsid w:val="005D2A2C"/>
    <w:rsid w:val="005D2CB7"/>
    <w:rsid w:val="005D2CF5"/>
    <w:rsid w:val="005D3163"/>
    <w:rsid w:val="005D3AD2"/>
    <w:rsid w:val="005D3DB6"/>
    <w:rsid w:val="005D3E63"/>
    <w:rsid w:val="005D4417"/>
    <w:rsid w:val="005D48A4"/>
    <w:rsid w:val="005D533B"/>
    <w:rsid w:val="005D695A"/>
    <w:rsid w:val="005D6C04"/>
    <w:rsid w:val="005D6F5D"/>
    <w:rsid w:val="005D76FA"/>
    <w:rsid w:val="005D7D5F"/>
    <w:rsid w:val="005E1166"/>
    <w:rsid w:val="005E119C"/>
    <w:rsid w:val="005E17A5"/>
    <w:rsid w:val="005E1897"/>
    <w:rsid w:val="005E1E3E"/>
    <w:rsid w:val="005E260B"/>
    <w:rsid w:val="005E26F6"/>
    <w:rsid w:val="005E2C23"/>
    <w:rsid w:val="005E2DC5"/>
    <w:rsid w:val="005E33C7"/>
    <w:rsid w:val="005E3A78"/>
    <w:rsid w:val="005E455E"/>
    <w:rsid w:val="005E48E2"/>
    <w:rsid w:val="005E4E8D"/>
    <w:rsid w:val="005E4FC6"/>
    <w:rsid w:val="005E50AC"/>
    <w:rsid w:val="005E5609"/>
    <w:rsid w:val="005E5914"/>
    <w:rsid w:val="005E5B48"/>
    <w:rsid w:val="005E5F23"/>
    <w:rsid w:val="005E6115"/>
    <w:rsid w:val="005E63C6"/>
    <w:rsid w:val="005E6B94"/>
    <w:rsid w:val="005E6C9D"/>
    <w:rsid w:val="005E6DA7"/>
    <w:rsid w:val="005E6F4D"/>
    <w:rsid w:val="005E6F7C"/>
    <w:rsid w:val="005E7883"/>
    <w:rsid w:val="005E78D4"/>
    <w:rsid w:val="005E7BEE"/>
    <w:rsid w:val="005F00B8"/>
    <w:rsid w:val="005F0502"/>
    <w:rsid w:val="005F0935"/>
    <w:rsid w:val="005F09EA"/>
    <w:rsid w:val="005F0BBE"/>
    <w:rsid w:val="005F0CAF"/>
    <w:rsid w:val="005F0F69"/>
    <w:rsid w:val="005F1165"/>
    <w:rsid w:val="005F119C"/>
    <w:rsid w:val="005F11EA"/>
    <w:rsid w:val="005F1655"/>
    <w:rsid w:val="005F1D7A"/>
    <w:rsid w:val="005F2341"/>
    <w:rsid w:val="005F249F"/>
    <w:rsid w:val="005F24A7"/>
    <w:rsid w:val="005F2BA0"/>
    <w:rsid w:val="005F346B"/>
    <w:rsid w:val="005F35AB"/>
    <w:rsid w:val="005F3A2B"/>
    <w:rsid w:val="005F43AF"/>
    <w:rsid w:val="005F4543"/>
    <w:rsid w:val="005F477B"/>
    <w:rsid w:val="005F4937"/>
    <w:rsid w:val="005F4AFF"/>
    <w:rsid w:val="005F4E63"/>
    <w:rsid w:val="005F574F"/>
    <w:rsid w:val="005F602C"/>
    <w:rsid w:val="005F62C3"/>
    <w:rsid w:val="005F64CF"/>
    <w:rsid w:val="005F6579"/>
    <w:rsid w:val="005F671E"/>
    <w:rsid w:val="005F6790"/>
    <w:rsid w:val="005F67BB"/>
    <w:rsid w:val="005F6932"/>
    <w:rsid w:val="005F6DE2"/>
    <w:rsid w:val="005F7533"/>
    <w:rsid w:val="005F79CC"/>
    <w:rsid w:val="005F79FA"/>
    <w:rsid w:val="0060021E"/>
    <w:rsid w:val="0060028B"/>
    <w:rsid w:val="00600467"/>
    <w:rsid w:val="00600476"/>
    <w:rsid w:val="0060055C"/>
    <w:rsid w:val="00600E3C"/>
    <w:rsid w:val="00600F1E"/>
    <w:rsid w:val="0060137B"/>
    <w:rsid w:val="006015F9"/>
    <w:rsid w:val="00601DB4"/>
    <w:rsid w:val="00602136"/>
    <w:rsid w:val="00602256"/>
    <w:rsid w:val="0060226E"/>
    <w:rsid w:val="0060254D"/>
    <w:rsid w:val="006028F0"/>
    <w:rsid w:val="00602F54"/>
    <w:rsid w:val="00602FAE"/>
    <w:rsid w:val="00603213"/>
    <w:rsid w:val="00604C2D"/>
    <w:rsid w:val="006050B4"/>
    <w:rsid w:val="006055E1"/>
    <w:rsid w:val="00605B39"/>
    <w:rsid w:val="00605EB1"/>
    <w:rsid w:val="00606D7B"/>
    <w:rsid w:val="00606F44"/>
    <w:rsid w:val="00607304"/>
    <w:rsid w:val="00607C30"/>
    <w:rsid w:val="00607D05"/>
    <w:rsid w:val="00607D84"/>
    <w:rsid w:val="00607E2D"/>
    <w:rsid w:val="0061010B"/>
    <w:rsid w:val="00610994"/>
    <w:rsid w:val="00610CA2"/>
    <w:rsid w:val="00610F14"/>
    <w:rsid w:val="00610F2D"/>
    <w:rsid w:val="00611763"/>
    <w:rsid w:val="00611891"/>
    <w:rsid w:val="00611B91"/>
    <w:rsid w:val="00611BDD"/>
    <w:rsid w:val="00612A07"/>
    <w:rsid w:val="00612D43"/>
    <w:rsid w:val="00613133"/>
    <w:rsid w:val="00613150"/>
    <w:rsid w:val="00613AB5"/>
    <w:rsid w:val="00613D27"/>
    <w:rsid w:val="00613D74"/>
    <w:rsid w:val="00613FD1"/>
    <w:rsid w:val="00614B5C"/>
    <w:rsid w:val="00614B73"/>
    <w:rsid w:val="00615295"/>
    <w:rsid w:val="00615765"/>
    <w:rsid w:val="0061581E"/>
    <w:rsid w:val="00615944"/>
    <w:rsid w:val="00615AE7"/>
    <w:rsid w:val="00615D8B"/>
    <w:rsid w:val="00615DA0"/>
    <w:rsid w:val="00615E6A"/>
    <w:rsid w:val="00615EEB"/>
    <w:rsid w:val="00616076"/>
    <w:rsid w:val="006163D7"/>
    <w:rsid w:val="006169BD"/>
    <w:rsid w:val="00616B5A"/>
    <w:rsid w:val="00617597"/>
    <w:rsid w:val="0061798E"/>
    <w:rsid w:val="00617BEC"/>
    <w:rsid w:val="006202CA"/>
    <w:rsid w:val="0062057A"/>
    <w:rsid w:val="00620B64"/>
    <w:rsid w:val="00620E14"/>
    <w:rsid w:val="00621197"/>
    <w:rsid w:val="00621917"/>
    <w:rsid w:val="0062215F"/>
    <w:rsid w:val="006227A3"/>
    <w:rsid w:val="00623A0A"/>
    <w:rsid w:val="00623A17"/>
    <w:rsid w:val="00623A90"/>
    <w:rsid w:val="00623DE5"/>
    <w:rsid w:val="006244CD"/>
    <w:rsid w:val="006245F5"/>
    <w:rsid w:val="00624832"/>
    <w:rsid w:val="0062486C"/>
    <w:rsid w:val="00624B26"/>
    <w:rsid w:val="00625159"/>
    <w:rsid w:val="00625347"/>
    <w:rsid w:val="0062685C"/>
    <w:rsid w:val="00626A7D"/>
    <w:rsid w:val="00626C45"/>
    <w:rsid w:val="00627096"/>
    <w:rsid w:val="006272B2"/>
    <w:rsid w:val="00627667"/>
    <w:rsid w:val="006279BB"/>
    <w:rsid w:val="006279F8"/>
    <w:rsid w:val="00627F6B"/>
    <w:rsid w:val="0063002F"/>
    <w:rsid w:val="006301CD"/>
    <w:rsid w:val="00630978"/>
    <w:rsid w:val="00630B47"/>
    <w:rsid w:val="00630EF9"/>
    <w:rsid w:val="00631B01"/>
    <w:rsid w:val="00631C29"/>
    <w:rsid w:val="00631E40"/>
    <w:rsid w:val="00631EF2"/>
    <w:rsid w:val="0063208F"/>
    <w:rsid w:val="00632F38"/>
    <w:rsid w:val="0063302A"/>
    <w:rsid w:val="00633088"/>
    <w:rsid w:val="00633671"/>
    <w:rsid w:val="006338BD"/>
    <w:rsid w:val="006339A1"/>
    <w:rsid w:val="00633AE2"/>
    <w:rsid w:val="00633EAD"/>
    <w:rsid w:val="00634570"/>
    <w:rsid w:val="00634600"/>
    <w:rsid w:val="006347E0"/>
    <w:rsid w:val="006353A9"/>
    <w:rsid w:val="00636289"/>
    <w:rsid w:val="00636B08"/>
    <w:rsid w:val="00636E35"/>
    <w:rsid w:val="00636F4D"/>
    <w:rsid w:val="006370F4"/>
    <w:rsid w:val="006377EA"/>
    <w:rsid w:val="00637B01"/>
    <w:rsid w:val="00640069"/>
    <w:rsid w:val="00640D54"/>
    <w:rsid w:val="00641220"/>
    <w:rsid w:val="006412EF"/>
    <w:rsid w:val="00641885"/>
    <w:rsid w:val="006418BA"/>
    <w:rsid w:val="00641C2C"/>
    <w:rsid w:val="00641C3D"/>
    <w:rsid w:val="00641D26"/>
    <w:rsid w:val="00641E2E"/>
    <w:rsid w:val="00642611"/>
    <w:rsid w:val="00642737"/>
    <w:rsid w:val="006428F9"/>
    <w:rsid w:val="00642C82"/>
    <w:rsid w:val="006433E3"/>
    <w:rsid w:val="006434CE"/>
    <w:rsid w:val="0064371B"/>
    <w:rsid w:val="0064378A"/>
    <w:rsid w:val="0064389B"/>
    <w:rsid w:val="00643C1E"/>
    <w:rsid w:val="006442C5"/>
    <w:rsid w:val="006443E4"/>
    <w:rsid w:val="00644960"/>
    <w:rsid w:val="00644B5E"/>
    <w:rsid w:val="006450FC"/>
    <w:rsid w:val="006452A2"/>
    <w:rsid w:val="006453B6"/>
    <w:rsid w:val="00645565"/>
    <w:rsid w:val="006458F7"/>
    <w:rsid w:val="00645932"/>
    <w:rsid w:val="00645B2B"/>
    <w:rsid w:val="00645B8B"/>
    <w:rsid w:val="00645CC6"/>
    <w:rsid w:val="00646028"/>
    <w:rsid w:val="00646098"/>
    <w:rsid w:val="00646202"/>
    <w:rsid w:val="00646275"/>
    <w:rsid w:val="00646D39"/>
    <w:rsid w:val="00646E84"/>
    <w:rsid w:val="00646FC4"/>
    <w:rsid w:val="00647343"/>
    <w:rsid w:val="00647734"/>
    <w:rsid w:val="006500C4"/>
    <w:rsid w:val="0065027D"/>
    <w:rsid w:val="00650467"/>
    <w:rsid w:val="00650697"/>
    <w:rsid w:val="006506CE"/>
    <w:rsid w:val="00651047"/>
    <w:rsid w:val="0065109D"/>
    <w:rsid w:val="006512AF"/>
    <w:rsid w:val="00651604"/>
    <w:rsid w:val="00651C08"/>
    <w:rsid w:val="00651CC2"/>
    <w:rsid w:val="00651CED"/>
    <w:rsid w:val="00651F74"/>
    <w:rsid w:val="00652351"/>
    <w:rsid w:val="0065252E"/>
    <w:rsid w:val="0065258B"/>
    <w:rsid w:val="006528AC"/>
    <w:rsid w:val="00652A0F"/>
    <w:rsid w:val="00653575"/>
    <w:rsid w:val="006536E7"/>
    <w:rsid w:val="00653E08"/>
    <w:rsid w:val="00654894"/>
    <w:rsid w:val="00654E7C"/>
    <w:rsid w:val="00655401"/>
    <w:rsid w:val="00655C2E"/>
    <w:rsid w:val="0065603D"/>
    <w:rsid w:val="0065613F"/>
    <w:rsid w:val="0065615A"/>
    <w:rsid w:val="00656A3E"/>
    <w:rsid w:val="00656D82"/>
    <w:rsid w:val="00657B6E"/>
    <w:rsid w:val="00657F6A"/>
    <w:rsid w:val="00660C57"/>
    <w:rsid w:val="00661043"/>
    <w:rsid w:val="006617E9"/>
    <w:rsid w:val="00661C6E"/>
    <w:rsid w:val="00661D8E"/>
    <w:rsid w:val="00661E17"/>
    <w:rsid w:val="00661ED5"/>
    <w:rsid w:val="00662062"/>
    <w:rsid w:val="00662257"/>
    <w:rsid w:val="00662405"/>
    <w:rsid w:val="00662BE2"/>
    <w:rsid w:val="00662C7D"/>
    <w:rsid w:val="0066371F"/>
    <w:rsid w:val="00663796"/>
    <w:rsid w:val="00663AA1"/>
    <w:rsid w:val="00663F9B"/>
    <w:rsid w:val="0066415C"/>
    <w:rsid w:val="00664742"/>
    <w:rsid w:val="0066490F"/>
    <w:rsid w:val="00665102"/>
    <w:rsid w:val="006654B3"/>
    <w:rsid w:val="00665A0B"/>
    <w:rsid w:val="00665B2C"/>
    <w:rsid w:val="00665CD6"/>
    <w:rsid w:val="00665E11"/>
    <w:rsid w:val="00666691"/>
    <w:rsid w:val="006668E8"/>
    <w:rsid w:val="00666AB3"/>
    <w:rsid w:val="006672EA"/>
    <w:rsid w:val="00667AA2"/>
    <w:rsid w:val="00667FEE"/>
    <w:rsid w:val="00670352"/>
    <w:rsid w:val="00670DAF"/>
    <w:rsid w:val="00671165"/>
    <w:rsid w:val="00671953"/>
    <w:rsid w:val="00671A6C"/>
    <w:rsid w:val="00671D15"/>
    <w:rsid w:val="00671EDD"/>
    <w:rsid w:val="00671FF3"/>
    <w:rsid w:val="0067208D"/>
    <w:rsid w:val="006723D5"/>
    <w:rsid w:val="00672493"/>
    <w:rsid w:val="006724F5"/>
    <w:rsid w:val="00672E20"/>
    <w:rsid w:val="00672EA3"/>
    <w:rsid w:val="006736A5"/>
    <w:rsid w:val="00673D5C"/>
    <w:rsid w:val="00674440"/>
    <w:rsid w:val="00674879"/>
    <w:rsid w:val="00674CBD"/>
    <w:rsid w:val="006753D9"/>
    <w:rsid w:val="00675A99"/>
    <w:rsid w:val="00675A9B"/>
    <w:rsid w:val="006766DB"/>
    <w:rsid w:val="0067693F"/>
    <w:rsid w:val="00676A11"/>
    <w:rsid w:val="00676C49"/>
    <w:rsid w:val="00676F54"/>
    <w:rsid w:val="00677041"/>
    <w:rsid w:val="006777AA"/>
    <w:rsid w:val="00677B03"/>
    <w:rsid w:val="00677D58"/>
    <w:rsid w:val="00680393"/>
    <w:rsid w:val="00680490"/>
    <w:rsid w:val="006806E2"/>
    <w:rsid w:val="00680ADA"/>
    <w:rsid w:val="00680B8A"/>
    <w:rsid w:val="00681024"/>
    <w:rsid w:val="00681397"/>
    <w:rsid w:val="00681483"/>
    <w:rsid w:val="00682040"/>
    <w:rsid w:val="006821AB"/>
    <w:rsid w:val="00682249"/>
    <w:rsid w:val="00682900"/>
    <w:rsid w:val="00682AFD"/>
    <w:rsid w:val="0068324E"/>
    <w:rsid w:val="00683C12"/>
    <w:rsid w:val="00684434"/>
    <w:rsid w:val="006845CD"/>
    <w:rsid w:val="00684C7E"/>
    <w:rsid w:val="00684DF7"/>
    <w:rsid w:val="00685BB6"/>
    <w:rsid w:val="00685CA8"/>
    <w:rsid w:val="006860B2"/>
    <w:rsid w:val="00686413"/>
    <w:rsid w:val="0068662D"/>
    <w:rsid w:val="00690137"/>
    <w:rsid w:val="00690538"/>
    <w:rsid w:val="00691341"/>
    <w:rsid w:val="006914E4"/>
    <w:rsid w:val="006915A3"/>
    <w:rsid w:val="00691D6D"/>
    <w:rsid w:val="006929B6"/>
    <w:rsid w:val="00692F10"/>
    <w:rsid w:val="00692F82"/>
    <w:rsid w:val="0069351A"/>
    <w:rsid w:val="00693708"/>
    <w:rsid w:val="0069378C"/>
    <w:rsid w:val="006939A6"/>
    <w:rsid w:val="00693C69"/>
    <w:rsid w:val="00693ECB"/>
    <w:rsid w:val="00694296"/>
    <w:rsid w:val="006942D3"/>
    <w:rsid w:val="006944AD"/>
    <w:rsid w:val="006945F9"/>
    <w:rsid w:val="006948F5"/>
    <w:rsid w:val="00694A88"/>
    <w:rsid w:val="00694C95"/>
    <w:rsid w:val="00695A42"/>
    <w:rsid w:val="00695A54"/>
    <w:rsid w:val="00695A6A"/>
    <w:rsid w:val="00695B27"/>
    <w:rsid w:val="00695DCE"/>
    <w:rsid w:val="00695E44"/>
    <w:rsid w:val="00695EEB"/>
    <w:rsid w:val="00696535"/>
    <w:rsid w:val="00696FD9"/>
    <w:rsid w:val="006971CC"/>
    <w:rsid w:val="006972DE"/>
    <w:rsid w:val="00697591"/>
    <w:rsid w:val="0069778B"/>
    <w:rsid w:val="00697D11"/>
    <w:rsid w:val="00697DC6"/>
    <w:rsid w:val="006A06D5"/>
    <w:rsid w:val="006A0AA2"/>
    <w:rsid w:val="006A0CC0"/>
    <w:rsid w:val="006A0DC9"/>
    <w:rsid w:val="006A0E10"/>
    <w:rsid w:val="006A1154"/>
    <w:rsid w:val="006A17DB"/>
    <w:rsid w:val="006A1ABE"/>
    <w:rsid w:val="006A1BE1"/>
    <w:rsid w:val="006A1E73"/>
    <w:rsid w:val="006A200D"/>
    <w:rsid w:val="006A2650"/>
    <w:rsid w:val="006A273B"/>
    <w:rsid w:val="006A2BF8"/>
    <w:rsid w:val="006A2C96"/>
    <w:rsid w:val="006A324C"/>
    <w:rsid w:val="006A3996"/>
    <w:rsid w:val="006A4456"/>
    <w:rsid w:val="006A44AB"/>
    <w:rsid w:val="006A52FD"/>
    <w:rsid w:val="006A59EF"/>
    <w:rsid w:val="006A5CE8"/>
    <w:rsid w:val="006A6DF1"/>
    <w:rsid w:val="006A6DF9"/>
    <w:rsid w:val="006A6E1F"/>
    <w:rsid w:val="006A7446"/>
    <w:rsid w:val="006B028F"/>
    <w:rsid w:val="006B0441"/>
    <w:rsid w:val="006B05BD"/>
    <w:rsid w:val="006B0679"/>
    <w:rsid w:val="006B10C7"/>
    <w:rsid w:val="006B11AB"/>
    <w:rsid w:val="006B1995"/>
    <w:rsid w:val="006B2055"/>
    <w:rsid w:val="006B21FE"/>
    <w:rsid w:val="006B2225"/>
    <w:rsid w:val="006B22FA"/>
    <w:rsid w:val="006B23D1"/>
    <w:rsid w:val="006B252D"/>
    <w:rsid w:val="006B2758"/>
    <w:rsid w:val="006B27E9"/>
    <w:rsid w:val="006B2D2B"/>
    <w:rsid w:val="006B2FE7"/>
    <w:rsid w:val="006B30F6"/>
    <w:rsid w:val="006B3995"/>
    <w:rsid w:val="006B404E"/>
    <w:rsid w:val="006B4C45"/>
    <w:rsid w:val="006B4E8F"/>
    <w:rsid w:val="006B50B2"/>
    <w:rsid w:val="006B5210"/>
    <w:rsid w:val="006B52F8"/>
    <w:rsid w:val="006B5E59"/>
    <w:rsid w:val="006B602E"/>
    <w:rsid w:val="006B644A"/>
    <w:rsid w:val="006B75BA"/>
    <w:rsid w:val="006C0324"/>
    <w:rsid w:val="006C04DB"/>
    <w:rsid w:val="006C06AF"/>
    <w:rsid w:val="006C0A46"/>
    <w:rsid w:val="006C11D0"/>
    <w:rsid w:val="006C1261"/>
    <w:rsid w:val="006C1D5F"/>
    <w:rsid w:val="006C1F5D"/>
    <w:rsid w:val="006C2072"/>
    <w:rsid w:val="006C2209"/>
    <w:rsid w:val="006C3124"/>
    <w:rsid w:val="006C344C"/>
    <w:rsid w:val="006C3E5F"/>
    <w:rsid w:val="006C3EAF"/>
    <w:rsid w:val="006C3EF6"/>
    <w:rsid w:val="006C407F"/>
    <w:rsid w:val="006C40FC"/>
    <w:rsid w:val="006C4871"/>
    <w:rsid w:val="006C50B9"/>
    <w:rsid w:val="006C545B"/>
    <w:rsid w:val="006C5606"/>
    <w:rsid w:val="006C629A"/>
    <w:rsid w:val="006C691C"/>
    <w:rsid w:val="006C6B32"/>
    <w:rsid w:val="006C73CF"/>
    <w:rsid w:val="006C7773"/>
    <w:rsid w:val="006C7901"/>
    <w:rsid w:val="006C7AA1"/>
    <w:rsid w:val="006C7B89"/>
    <w:rsid w:val="006C7EBE"/>
    <w:rsid w:val="006D055D"/>
    <w:rsid w:val="006D08D3"/>
    <w:rsid w:val="006D0C1C"/>
    <w:rsid w:val="006D1308"/>
    <w:rsid w:val="006D16B1"/>
    <w:rsid w:val="006D187D"/>
    <w:rsid w:val="006D188B"/>
    <w:rsid w:val="006D18EE"/>
    <w:rsid w:val="006D1968"/>
    <w:rsid w:val="006D1EDC"/>
    <w:rsid w:val="006D211B"/>
    <w:rsid w:val="006D2274"/>
    <w:rsid w:val="006D229A"/>
    <w:rsid w:val="006D238F"/>
    <w:rsid w:val="006D23DF"/>
    <w:rsid w:val="006D2724"/>
    <w:rsid w:val="006D2863"/>
    <w:rsid w:val="006D2A9E"/>
    <w:rsid w:val="006D30B0"/>
    <w:rsid w:val="006D3168"/>
    <w:rsid w:val="006D3313"/>
    <w:rsid w:val="006D36A4"/>
    <w:rsid w:val="006D38EA"/>
    <w:rsid w:val="006D3F1F"/>
    <w:rsid w:val="006D4000"/>
    <w:rsid w:val="006D41C8"/>
    <w:rsid w:val="006D4415"/>
    <w:rsid w:val="006D457B"/>
    <w:rsid w:val="006D4670"/>
    <w:rsid w:val="006D4AA0"/>
    <w:rsid w:val="006D4D56"/>
    <w:rsid w:val="006D5AA7"/>
    <w:rsid w:val="006D5C79"/>
    <w:rsid w:val="006D5C9F"/>
    <w:rsid w:val="006D5E0C"/>
    <w:rsid w:val="006D5F9B"/>
    <w:rsid w:val="006D6413"/>
    <w:rsid w:val="006D6998"/>
    <w:rsid w:val="006D69FD"/>
    <w:rsid w:val="006D6C3A"/>
    <w:rsid w:val="006D72FB"/>
    <w:rsid w:val="006D79AC"/>
    <w:rsid w:val="006D7AD1"/>
    <w:rsid w:val="006D7B3B"/>
    <w:rsid w:val="006E0725"/>
    <w:rsid w:val="006E07D2"/>
    <w:rsid w:val="006E08B3"/>
    <w:rsid w:val="006E0BD9"/>
    <w:rsid w:val="006E1702"/>
    <w:rsid w:val="006E1AB1"/>
    <w:rsid w:val="006E1E59"/>
    <w:rsid w:val="006E222A"/>
    <w:rsid w:val="006E2A22"/>
    <w:rsid w:val="006E2AE1"/>
    <w:rsid w:val="006E32AC"/>
    <w:rsid w:val="006E34D8"/>
    <w:rsid w:val="006E3695"/>
    <w:rsid w:val="006E36BF"/>
    <w:rsid w:val="006E3768"/>
    <w:rsid w:val="006E4173"/>
    <w:rsid w:val="006E4246"/>
    <w:rsid w:val="006E5196"/>
    <w:rsid w:val="006E5343"/>
    <w:rsid w:val="006E5B75"/>
    <w:rsid w:val="006E61B5"/>
    <w:rsid w:val="006E68FD"/>
    <w:rsid w:val="006E6ACD"/>
    <w:rsid w:val="006E6E28"/>
    <w:rsid w:val="006E7211"/>
    <w:rsid w:val="006E73D1"/>
    <w:rsid w:val="006E74D3"/>
    <w:rsid w:val="006E75E7"/>
    <w:rsid w:val="006E781D"/>
    <w:rsid w:val="006E7DC1"/>
    <w:rsid w:val="006F09F9"/>
    <w:rsid w:val="006F0A6B"/>
    <w:rsid w:val="006F1303"/>
    <w:rsid w:val="006F1358"/>
    <w:rsid w:val="006F18CC"/>
    <w:rsid w:val="006F1927"/>
    <w:rsid w:val="006F1BBF"/>
    <w:rsid w:val="006F275F"/>
    <w:rsid w:val="006F34A6"/>
    <w:rsid w:val="006F34CD"/>
    <w:rsid w:val="006F35EA"/>
    <w:rsid w:val="006F3731"/>
    <w:rsid w:val="006F3BBC"/>
    <w:rsid w:val="006F3C86"/>
    <w:rsid w:val="006F435E"/>
    <w:rsid w:val="006F4621"/>
    <w:rsid w:val="006F583E"/>
    <w:rsid w:val="006F5BE9"/>
    <w:rsid w:val="006F6768"/>
    <w:rsid w:val="006F6843"/>
    <w:rsid w:val="006F6B06"/>
    <w:rsid w:val="006F6BF5"/>
    <w:rsid w:val="006F721F"/>
    <w:rsid w:val="006F7CEC"/>
    <w:rsid w:val="00700D29"/>
    <w:rsid w:val="00700ED1"/>
    <w:rsid w:val="0070138C"/>
    <w:rsid w:val="0070143C"/>
    <w:rsid w:val="00701637"/>
    <w:rsid w:val="0070164B"/>
    <w:rsid w:val="00701BD4"/>
    <w:rsid w:val="00701CB7"/>
    <w:rsid w:val="00701E8B"/>
    <w:rsid w:val="007022A6"/>
    <w:rsid w:val="007025D9"/>
    <w:rsid w:val="00702D50"/>
    <w:rsid w:val="00702D5E"/>
    <w:rsid w:val="00702D6D"/>
    <w:rsid w:val="00702EA4"/>
    <w:rsid w:val="007038C3"/>
    <w:rsid w:val="00703918"/>
    <w:rsid w:val="00703BC1"/>
    <w:rsid w:val="00704034"/>
    <w:rsid w:val="007040E0"/>
    <w:rsid w:val="0070414A"/>
    <w:rsid w:val="0070473F"/>
    <w:rsid w:val="00704884"/>
    <w:rsid w:val="00704893"/>
    <w:rsid w:val="00704BF8"/>
    <w:rsid w:val="00704E24"/>
    <w:rsid w:val="0070520E"/>
    <w:rsid w:val="00705B29"/>
    <w:rsid w:val="00705BFB"/>
    <w:rsid w:val="00705C80"/>
    <w:rsid w:val="00705FE7"/>
    <w:rsid w:val="00706194"/>
    <w:rsid w:val="007063BD"/>
    <w:rsid w:val="00706986"/>
    <w:rsid w:val="00706B40"/>
    <w:rsid w:val="00706BB3"/>
    <w:rsid w:val="00707212"/>
    <w:rsid w:val="00707327"/>
    <w:rsid w:val="0070746C"/>
    <w:rsid w:val="007076AE"/>
    <w:rsid w:val="00707704"/>
    <w:rsid w:val="00707C55"/>
    <w:rsid w:val="00707D3C"/>
    <w:rsid w:val="00707E03"/>
    <w:rsid w:val="00710422"/>
    <w:rsid w:val="0071049D"/>
    <w:rsid w:val="007104C0"/>
    <w:rsid w:val="0071074A"/>
    <w:rsid w:val="007109AD"/>
    <w:rsid w:val="00710AFD"/>
    <w:rsid w:val="00710BD5"/>
    <w:rsid w:val="007111A7"/>
    <w:rsid w:val="007114BC"/>
    <w:rsid w:val="00711B70"/>
    <w:rsid w:val="00711C8F"/>
    <w:rsid w:val="00711D3A"/>
    <w:rsid w:val="00711F75"/>
    <w:rsid w:val="0071294B"/>
    <w:rsid w:val="00713801"/>
    <w:rsid w:val="0071482F"/>
    <w:rsid w:val="0071545B"/>
    <w:rsid w:val="00716466"/>
    <w:rsid w:val="007165FD"/>
    <w:rsid w:val="00716F9D"/>
    <w:rsid w:val="007171E8"/>
    <w:rsid w:val="0071792F"/>
    <w:rsid w:val="00717C47"/>
    <w:rsid w:val="00720200"/>
    <w:rsid w:val="0072021D"/>
    <w:rsid w:val="0072030C"/>
    <w:rsid w:val="00720471"/>
    <w:rsid w:val="00720B9C"/>
    <w:rsid w:val="007214E0"/>
    <w:rsid w:val="0072153D"/>
    <w:rsid w:val="00721D0C"/>
    <w:rsid w:val="0072223F"/>
    <w:rsid w:val="00722364"/>
    <w:rsid w:val="00722526"/>
    <w:rsid w:val="00722582"/>
    <w:rsid w:val="007225E5"/>
    <w:rsid w:val="007227F5"/>
    <w:rsid w:val="00722B47"/>
    <w:rsid w:val="00722D3A"/>
    <w:rsid w:val="00723DB8"/>
    <w:rsid w:val="00723ED3"/>
    <w:rsid w:val="00723EEA"/>
    <w:rsid w:val="00723F6F"/>
    <w:rsid w:val="007241E0"/>
    <w:rsid w:val="00724439"/>
    <w:rsid w:val="00724761"/>
    <w:rsid w:val="0072481B"/>
    <w:rsid w:val="007248D1"/>
    <w:rsid w:val="007248DD"/>
    <w:rsid w:val="007251A2"/>
    <w:rsid w:val="007257CB"/>
    <w:rsid w:val="00725AC9"/>
    <w:rsid w:val="00725C27"/>
    <w:rsid w:val="00726CD1"/>
    <w:rsid w:val="00726EBC"/>
    <w:rsid w:val="007270B9"/>
    <w:rsid w:val="00727759"/>
    <w:rsid w:val="00727768"/>
    <w:rsid w:val="00727BBC"/>
    <w:rsid w:val="00727CBE"/>
    <w:rsid w:val="00727FD0"/>
    <w:rsid w:val="00730196"/>
    <w:rsid w:val="00730570"/>
    <w:rsid w:val="0073089C"/>
    <w:rsid w:val="00731428"/>
    <w:rsid w:val="00731681"/>
    <w:rsid w:val="007325EA"/>
    <w:rsid w:val="0073276E"/>
    <w:rsid w:val="0073289C"/>
    <w:rsid w:val="007329DA"/>
    <w:rsid w:val="00732AE7"/>
    <w:rsid w:val="00732C0A"/>
    <w:rsid w:val="00732D7D"/>
    <w:rsid w:val="00732F07"/>
    <w:rsid w:val="0073330F"/>
    <w:rsid w:val="00733472"/>
    <w:rsid w:val="007334E8"/>
    <w:rsid w:val="0073352F"/>
    <w:rsid w:val="007337F6"/>
    <w:rsid w:val="00733AE6"/>
    <w:rsid w:val="00733F5A"/>
    <w:rsid w:val="0073449C"/>
    <w:rsid w:val="0073468F"/>
    <w:rsid w:val="0073487C"/>
    <w:rsid w:val="00734B7E"/>
    <w:rsid w:val="00734CBA"/>
    <w:rsid w:val="0073558E"/>
    <w:rsid w:val="00735963"/>
    <w:rsid w:val="00735F4D"/>
    <w:rsid w:val="00735FAB"/>
    <w:rsid w:val="0073683D"/>
    <w:rsid w:val="007369DC"/>
    <w:rsid w:val="00736DBE"/>
    <w:rsid w:val="0073717A"/>
    <w:rsid w:val="0073744C"/>
    <w:rsid w:val="00737B72"/>
    <w:rsid w:val="007415D9"/>
    <w:rsid w:val="0074166C"/>
    <w:rsid w:val="00741823"/>
    <w:rsid w:val="00741EB8"/>
    <w:rsid w:val="00742309"/>
    <w:rsid w:val="0074315A"/>
    <w:rsid w:val="00743247"/>
    <w:rsid w:val="007432A7"/>
    <w:rsid w:val="00743756"/>
    <w:rsid w:val="0074431A"/>
    <w:rsid w:val="0074431F"/>
    <w:rsid w:val="00744322"/>
    <w:rsid w:val="007443B0"/>
    <w:rsid w:val="00744D58"/>
    <w:rsid w:val="00745692"/>
    <w:rsid w:val="00745CDA"/>
    <w:rsid w:val="00745FE9"/>
    <w:rsid w:val="0074622B"/>
    <w:rsid w:val="007462D6"/>
    <w:rsid w:val="007465B4"/>
    <w:rsid w:val="007465ED"/>
    <w:rsid w:val="00746EFA"/>
    <w:rsid w:val="00747270"/>
    <w:rsid w:val="00747541"/>
    <w:rsid w:val="00747A7D"/>
    <w:rsid w:val="00747B3F"/>
    <w:rsid w:val="007501FB"/>
    <w:rsid w:val="0075051E"/>
    <w:rsid w:val="00750529"/>
    <w:rsid w:val="00750538"/>
    <w:rsid w:val="00750A65"/>
    <w:rsid w:val="0075143F"/>
    <w:rsid w:val="00751B4F"/>
    <w:rsid w:val="00751D34"/>
    <w:rsid w:val="00751D96"/>
    <w:rsid w:val="00751E49"/>
    <w:rsid w:val="00751F06"/>
    <w:rsid w:val="00751FFF"/>
    <w:rsid w:val="00752070"/>
    <w:rsid w:val="007520EE"/>
    <w:rsid w:val="00752583"/>
    <w:rsid w:val="00752FDA"/>
    <w:rsid w:val="0075322E"/>
    <w:rsid w:val="00753C27"/>
    <w:rsid w:val="00753E9A"/>
    <w:rsid w:val="00753F17"/>
    <w:rsid w:val="00754253"/>
    <w:rsid w:val="00754410"/>
    <w:rsid w:val="00754C8C"/>
    <w:rsid w:val="00754CCA"/>
    <w:rsid w:val="00755116"/>
    <w:rsid w:val="00755840"/>
    <w:rsid w:val="0075586A"/>
    <w:rsid w:val="0075587F"/>
    <w:rsid w:val="00755941"/>
    <w:rsid w:val="00755EA2"/>
    <w:rsid w:val="00756B5A"/>
    <w:rsid w:val="00756DE9"/>
    <w:rsid w:val="007574E6"/>
    <w:rsid w:val="007575A9"/>
    <w:rsid w:val="007578FC"/>
    <w:rsid w:val="00757AA9"/>
    <w:rsid w:val="007602AB"/>
    <w:rsid w:val="007602F8"/>
    <w:rsid w:val="00760601"/>
    <w:rsid w:val="00760C2D"/>
    <w:rsid w:val="00760CB8"/>
    <w:rsid w:val="00761088"/>
    <w:rsid w:val="007610D2"/>
    <w:rsid w:val="00761116"/>
    <w:rsid w:val="007617AC"/>
    <w:rsid w:val="00761F8D"/>
    <w:rsid w:val="00762502"/>
    <w:rsid w:val="00762A0A"/>
    <w:rsid w:val="00762D88"/>
    <w:rsid w:val="00763446"/>
    <w:rsid w:val="00763641"/>
    <w:rsid w:val="007637D5"/>
    <w:rsid w:val="00763A99"/>
    <w:rsid w:val="00763D50"/>
    <w:rsid w:val="00764368"/>
    <w:rsid w:val="00764E56"/>
    <w:rsid w:val="00764F1C"/>
    <w:rsid w:val="007654AA"/>
    <w:rsid w:val="0076595C"/>
    <w:rsid w:val="0076599A"/>
    <w:rsid w:val="00765A2C"/>
    <w:rsid w:val="00765AC6"/>
    <w:rsid w:val="00765CB9"/>
    <w:rsid w:val="00765E1D"/>
    <w:rsid w:val="00766EAE"/>
    <w:rsid w:val="00766EE6"/>
    <w:rsid w:val="0076749C"/>
    <w:rsid w:val="007675F0"/>
    <w:rsid w:val="00767847"/>
    <w:rsid w:val="007678A3"/>
    <w:rsid w:val="00767C7C"/>
    <w:rsid w:val="0077019B"/>
    <w:rsid w:val="0077072C"/>
    <w:rsid w:val="007712A4"/>
    <w:rsid w:val="0077160D"/>
    <w:rsid w:val="00771B79"/>
    <w:rsid w:val="00771DE7"/>
    <w:rsid w:val="0077232C"/>
    <w:rsid w:val="007725E6"/>
    <w:rsid w:val="00772DC4"/>
    <w:rsid w:val="00773977"/>
    <w:rsid w:val="007740FE"/>
    <w:rsid w:val="00774466"/>
    <w:rsid w:val="007744D6"/>
    <w:rsid w:val="00774809"/>
    <w:rsid w:val="00774A0E"/>
    <w:rsid w:val="00774BF3"/>
    <w:rsid w:val="00774EF2"/>
    <w:rsid w:val="00774F60"/>
    <w:rsid w:val="007759A9"/>
    <w:rsid w:val="00776179"/>
    <w:rsid w:val="00776BC5"/>
    <w:rsid w:val="00776CB6"/>
    <w:rsid w:val="00776E13"/>
    <w:rsid w:val="00776FB8"/>
    <w:rsid w:val="0077702E"/>
    <w:rsid w:val="007775EB"/>
    <w:rsid w:val="007777FD"/>
    <w:rsid w:val="00777808"/>
    <w:rsid w:val="00777CDF"/>
    <w:rsid w:val="0078014D"/>
    <w:rsid w:val="0078015A"/>
    <w:rsid w:val="00780195"/>
    <w:rsid w:val="0078028A"/>
    <w:rsid w:val="00780D6C"/>
    <w:rsid w:val="00781454"/>
    <w:rsid w:val="00781783"/>
    <w:rsid w:val="007818CD"/>
    <w:rsid w:val="00781952"/>
    <w:rsid w:val="00781AC9"/>
    <w:rsid w:val="0078289F"/>
    <w:rsid w:val="00782AB5"/>
    <w:rsid w:val="00782BB0"/>
    <w:rsid w:val="007832CF"/>
    <w:rsid w:val="007836A7"/>
    <w:rsid w:val="0078382A"/>
    <w:rsid w:val="00783A43"/>
    <w:rsid w:val="00783C5B"/>
    <w:rsid w:val="00783CD7"/>
    <w:rsid w:val="00783F66"/>
    <w:rsid w:val="007841B0"/>
    <w:rsid w:val="0078442F"/>
    <w:rsid w:val="0078470C"/>
    <w:rsid w:val="00784A99"/>
    <w:rsid w:val="00784BEB"/>
    <w:rsid w:val="00785420"/>
    <w:rsid w:val="00786095"/>
    <w:rsid w:val="00786262"/>
    <w:rsid w:val="007869B1"/>
    <w:rsid w:val="00786F8A"/>
    <w:rsid w:val="00786F9E"/>
    <w:rsid w:val="00787871"/>
    <w:rsid w:val="0078791B"/>
    <w:rsid w:val="00790524"/>
    <w:rsid w:val="00790F81"/>
    <w:rsid w:val="00791EE1"/>
    <w:rsid w:val="007922DE"/>
    <w:rsid w:val="007926D3"/>
    <w:rsid w:val="00792967"/>
    <w:rsid w:val="00792C27"/>
    <w:rsid w:val="00792E3C"/>
    <w:rsid w:val="007936B8"/>
    <w:rsid w:val="00794144"/>
    <w:rsid w:val="007941C1"/>
    <w:rsid w:val="0079427A"/>
    <w:rsid w:val="0079444F"/>
    <w:rsid w:val="00794775"/>
    <w:rsid w:val="007947DD"/>
    <w:rsid w:val="00794A7A"/>
    <w:rsid w:val="00794C58"/>
    <w:rsid w:val="00794E25"/>
    <w:rsid w:val="00795082"/>
    <w:rsid w:val="00795A5A"/>
    <w:rsid w:val="0079615C"/>
    <w:rsid w:val="0079649E"/>
    <w:rsid w:val="007966E2"/>
    <w:rsid w:val="00797005"/>
    <w:rsid w:val="007977BC"/>
    <w:rsid w:val="00797A77"/>
    <w:rsid w:val="007A00F8"/>
    <w:rsid w:val="007A01E5"/>
    <w:rsid w:val="007A02D3"/>
    <w:rsid w:val="007A0338"/>
    <w:rsid w:val="007A03CB"/>
    <w:rsid w:val="007A04AB"/>
    <w:rsid w:val="007A0851"/>
    <w:rsid w:val="007A0956"/>
    <w:rsid w:val="007A0D9A"/>
    <w:rsid w:val="007A0DA8"/>
    <w:rsid w:val="007A138D"/>
    <w:rsid w:val="007A13B9"/>
    <w:rsid w:val="007A177D"/>
    <w:rsid w:val="007A1985"/>
    <w:rsid w:val="007A1FE4"/>
    <w:rsid w:val="007A23B2"/>
    <w:rsid w:val="007A25CC"/>
    <w:rsid w:val="007A2913"/>
    <w:rsid w:val="007A298D"/>
    <w:rsid w:val="007A2A39"/>
    <w:rsid w:val="007A2C0A"/>
    <w:rsid w:val="007A2CE2"/>
    <w:rsid w:val="007A3282"/>
    <w:rsid w:val="007A3556"/>
    <w:rsid w:val="007A35B0"/>
    <w:rsid w:val="007A39BC"/>
    <w:rsid w:val="007A3B20"/>
    <w:rsid w:val="007A3DBB"/>
    <w:rsid w:val="007A4461"/>
    <w:rsid w:val="007A4A7B"/>
    <w:rsid w:val="007A50EB"/>
    <w:rsid w:val="007A5424"/>
    <w:rsid w:val="007A5B71"/>
    <w:rsid w:val="007A60AB"/>
    <w:rsid w:val="007A6770"/>
    <w:rsid w:val="007A7645"/>
    <w:rsid w:val="007A7684"/>
    <w:rsid w:val="007A778D"/>
    <w:rsid w:val="007A7A7C"/>
    <w:rsid w:val="007A7A8D"/>
    <w:rsid w:val="007A7B86"/>
    <w:rsid w:val="007A7EB4"/>
    <w:rsid w:val="007B139F"/>
    <w:rsid w:val="007B150A"/>
    <w:rsid w:val="007B1A15"/>
    <w:rsid w:val="007B253C"/>
    <w:rsid w:val="007B253D"/>
    <w:rsid w:val="007B3227"/>
    <w:rsid w:val="007B352D"/>
    <w:rsid w:val="007B38CA"/>
    <w:rsid w:val="007B39D6"/>
    <w:rsid w:val="007B3B2C"/>
    <w:rsid w:val="007B3ED6"/>
    <w:rsid w:val="007B4084"/>
    <w:rsid w:val="007B41A0"/>
    <w:rsid w:val="007B433F"/>
    <w:rsid w:val="007B46F7"/>
    <w:rsid w:val="007B4978"/>
    <w:rsid w:val="007B4EED"/>
    <w:rsid w:val="007B4FF9"/>
    <w:rsid w:val="007B56F1"/>
    <w:rsid w:val="007B5728"/>
    <w:rsid w:val="007B5C8A"/>
    <w:rsid w:val="007B6C04"/>
    <w:rsid w:val="007B6CBA"/>
    <w:rsid w:val="007B7063"/>
    <w:rsid w:val="007B7964"/>
    <w:rsid w:val="007B7B61"/>
    <w:rsid w:val="007B7ECC"/>
    <w:rsid w:val="007C0463"/>
    <w:rsid w:val="007C0BD3"/>
    <w:rsid w:val="007C0EE0"/>
    <w:rsid w:val="007C1335"/>
    <w:rsid w:val="007C1C92"/>
    <w:rsid w:val="007C2277"/>
    <w:rsid w:val="007C285D"/>
    <w:rsid w:val="007C28A0"/>
    <w:rsid w:val="007C2906"/>
    <w:rsid w:val="007C2AA1"/>
    <w:rsid w:val="007C2D7F"/>
    <w:rsid w:val="007C3068"/>
    <w:rsid w:val="007C3872"/>
    <w:rsid w:val="007C402C"/>
    <w:rsid w:val="007C414D"/>
    <w:rsid w:val="007C4995"/>
    <w:rsid w:val="007C4E40"/>
    <w:rsid w:val="007C55DD"/>
    <w:rsid w:val="007C562C"/>
    <w:rsid w:val="007C6301"/>
    <w:rsid w:val="007C6372"/>
    <w:rsid w:val="007C658A"/>
    <w:rsid w:val="007C6B20"/>
    <w:rsid w:val="007C6BC0"/>
    <w:rsid w:val="007C6D2D"/>
    <w:rsid w:val="007C74AC"/>
    <w:rsid w:val="007C75FA"/>
    <w:rsid w:val="007D0014"/>
    <w:rsid w:val="007D0066"/>
    <w:rsid w:val="007D01F0"/>
    <w:rsid w:val="007D0325"/>
    <w:rsid w:val="007D0846"/>
    <w:rsid w:val="007D08BB"/>
    <w:rsid w:val="007D0A56"/>
    <w:rsid w:val="007D117C"/>
    <w:rsid w:val="007D15B3"/>
    <w:rsid w:val="007D1716"/>
    <w:rsid w:val="007D1AD2"/>
    <w:rsid w:val="007D1CA2"/>
    <w:rsid w:val="007D1E5B"/>
    <w:rsid w:val="007D2D56"/>
    <w:rsid w:val="007D2E5C"/>
    <w:rsid w:val="007D2F35"/>
    <w:rsid w:val="007D32EA"/>
    <w:rsid w:val="007D3331"/>
    <w:rsid w:val="007D3537"/>
    <w:rsid w:val="007D354F"/>
    <w:rsid w:val="007D388A"/>
    <w:rsid w:val="007D3992"/>
    <w:rsid w:val="007D3B41"/>
    <w:rsid w:val="007D43BA"/>
    <w:rsid w:val="007D46A2"/>
    <w:rsid w:val="007D4AFA"/>
    <w:rsid w:val="007D4B4F"/>
    <w:rsid w:val="007D5320"/>
    <w:rsid w:val="007D549C"/>
    <w:rsid w:val="007D559F"/>
    <w:rsid w:val="007D58F3"/>
    <w:rsid w:val="007D610C"/>
    <w:rsid w:val="007D611A"/>
    <w:rsid w:val="007D61F7"/>
    <w:rsid w:val="007D635D"/>
    <w:rsid w:val="007D6964"/>
    <w:rsid w:val="007D7131"/>
    <w:rsid w:val="007D72F5"/>
    <w:rsid w:val="007D7548"/>
    <w:rsid w:val="007D7C85"/>
    <w:rsid w:val="007D7EA7"/>
    <w:rsid w:val="007E09E6"/>
    <w:rsid w:val="007E0D02"/>
    <w:rsid w:val="007E1504"/>
    <w:rsid w:val="007E1CA4"/>
    <w:rsid w:val="007E288D"/>
    <w:rsid w:val="007E2A04"/>
    <w:rsid w:val="007E2A35"/>
    <w:rsid w:val="007E2C1D"/>
    <w:rsid w:val="007E2F6C"/>
    <w:rsid w:val="007E324B"/>
    <w:rsid w:val="007E3909"/>
    <w:rsid w:val="007E3922"/>
    <w:rsid w:val="007E3BDD"/>
    <w:rsid w:val="007E4E8B"/>
    <w:rsid w:val="007E4EBA"/>
    <w:rsid w:val="007E4FD1"/>
    <w:rsid w:val="007E5067"/>
    <w:rsid w:val="007E5661"/>
    <w:rsid w:val="007E5961"/>
    <w:rsid w:val="007E5A66"/>
    <w:rsid w:val="007E5C17"/>
    <w:rsid w:val="007E5DB8"/>
    <w:rsid w:val="007E5FCE"/>
    <w:rsid w:val="007E660D"/>
    <w:rsid w:val="007E67E2"/>
    <w:rsid w:val="007E6B4D"/>
    <w:rsid w:val="007E6C79"/>
    <w:rsid w:val="007E6D6D"/>
    <w:rsid w:val="007E6F6A"/>
    <w:rsid w:val="007E7632"/>
    <w:rsid w:val="007F0564"/>
    <w:rsid w:val="007F0883"/>
    <w:rsid w:val="007F089B"/>
    <w:rsid w:val="007F094F"/>
    <w:rsid w:val="007F0B23"/>
    <w:rsid w:val="007F1B91"/>
    <w:rsid w:val="007F1BA5"/>
    <w:rsid w:val="007F1DF9"/>
    <w:rsid w:val="007F1F46"/>
    <w:rsid w:val="007F236B"/>
    <w:rsid w:val="007F23A5"/>
    <w:rsid w:val="007F2847"/>
    <w:rsid w:val="007F2D9E"/>
    <w:rsid w:val="007F3343"/>
    <w:rsid w:val="007F3465"/>
    <w:rsid w:val="007F3570"/>
    <w:rsid w:val="007F3ED9"/>
    <w:rsid w:val="007F3F61"/>
    <w:rsid w:val="007F409D"/>
    <w:rsid w:val="007F41E9"/>
    <w:rsid w:val="007F4341"/>
    <w:rsid w:val="007F4A14"/>
    <w:rsid w:val="007F5304"/>
    <w:rsid w:val="007F558A"/>
    <w:rsid w:val="007F581C"/>
    <w:rsid w:val="007F589D"/>
    <w:rsid w:val="007F59A0"/>
    <w:rsid w:val="007F6116"/>
    <w:rsid w:val="007F62A6"/>
    <w:rsid w:val="007F6559"/>
    <w:rsid w:val="007F6C04"/>
    <w:rsid w:val="007F6EEA"/>
    <w:rsid w:val="007F776F"/>
    <w:rsid w:val="007F7DE9"/>
    <w:rsid w:val="0080000F"/>
    <w:rsid w:val="0080015C"/>
    <w:rsid w:val="0080017B"/>
    <w:rsid w:val="008001DE"/>
    <w:rsid w:val="008002F3"/>
    <w:rsid w:val="00800482"/>
    <w:rsid w:val="008012F0"/>
    <w:rsid w:val="00801702"/>
    <w:rsid w:val="00801966"/>
    <w:rsid w:val="00801AA8"/>
    <w:rsid w:val="008024FF"/>
    <w:rsid w:val="00802801"/>
    <w:rsid w:val="00802C2B"/>
    <w:rsid w:val="00802E27"/>
    <w:rsid w:val="00802EA5"/>
    <w:rsid w:val="0080352E"/>
    <w:rsid w:val="00803A90"/>
    <w:rsid w:val="00804964"/>
    <w:rsid w:val="00804A34"/>
    <w:rsid w:val="0080531E"/>
    <w:rsid w:val="00805608"/>
    <w:rsid w:val="008056B1"/>
    <w:rsid w:val="00805D34"/>
    <w:rsid w:val="00805D54"/>
    <w:rsid w:val="008061D8"/>
    <w:rsid w:val="00806655"/>
    <w:rsid w:val="00806996"/>
    <w:rsid w:val="00806E69"/>
    <w:rsid w:val="0080715A"/>
    <w:rsid w:val="0080716E"/>
    <w:rsid w:val="008075B8"/>
    <w:rsid w:val="00807695"/>
    <w:rsid w:val="00807840"/>
    <w:rsid w:val="00807B49"/>
    <w:rsid w:val="00807D83"/>
    <w:rsid w:val="00810176"/>
    <w:rsid w:val="00810991"/>
    <w:rsid w:val="00810DB8"/>
    <w:rsid w:val="00810F74"/>
    <w:rsid w:val="00811B54"/>
    <w:rsid w:val="00811C6D"/>
    <w:rsid w:val="00811D13"/>
    <w:rsid w:val="00812D69"/>
    <w:rsid w:val="00813395"/>
    <w:rsid w:val="008135FD"/>
    <w:rsid w:val="008138A0"/>
    <w:rsid w:val="00813926"/>
    <w:rsid w:val="0081395D"/>
    <w:rsid w:val="00813CCC"/>
    <w:rsid w:val="008141F9"/>
    <w:rsid w:val="008142A8"/>
    <w:rsid w:val="00814852"/>
    <w:rsid w:val="00814899"/>
    <w:rsid w:val="00815360"/>
    <w:rsid w:val="0081572E"/>
    <w:rsid w:val="00815862"/>
    <w:rsid w:val="008158A0"/>
    <w:rsid w:val="00815D5A"/>
    <w:rsid w:val="00815D89"/>
    <w:rsid w:val="00816359"/>
    <w:rsid w:val="0081658D"/>
    <w:rsid w:val="00816776"/>
    <w:rsid w:val="0081685C"/>
    <w:rsid w:val="00816B2E"/>
    <w:rsid w:val="00816CE0"/>
    <w:rsid w:val="00816D74"/>
    <w:rsid w:val="00817244"/>
    <w:rsid w:val="00817410"/>
    <w:rsid w:val="00817897"/>
    <w:rsid w:val="00820092"/>
    <w:rsid w:val="008205EF"/>
    <w:rsid w:val="008206E7"/>
    <w:rsid w:val="00820A84"/>
    <w:rsid w:val="008212DD"/>
    <w:rsid w:val="008217CC"/>
    <w:rsid w:val="0082273B"/>
    <w:rsid w:val="0082286F"/>
    <w:rsid w:val="00823683"/>
    <w:rsid w:val="00823FC7"/>
    <w:rsid w:val="00823FEB"/>
    <w:rsid w:val="0082486F"/>
    <w:rsid w:val="00824881"/>
    <w:rsid w:val="00824F3D"/>
    <w:rsid w:val="008252E8"/>
    <w:rsid w:val="008252F8"/>
    <w:rsid w:val="0082547C"/>
    <w:rsid w:val="00825FD5"/>
    <w:rsid w:val="0082639B"/>
    <w:rsid w:val="00826549"/>
    <w:rsid w:val="00826894"/>
    <w:rsid w:val="00826BB9"/>
    <w:rsid w:val="0082707A"/>
    <w:rsid w:val="008274CD"/>
    <w:rsid w:val="008277A2"/>
    <w:rsid w:val="008277C9"/>
    <w:rsid w:val="0082797B"/>
    <w:rsid w:val="008309E2"/>
    <w:rsid w:val="00830D27"/>
    <w:rsid w:val="00830D7A"/>
    <w:rsid w:val="008310A1"/>
    <w:rsid w:val="008310B3"/>
    <w:rsid w:val="008315EA"/>
    <w:rsid w:val="00831670"/>
    <w:rsid w:val="00831A72"/>
    <w:rsid w:val="00831B1F"/>
    <w:rsid w:val="00831B49"/>
    <w:rsid w:val="00831B7E"/>
    <w:rsid w:val="00831E6B"/>
    <w:rsid w:val="008322F4"/>
    <w:rsid w:val="00832457"/>
    <w:rsid w:val="0083275A"/>
    <w:rsid w:val="00832BC3"/>
    <w:rsid w:val="00832DAC"/>
    <w:rsid w:val="00832E4F"/>
    <w:rsid w:val="00832E89"/>
    <w:rsid w:val="00832E9B"/>
    <w:rsid w:val="00833602"/>
    <w:rsid w:val="008336D5"/>
    <w:rsid w:val="00833875"/>
    <w:rsid w:val="00833899"/>
    <w:rsid w:val="008339ED"/>
    <w:rsid w:val="00834764"/>
    <w:rsid w:val="0083495F"/>
    <w:rsid w:val="0083514F"/>
    <w:rsid w:val="00835206"/>
    <w:rsid w:val="00835928"/>
    <w:rsid w:val="00835D5B"/>
    <w:rsid w:val="00836082"/>
    <w:rsid w:val="00836112"/>
    <w:rsid w:val="00836783"/>
    <w:rsid w:val="008368E5"/>
    <w:rsid w:val="00836937"/>
    <w:rsid w:val="00836BA8"/>
    <w:rsid w:val="00836E5B"/>
    <w:rsid w:val="0083774F"/>
    <w:rsid w:val="0083787E"/>
    <w:rsid w:val="008379B3"/>
    <w:rsid w:val="00837A2C"/>
    <w:rsid w:val="00837EA6"/>
    <w:rsid w:val="00837FE5"/>
    <w:rsid w:val="008400DF"/>
    <w:rsid w:val="008407FE"/>
    <w:rsid w:val="0084153A"/>
    <w:rsid w:val="008425AB"/>
    <w:rsid w:val="008425FF"/>
    <w:rsid w:val="00842786"/>
    <w:rsid w:val="00842D66"/>
    <w:rsid w:val="00843283"/>
    <w:rsid w:val="008433DB"/>
    <w:rsid w:val="00843AC6"/>
    <w:rsid w:val="00843B19"/>
    <w:rsid w:val="00843D78"/>
    <w:rsid w:val="00843F4B"/>
    <w:rsid w:val="008449D8"/>
    <w:rsid w:val="00844BF1"/>
    <w:rsid w:val="00844D78"/>
    <w:rsid w:val="0084531F"/>
    <w:rsid w:val="008453F3"/>
    <w:rsid w:val="00845573"/>
    <w:rsid w:val="008456C5"/>
    <w:rsid w:val="00845D3A"/>
    <w:rsid w:val="00845DC3"/>
    <w:rsid w:val="00846CA3"/>
    <w:rsid w:val="00846F7E"/>
    <w:rsid w:val="00847092"/>
    <w:rsid w:val="0084711E"/>
    <w:rsid w:val="0084748F"/>
    <w:rsid w:val="00847C2C"/>
    <w:rsid w:val="00847C63"/>
    <w:rsid w:val="00847D63"/>
    <w:rsid w:val="00847E4E"/>
    <w:rsid w:val="00850085"/>
    <w:rsid w:val="00850282"/>
    <w:rsid w:val="008507A7"/>
    <w:rsid w:val="00850859"/>
    <w:rsid w:val="00850C57"/>
    <w:rsid w:val="00850CC0"/>
    <w:rsid w:val="00850DA3"/>
    <w:rsid w:val="008510D5"/>
    <w:rsid w:val="00851145"/>
    <w:rsid w:val="00851548"/>
    <w:rsid w:val="00851CA2"/>
    <w:rsid w:val="00852221"/>
    <w:rsid w:val="00852ADA"/>
    <w:rsid w:val="00852E69"/>
    <w:rsid w:val="00853485"/>
    <w:rsid w:val="00853598"/>
    <w:rsid w:val="00853ADE"/>
    <w:rsid w:val="00853DB4"/>
    <w:rsid w:val="008550FB"/>
    <w:rsid w:val="0085531D"/>
    <w:rsid w:val="0085570A"/>
    <w:rsid w:val="00855890"/>
    <w:rsid w:val="008559FA"/>
    <w:rsid w:val="00856043"/>
    <w:rsid w:val="00856437"/>
    <w:rsid w:val="00856980"/>
    <w:rsid w:val="00856994"/>
    <w:rsid w:val="00856A2C"/>
    <w:rsid w:val="00856B88"/>
    <w:rsid w:val="00857328"/>
    <w:rsid w:val="008573F0"/>
    <w:rsid w:val="0085753C"/>
    <w:rsid w:val="00857777"/>
    <w:rsid w:val="00857825"/>
    <w:rsid w:val="00857C39"/>
    <w:rsid w:val="00857F7F"/>
    <w:rsid w:val="0086023D"/>
    <w:rsid w:val="008604EE"/>
    <w:rsid w:val="008608D5"/>
    <w:rsid w:val="008613CB"/>
    <w:rsid w:val="00861B12"/>
    <w:rsid w:val="00861B9A"/>
    <w:rsid w:val="00861CC6"/>
    <w:rsid w:val="008620A0"/>
    <w:rsid w:val="00862309"/>
    <w:rsid w:val="0086304F"/>
    <w:rsid w:val="00863851"/>
    <w:rsid w:val="00863B73"/>
    <w:rsid w:val="00863E7E"/>
    <w:rsid w:val="00863EBF"/>
    <w:rsid w:val="0086452E"/>
    <w:rsid w:val="0086453C"/>
    <w:rsid w:val="00864DD2"/>
    <w:rsid w:val="00865D62"/>
    <w:rsid w:val="00865E64"/>
    <w:rsid w:val="00865F4C"/>
    <w:rsid w:val="008661DC"/>
    <w:rsid w:val="0086637F"/>
    <w:rsid w:val="008663AF"/>
    <w:rsid w:val="00866A10"/>
    <w:rsid w:val="00866AB1"/>
    <w:rsid w:val="00866D7D"/>
    <w:rsid w:val="0086700A"/>
    <w:rsid w:val="00867413"/>
    <w:rsid w:val="00867642"/>
    <w:rsid w:val="00867686"/>
    <w:rsid w:val="00867970"/>
    <w:rsid w:val="00867AEE"/>
    <w:rsid w:val="00867CAB"/>
    <w:rsid w:val="00867DBB"/>
    <w:rsid w:val="008707C1"/>
    <w:rsid w:val="00870A12"/>
    <w:rsid w:val="0087181E"/>
    <w:rsid w:val="00871B23"/>
    <w:rsid w:val="00871E42"/>
    <w:rsid w:val="00871E5F"/>
    <w:rsid w:val="0087213D"/>
    <w:rsid w:val="008727E6"/>
    <w:rsid w:val="00872B55"/>
    <w:rsid w:val="00872C4F"/>
    <w:rsid w:val="00872C80"/>
    <w:rsid w:val="00873436"/>
    <w:rsid w:val="00873449"/>
    <w:rsid w:val="008734AC"/>
    <w:rsid w:val="00873D37"/>
    <w:rsid w:val="00874330"/>
    <w:rsid w:val="008745B7"/>
    <w:rsid w:val="008745EE"/>
    <w:rsid w:val="00874CF6"/>
    <w:rsid w:val="00874CF7"/>
    <w:rsid w:val="0087555D"/>
    <w:rsid w:val="00875824"/>
    <w:rsid w:val="00875DC2"/>
    <w:rsid w:val="00875FDF"/>
    <w:rsid w:val="008760BE"/>
    <w:rsid w:val="00876399"/>
    <w:rsid w:val="00877372"/>
    <w:rsid w:val="008776FE"/>
    <w:rsid w:val="0087778B"/>
    <w:rsid w:val="008778B7"/>
    <w:rsid w:val="00877B29"/>
    <w:rsid w:val="00877C86"/>
    <w:rsid w:val="00877E39"/>
    <w:rsid w:val="0088020A"/>
    <w:rsid w:val="00880265"/>
    <w:rsid w:val="00880393"/>
    <w:rsid w:val="0088039A"/>
    <w:rsid w:val="00880AA8"/>
    <w:rsid w:val="00880C25"/>
    <w:rsid w:val="0088109E"/>
    <w:rsid w:val="00881D0D"/>
    <w:rsid w:val="00881E1F"/>
    <w:rsid w:val="00881EE3"/>
    <w:rsid w:val="00881EEC"/>
    <w:rsid w:val="00882DD8"/>
    <w:rsid w:val="00882EDA"/>
    <w:rsid w:val="00882FCA"/>
    <w:rsid w:val="008836DC"/>
    <w:rsid w:val="008839AC"/>
    <w:rsid w:val="00883AA6"/>
    <w:rsid w:val="00883F0F"/>
    <w:rsid w:val="008840B6"/>
    <w:rsid w:val="0088424B"/>
    <w:rsid w:val="008849A9"/>
    <w:rsid w:val="00884E57"/>
    <w:rsid w:val="008861A7"/>
    <w:rsid w:val="00886210"/>
    <w:rsid w:val="00886283"/>
    <w:rsid w:val="0088638C"/>
    <w:rsid w:val="00886718"/>
    <w:rsid w:val="00886C60"/>
    <w:rsid w:val="00886E44"/>
    <w:rsid w:val="00886F72"/>
    <w:rsid w:val="00887038"/>
    <w:rsid w:val="00887319"/>
    <w:rsid w:val="00890543"/>
    <w:rsid w:val="00890557"/>
    <w:rsid w:val="008907A0"/>
    <w:rsid w:val="00890887"/>
    <w:rsid w:val="00890FC5"/>
    <w:rsid w:val="0089124D"/>
    <w:rsid w:val="00891832"/>
    <w:rsid w:val="0089183E"/>
    <w:rsid w:val="00891C09"/>
    <w:rsid w:val="00892034"/>
    <w:rsid w:val="008921D1"/>
    <w:rsid w:val="0089273B"/>
    <w:rsid w:val="0089383A"/>
    <w:rsid w:val="00893F24"/>
    <w:rsid w:val="008940D6"/>
    <w:rsid w:val="00894131"/>
    <w:rsid w:val="008942A1"/>
    <w:rsid w:val="0089462A"/>
    <w:rsid w:val="008947DC"/>
    <w:rsid w:val="008948ED"/>
    <w:rsid w:val="008955D6"/>
    <w:rsid w:val="0089561F"/>
    <w:rsid w:val="008959F4"/>
    <w:rsid w:val="00896068"/>
    <w:rsid w:val="00896A43"/>
    <w:rsid w:val="0089750D"/>
    <w:rsid w:val="00897EEF"/>
    <w:rsid w:val="008A0129"/>
    <w:rsid w:val="008A029E"/>
    <w:rsid w:val="008A03E5"/>
    <w:rsid w:val="008A06DB"/>
    <w:rsid w:val="008A083A"/>
    <w:rsid w:val="008A0AF0"/>
    <w:rsid w:val="008A0E69"/>
    <w:rsid w:val="008A0EB5"/>
    <w:rsid w:val="008A1278"/>
    <w:rsid w:val="008A138C"/>
    <w:rsid w:val="008A20FF"/>
    <w:rsid w:val="008A211D"/>
    <w:rsid w:val="008A2868"/>
    <w:rsid w:val="008A2CE5"/>
    <w:rsid w:val="008A306C"/>
    <w:rsid w:val="008A31A4"/>
    <w:rsid w:val="008A36FF"/>
    <w:rsid w:val="008A37C0"/>
    <w:rsid w:val="008A40B9"/>
    <w:rsid w:val="008A4231"/>
    <w:rsid w:val="008A477D"/>
    <w:rsid w:val="008A4976"/>
    <w:rsid w:val="008A4AB9"/>
    <w:rsid w:val="008A4AFD"/>
    <w:rsid w:val="008A54BF"/>
    <w:rsid w:val="008A54DF"/>
    <w:rsid w:val="008A59FF"/>
    <w:rsid w:val="008A6107"/>
    <w:rsid w:val="008A6302"/>
    <w:rsid w:val="008A67DD"/>
    <w:rsid w:val="008A692D"/>
    <w:rsid w:val="008A6D6D"/>
    <w:rsid w:val="008A75BC"/>
    <w:rsid w:val="008A77B0"/>
    <w:rsid w:val="008A7904"/>
    <w:rsid w:val="008A7BDB"/>
    <w:rsid w:val="008B0153"/>
    <w:rsid w:val="008B0564"/>
    <w:rsid w:val="008B0940"/>
    <w:rsid w:val="008B0E04"/>
    <w:rsid w:val="008B0E95"/>
    <w:rsid w:val="008B14A1"/>
    <w:rsid w:val="008B1DE5"/>
    <w:rsid w:val="008B1E27"/>
    <w:rsid w:val="008B1E32"/>
    <w:rsid w:val="008B1F4E"/>
    <w:rsid w:val="008B2618"/>
    <w:rsid w:val="008B28A7"/>
    <w:rsid w:val="008B28D8"/>
    <w:rsid w:val="008B29A2"/>
    <w:rsid w:val="008B2C8E"/>
    <w:rsid w:val="008B2D04"/>
    <w:rsid w:val="008B2E1A"/>
    <w:rsid w:val="008B32EE"/>
    <w:rsid w:val="008B37CD"/>
    <w:rsid w:val="008B451C"/>
    <w:rsid w:val="008B46D5"/>
    <w:rsid w:val="008B4C2A"/>
    <w:rsid w:val="008B4C32"/>
    <w:rsid w:val="008B526E"/>
    <w:rsid w:val="008B5273"/>
    <w:rsid w:val="008B5363"/>
    <w:rsid w:val="008B53DC"/>
    <w:rsid w:val="008B5C27"/>
    <w:rsid w:val="008B5F52"/>
    <w:rsid w:val="008B656B"/>
    <w:rsid w:val="008B663E"/>
    <w:rsid w:val="008B67A2"/>
    <w:rsid w:val="008B6B83"/>
    <w:rsid w:val="008B6EEF"/>
    <w:rsid w:val="008B722B"/>
    <w:rsid w:val="008B73D5"/>
    <w:rsid w:val="008B78C6"/>
    <w:rsid w:val="008B7A1F"/>
    <w:rsid w:val="008B7EE8"/>
    <w:rsid w:val="008C025A"/>
    <w:rsid w:val="008C07F7"/>
    <w:rsid w:val="008C0958"/>
    <w:rsid w:val="008C0C1E"/>
    <w:rsid w:val="008C0C22"/>
    <w:rsid w:val="008C0F73"/>
    <w:rsid w:val="008C0FED"/>
    <w:rsid w:val="008C11A8"/>
    <w:rsid w:val="008C148F"/>
    <w:rsid w:val="008C1C71"/>
    <w:rsid w:val="008C26E7"/>
    <w:rsid w:val="008C28AB"/>
    <w:rsid w:val="008C2AEF"/>
    <w:rsid w:val="008C2BF9"/>
    <w:rsid w:val="008C3341"/>
    <w:rsid w:val="008C337E"/>
    <w:rsid w:val="008C3579"/>
    <w:rsid w:val="008C37F7"/>
    <w:rsid w:val="008C384C"/>
    <w:rsid w:val="008C3984"/>
    <w:rsid w:val="008C3A5B"/>
    <w:rsid w:val="008C3C9C"/>
    <w:rsid w:val="008C3DB9"/>
    <w:rsid w:val="008C3FB9"/>
    <w:rsid w:val="008C409C"/>
    <w:rsid w:val="008C4285"/>
    <w:rsid w:val="008C4324"/>
    <w:rsid w:val="008C4FAF"/>
    <w:rsid w:val="008C5169"/>
    <w:rsid w:val="008C51E1"/>
    <w:rsid w:val="008C5494"/>
    <w:rsid w:val="008C550C"/>
    <w:rsid w:val="008C5562"/>
    <w:rsid w:val="008C57D4"/>
    <w:rsid w:val="008C5803"/>
    <w:rsid w:val="008C59D4"/>
    <w:rsid w:val="008C5C82"/>
    <w:rsid w:val="008C5DD9"/>
    <w:rsid w:val="008C5E3A"/>
    <w:rsid w:val="008C5F6F"/>
    <w:rsid w:val="008C6596"/>
    <w:rsid w:val="008C6A1A"/>
    <w:rsid w:val="008C6A1E"/>
    <w:rsid w:val="008C6C56"/>
    <w:rsid w:val="008D0187"/>
    <w:rsid w:val="008D028C"/>
    <w:rsid w:val="008D03B1"/>
    <w:rsid w:val="008D03FF"/>
    <w:rsid w:val="008D09D2"/>
    <w:rsid w:val="008D0CFA"/>
    <w:rsid w:val="008D0E83"/>
    <w:rsid w:val="008D1643"/>
    <w:rsid w:val="008D16AD"/>
    <w:rsid w:val="008D189B"/>
    <w:rsid w:val="008D1BA8"/>
    <w:rsid w:val="008D1D7D"/>
    <w:rsid w:val="008D1EAE"/>
    <w:rsid w:val="008D212A"/>
    <w:rsid w:val="008D2AE6"/>
    <w:rsid w:val="008D2BAB"/>
    <w:rsid w:val="008D2D03"/>
    <w:rsid w:val="008D314F"/>
    <w:rsid w:val="008D4531"/>
    <w:rsid w:val="008D45FA"/>
    <w:rsid w:val="008D4756"/>
    <w:rsid w:val="008D56E7"/>
    <w:rsid w:val="008D5BD2"/>
    <w:rsid w:val="008D5C2B"/>
    <w:rsid w:val="008D6496"/>
    <w:rsid w:val="008D67DC"/>
    <w:rsid w:val="008D69E3"/>
    <w:rsid w:val="008D6BDC"/>
    <w:rsid w:val="008D6D8E"/>
    <w:rsid w:val="008D7E05"/>
    <w:rsid w:val="008E02E8"/>
    <w:rsid w:val="008E1B46"/>
    <w:rsid w:val="008E1D3F"/>
    <w:rsid w:val="008E20EC"/>
    <w:rsid w:val="008E2106"/>
    <w:rsid w:val="008E2317"/>
    <w:rsid w:val="008E2388"/>
    <w:rsid w:val="008E2E59"/>
    <w:rsid w:val="008E332C"/>
    <w:rsid w:val="008E3485"/>
    <w:rsid w:val="008E3F07"/>
    <w:rsid w:val="008E3F2A"/>
    <w:rsid w:val="008E3F44"/>
    <w:rsid w:val="008E465E"/>
    <w:rsid w:val="008E46ED"/>
    <w:rsid w:val="008E4AE1"/>
    <w:rsid w:val="008E4AF6"/>
    <w:rsid w:val="008E4CBA"/>
    <w:rsid w:val="008E4DFC"/>
    <w:rsid w:val="008E5A16"/>
    <w:rsid w:val="008E5BDA"/>
    <w:rsid w:val="008E5C00"/>
    <w:rsid w:val="008E6312"/>
    <w:rsid w:val="008E66E3"/>
    <w:rsid w:val="008E6F4A"/>
    <w:rsid w:val="008E706F"/>
    <w:rsid w:val="008E725F"/>
    <w:rsid w:val="008E7A52"/>
    <w:rsid w:val="008E7C5C"/>
    <w:rsid w:val="008E7D08"/>
    <w:rsid w:val="008F02BF"/>
    <w:rsid w:val="008F0A26"/>
    <w:rsid w:val="008F0D0F"/>
    <w:rsid w:val="008F0F7E"/>
    <w:rsid w:val="008F10CB"/>
    <w:rsid w:val="008F12AF"/>
    <w:rsid w:val="008F139C"/>
    <w:rsid w:val="008F1BFF"/>
    <w:rsid w:val="008F22E6"/>
    <w:rsid w:val="008F23BC"/>
    <w:rsid w:val="008F2CC3"/>
    <w:rsid w:val="008F2D33"/>
    <w:rsid w:val="008F2EC8"/>
    <w:rsid w:val="008F30A0"/>
    <w:rsid w:val="008F30C7"/>
    <w:rsid w:val="008F3516"/>
    <w:rsid w:val="008F391A"/>
    <w:rsid w:val="008F3DEA"/>
    <w:rsid w:val="008F3E3E"/>
    <w:rsid w:val="008F4149"/>
    <w:rsid w:val="008F43A7"/>
    <w:rsid w:val="008F4D4F"/>
    <w:rsid w:val="008F5152"/>
    <w:rsid w:val="008F55FC"/>
    <w:rsid w:val="008F57AA"/>
    <w:rsid w:val="008F5C81"/>
    <w:rsid w:val="008F5CC9"/>
    <w:rsid w:val="008F5D75"/>
    <w:rsid w:val="008F5DC0"/>
    <w:rsid w:val="008F5F79"/>
    <w:rsid w:val="008F610B"/>
    <w:rsid w:val="008F6246"/>
    <w:rsid w:val="008F65B4"/>
    <w:rsid w:val="008F65BC"/>
    <w:rsid w:val="008F6F50"/>
    <w:rsid w:val="008F7429"/>
    <w:rsid w:val="008F7760"/>
    <w:rsid w:val="008F7F68"/>
    <w:rsid w:val="008F7F6A"/>
    <w:rsid w:val="009004EC"/>
    <w:rsid w:val="009008A2"/>
    <w:rsid w:val="009011FE"/>
    <w:rsid w:val="00901608"/>
    <w:rsid w:val="0090166E"/>
    <w:rsid w:val="009018D5"/>
    <w:rsid w:val="009018FB"/>
    <w:rsid w:val="00902247"/>
    <w:rsid w:val="009026FF"/>
    <w:rsid w:val="00902732"/>
    <w:rsid w:val="009028A2"/>
    <w:rsid w:val="00902C4B"/>
    <w:rsid w:val="00902D94"/>
    <w:rsid w:val="00902EDA"/>
    <w:rsid w:val="0090389A"/>
    <w:rsid w:val="0090392C"/>
    <w:rsid w:val="009039EF"/>
    <w:rsid w:val="00903AE8"/>
    <w:rsid w:val="00903BBF"/>
    <w:rsid w:val="00903DF5"/>
    <w:rsid w:val="00904E74"/>
    <w:rsid w:val="00904FB6"/>
    <w:rsid w:val="00905241"/>
    <w:rsid w:val="009053C0"/>
    <w:rsid w:val="00905662"/>
    <w:rsid w:val="0090676D"/>
    <w:rsid w:val="009069A6"/>
    <w:rsid w:val="00906E90"/>
    <w:rsid w:val="009076AB"/>
    <w:rsid w:val="00907AB3"/>
    <w:rsid w:val="00907C52"/>
    <w:rsid w:val="00910046"/>
    <w:rsid w:val="00910066"/>
    <w:rsid w:val="009100F2"/>
    <w:rsid w:val="009103F3"/>
    <w:rsid w:val="00910796"/>
    <w:rsid w:val="009107AF"/>
    <w:rsid w:val="00910BB5"/>
    <w:rsid w:val="00911A9F"/>
    <w:rsid w:val="00911C58"/>
    <w:rsid w:val="00911D12"/>
    <w:rsid w:val="00911F2D"/>
    <w:rsid w:val="0091288D"/>
    <w:rsid w:val="00912ABB"/>
    <w:rsid w:val="00912DAC"/>
    <w:rsid w:val="00912FA1"/>
    <w:rsid w:val="0091381D"/>
    <w:rsid w:val="00913947"/>
    <w:rsid w:val="009143AC"/>
    <w:rsid w:val="00914E6A"/>
    <w:rsid w:val="0091524B"/>
    <w:rsid w:val="0091549D"/>
    <w:rsid w:val="00915CF5"/>
    <w:rsid w:val="00916243"/>
    <w:rsid w:val="009163AC"/>
    <w:rsid w:val="00916595"/>
    <w:rsid w:val="0091661D"/>
    <w:rsid w:val="00916D03"/>
    <w:rsid w:val="00916E56"/>
    <w:rsid w:val="00916EFB"/>
    <w:rsid w:val="00916FBC"/>
    <w:rsid w:val="00917265"/>
    <w:rsid w:val="0092020E"/>
    <w:rsid w:val="0092038B"/>
    <w:rsid w:val="0092039F"/>
    <w:rsid w:val="00921280"/>
    <w:rsid w:val="00921A02"/>
    <w:rsid w:val="00921A9D"/>
    <w:rsid w:val="00921D0E"/>
    <w:rsid w:val="00921E81"/>
    <w:rsid w:val="0092214E"/>
    <w:rsid w:val="00922A94"/>
    <w:rsid w:val="00923296"/>
    <w:rsid w:val="009238EA"/>
    <w:rsid w:val="00923A22"/>
    <w:rsid w:val="00923EEA"/>
    <w:rsid w:val="009241F3"/>
    <w:rsid w:val="00924CF5"/>
    <w:rsid w:val="00925F83"/>
    <w:rsid w:val="0092642A"/>
    <w:rsid w:val="009272CA"/>
    <w:rsid w:val="00927504"/>
    <w:rsid w:val="00930095"/>
    <w:rsid w:val="00930323"/>
    <w:rsid w:val="009307E8"/>
    <w:rsid w:val="0093084C"/>
    <w:rsid w:val="009309FC"/>
    <w:rsid w:val="00930A32"/>
    <w:rsid w:val="00930C3A"/>
    <w:rsid w:val="00930FA7"/>
    <w:rsid w:val="009310B7"/>
    <w:rsid w:val="009311B5"/>
    <w:rsid w:val="00931572"/>
    <w:rsid w:val="00931A45"/>
    <w:rsid w:val="009323C9"/>
    <w:rsid w:val="009324B6"/>
    <w:rsid w:val="00932574"/>
    <w:rsid w:val="00932B64"/>
    <w:rsid w:val="009335A4"/>
    <w:rsid w:val="0093393C"/>
    <w:rsid w:val="00933E25"/>
    <w:rsid w:val="0093428B"/>
    <w:rsid w:val="00934483"/>
    <w:rsid w:val="009347EA"/>
    <w:rsid w:val="00934BD6"/>
    <w:rsid w:val="00934DB4"/>
    <w:rsid w:val="0093509E"/>
    <w:rsid w:val="0093585A"/>
    <w:rsid w:val="00935DDE"/>
    <w:rsid w:val="00936101"/>
    <w:rsid w:val="009363B0"/>
    <w:rsid w:val="009368E6"/>
    <w:rsid w:val="00936940"/>
    <w:rsid w:val="00936A4C"/>
    <w:rsid w:val="00936B84"/>
    <w:rsid w:val="00936C0F"/>
    <w:rsid w:val="00936DD1"/>
    <w:rsid w:val="0093700C"/>
    <w:rsid w:val="00937201"/>
    <w:rsid w:val="009376C8"/>
    <w:rsid w:val="009378EA"/>
    <w:rsid w:val="00937E8F"/>
    <w:rsid w:val="00937F7E"/>
    <w:rsid w:val="009411B6"/>
    <w:rsid w:val="009412E9"/>
    <w:rsid w:val="00941332"/>
    <w:rsid w:val="0094181A"/>
    <w:rsid w:val="00941A8A"/>
    <w:rsid w:val="00941BE4"/>
    <w:rsid w:val="00942125"/>
    <w:rsid w:val="00942312"/>
    <w:rsid w:val="00942375"/>
    <w:rsid w:val="00942496"/>
    <w:rsid w:val="00942B7A"/>
    <w:rsid w:val="00942CBF"/>
    <w:rsid w:val="00942E8A"/>
    <w:rsid w:val="0094303E"/>
    <w:rsid w:val="00943196"/>
    <w:rsid w:val="0094415A"/>
    <w:rsid w:val="0094443A"/>
    <w:rsid w:val="00944588"/>
    <w:rsid w:val="00944C90"/>
    <w:rsid w:val="00944CC2"/>
    <w:rsid w:val="00944D3D"/>
    <w:rsid w:val="009451E2"/>
    <w:rsid w:val="009454D1"/>
    <w:rsid w:val="009455DB"/>
    <w:rsid w:val="009469E9"/>
    <w:rsid w:val="00946B0E"/>
    <w:rsid w:val="00946B92"/>
    <w:rsid w:val="00946BC1"/>
    <w:rsid w:val="00946C7F"/>
    <w:rsid w:val="00946D63"/>
    <w:rsid w:val="00947166"/>
    <w:rsid w:val="00947220"/>
    <w:rsid w:val="009477F6"/>
    <w:rsid w:val="00950582"/>
    <w:rsid w:val="00950B8C"/>
    <w:rsid w:val="00950C20"/>
    <w:rsid w:val="009511C7"/>
    <w:rsid w:val="009516BE"/>
    <w:rsid w:val="0095185C"/>
    <w:rsid w:val="00951996"/>
    <w:rsid w:val="00951A31"/>
    <w:rsid w:val="00951FF0"/>
    <w:rsid w:val="00952513"/>
    <w:rsid w:val="00952886"/>
    <w:rsid w:val="009529A9"/>
    <w:rsid w:val="00952F24"/>
    <w:rsid w:val="009532DA"/>
    <w:rsid w:val="00953364"/>
    <w:rsid w:val="009538D7"/>
    <w:rsid w:val="00953A18"/>
    <w:rsid w:val="00954720"/>
    <w:rsid w:val="00954860"/>
    <w:rsid w:val="00954A41"/>
    <w:rsid w:val="00954C1C"/>
    <w:rsid w:val="0095539D"/>
    <w:rsid w:val="00955478"/>
    <w:rsid w:val="0095549D"/>
    <w:rsid w:val="00955E4C"/>
    <w:rsid w:val="0095608E"/>
    <w:rsid w:val="0095672A"/>
    <w:rsid w:val="009568B2"/>
    <w:rsid w:val="00957175"/>
    <w:rsid w:val="0095733E"/>
    <w:rsid w:val="00957426"/>
    <w:rsid w:val="009574CC"/>
    <w:rsid w:val="00957B11"/>
    <w:rsid w:val="00957B24"/>
    <w:rsid w:val="00957B58"/>
    <w:rsid w:val="00957D89"/>
    <w:rsid w:val="00960497"/>
    <w:rsid w:val="0096081C"/>
    <w:rsid w:val="009608BF"/>
    <w:rsid w:val="00960C30"/>
    <w:rsid w:val="00961A67"/>
    <w:rsid w:val="00961C8A"/>
    <w:rsid w:val="0096283C"/>
    <w:rsid w:val="00962997"/>
    <w:rsid w:val="009630B8"/>
    <w:rsid w:val="00963559"/>
    <w:rsid w:val="0096388D"/>
    <w:rsid w:val="009644B7"/>
    <w:rsid w:val="00964C6E"/>
    <w:rsid w:val="00965A9A"/>
    <w:rsid w:val="00965ADC"/>
    <w:rsid w:val="00965B40"/>
    <w:rsid w:val="00965CA5"/>
    <w:rsid w:val="00965E84"/>
    <w:rsid w:val="00966511"/>
    <w:rsid w:val="0096657A"/>
    <w:rsid w:val="009665D1"/>
    <w:rsid w:val="0096739B"/>
    <w:rsid w:val="00967540"/>
    <w:rsid w:val="009700FA"/>
    <w:rsid w:val="00970194"/>
    <w:rsid w:val="009703FD"/>
    <w:rsid w:val="009709F6"/>
    <w:rsid w:val="00970E63"/>
    <w:rsid w:val="00970F63"/>
    <w:rsid w:val="0097112D"/>
    <w:rsid w:val="00971304"/>
    <w:rsid w:val="00971396"/>
    <w:rsid w:val="009715F8"/>
    <w:rsid w:val="009717BE"/>
    <w:rsid w:val="0097184D"/>
    <w:rsid w:val="00971EC3"/>
    <w:rsid w:val="00971F99"/>
    <w:rsid w:val="00972202"/>
    <w:rsid w:val="00972328"/>
    <w:rsid w:val="00972340"/>
    <w:rsid w:val="00972657"/>
    <w:rsid w:val="009728A6"/>
    <w:rsid w:val="00972D54"/>
    <w:rsid w:val="009731FA"/>
    <w:rsid w:val="009733A7"/>
    <w:rsid w:val="00973912"/>
    <w:rsid w:val="00973966"/>
    <w:rsid w:val="009741B3"/>
    <w:rsid w:val="0097435E"/>
    <w:rsid w:val="00974A80"/>
    <w:rsid w:val="00975100"/>
    <w:rsid w:val="0097530D"/>
    <w:rsid w:val="00975A43"/>
    <w:rsid w:val="00975B86"/>
    <w:rsid w:val="00975C79"/>
    <w:rsid w:val="00976035"/>
    <w:rsid w:val="00976BE4"/>
    <w:rsid w:val="00976C12"/>
    <w:rsid w:val="00976E66"/>
    <w:rsid w:val="00977043"/>
    <w:rsid w:val="0097750F"/>
    <w:rsid w:val="0097777F"/>
    <w:rsid w:val="00977AF8"/>
    <w:rsid w:val="00980C01"/>
    <w:rsid w:val="0098145C"/>
    <w:rsid w:val="00981FA0"/>
    <w:rsid w:val="00982437"/>
    <w:rsid w:val="00982492"/>
    <w:rsid w:val="00982696"/>
    <w:rsid w:val="00982849"/>
    <w:rsid w:val="0098294E"/>
    <w:rsid w:val="00982B6C"/>
    <w:rsid w:val="00982D83"/>
    <w:rsid w:val="00983180"/>
    <w:rsid w:val="009838BB"/>
    <w:rsid w:val="00983B43"/>
    <w:rsid w:val="00983DB4"/>
    <w:rsid w:val="00983F07"/>
    <w:rsid w:val="009844CB"/>
    <w:rsid w:val="009845F1"/>
    <w:rsid w:val="00984CF8"/>
    <w:rsid w:val="00984E37"/>
    <w:rsid w:val="00984E68"/>
    <w:rsid w:val="009851FF"/>
    <w:rsid w:val="0098541E"/>
    <w:rsid w:val="0098561E"/>
    <w:rsid w:val="0098569E"/>
    <w:rsid w:val="00985D74"/>
    <w:rsid w:val="00986111"/>
    <w:rsid w:val="009862B3"/>
    <w:rsid w:val="0098678A"/>
    <w:rsid w:val="00986B49"/>
    <w:rsid w:val="00986C4F"/>
    <w:rsid w:val="00986FF5"/>
    <w:rsid w:val="00987367"/>
    <w:rsid w:val="00987592"/>
    <w:rsid w:val="009876DD"/>
    <w:rsid w:val="00987A4C"/>
    <w:rsid w:val="00987C93"/>
    <w:rsid w:val="0099039F"/>
    <w:rsid w:val="009904DA"/>
    <w:rsid w:val="00990989"/>
    <w:rsid w:val="00990CFD"/>
    <w:rsid w:val="00990FF7"/>
    <w:rsid w:val="00991425"/>
    <w:rsid w:val="00991593"/>
    <w:rsid w:val="00991602"/>
    <w:rsid w:val="00991894"/>
    <w:rsid w:val="00991A2B"/>
    <w:rsid w:val="00991B2A"/>
    <w:rsid w:val="00991EA8"/>
    <w:rsid w:val="00991FBC"/>
    <w:rsid w:val="0099205D"/>
    <w:rsid w:val="0099287B"/>
    <w:rsid w:val="009929BB"/>
    <w:rsid w:val="00992F69"/>
    <w:rsid w:val="00993C30"/>
    <w:rsid w:val="00993D2D"/>
    <w:rsid w:val="00993F98"/>
    <w:rsid w:val="00994493"/>
    <w:rsid w:val="00994598"/>
    <w:rsid w:val="00994B5F"/>
    <w:rsid w:val="00994CB2"/>
    <w:rsid w:val="00994CF6"/>
    <w:rsid w:val="00994EE5"/>
    <w:rsid w:val="00995229"/>
    <w:rsid w:val="00995319"/>
    <w:rsid w:val="00995392"/>
    <w:rsid w:val="00995395"/>
    <w:rsid w:val="009957D2"/>
    <w:rsid w:val="00996521"/>
    <w:rsid w:val="00996C73"/>
    <w:rsid w:val="00996E99"/>
    <w:rsid w:val="0099711B"/>
    <w:rsid w:val="009971E0"/>
    <w:rsid w:val="009973A2"/>
    <w:rsid w:val="00997711"/>
    <w:rsid w:val="009978F2"/>
    <w:rsid w:val="00997A43"/>
    <w:rsid w:val="00997E19"/>
    <w:rsid w:val="00997FF8"/>
    <w:rsid w:val="009A014B"/>
    <w:rsid w:val="009A0245"/>
    <w:rsid w:val="009A0D3D"/>
    <w:rsid w:val="009A0F75"/>
    <w:rsid w:val="009A13FF"/>
    <w:rsid w:val="009A1AEE"/>
    <w:rsid w:val="009A1E83"/>
    <w:rsid w:val="009A1F7D"/>
    <w:rsid w:val="009A2229"/>
    <w:rsid w:val="009A2394"/>
    <w:rsid w:val="009A27B1"/>
    <w:rsid w:val="009A2C23"/>
    <w:rsid w:val="009A336B"/>
    <w:rsid w:val="009A340D"/>
    <w:rsid w:val="009A3B75"/>
    <w:rsid w:val="009A3CB1"/>
    <w:rsid w:val="009A3FE1"/>
    <w:rsid w:val="009A42DD"/>
    <w:rsid w:val="009A4738"/>
    <w:rsid w:val="009A4745"/>
    <w:rsid w:val="009A48C2"/>
    <w:rsid w:val="009A4AB9"/>
    <w:rsid w:val="009A572E"/>
    <w:rsid w:val="009A57F1"/>
    <w:rsid w:val="009A5B52"/>
    <w:rsid w:val="009A5CF0"/>
    <w:rsid w:val="009A5F13"/>
    <w:rsid w:val="009A603F"/>
    <w:rsid w:val="009A62CD"/>
    <w:rsid w:val="009A63B5"/>
    <w:rsid w:val="009A6913"/>
    <w:rsid w:val="009A6F2B"/>
    <w:rsid w:val="009A78C2"/>
    <w:rsid w:val="009A7D51"/>
    <w:rsid w:val="009B0066"/>
    <w:rsid w:val="009B00A4"/>
    <w:rsid w:val="009B0672"/>
    <w:rsid w:val="009B0881"/>
    <w:rsid w:val="009B08FA"/>
    <w:rsid w:val="009B097D"/>
    <w:rsid w:val="009B0B3D"/>
    <w:rsid w:val="009B0FA1"/>
    <w:rsid w:val="009B1AED"/>
    <w:rsid w:val="009B1F94"/>
    <w:rsid w:val="009B22D0"/>
    <w:rsid w:val="009B22EB"/>
    <w:rsid w:val="009B2356"/>
    <w:rsid w:val="009B2E89"/>
    <w:rsid w:val="009B40DE"/>
    <w:rsid w:val="009B4104"/>
    <w:rsid w:val="009B4120"/>
    <w:rsid w:val="009B417F"/>
    <w:rsid w:val="009B42AA"/>
    <w:rsid w:val="009B4406"/>
    <w:rsid w:val="009B474A"/>
    <w:rsid w:val="009B477A"/>
    <w:rsid w:val="009B4CFF"/>
    <w:rsid w:val="009B4D15"/>
    <w:rsid w:val="009B59C9"/>
    <w:rsid w:val="009B6152"/>
    <w:rsid w:val="009B6309"/>
    <w:rsid w:val="009B630F"/>
    <w:rsid w:val="009B6387"/>
    <w:rsid w:val="009B70D9"/>
    <w:rsid w:val="009B75B8"/>
    <w:rsid w:val="009C07D0"/>
    <w:rsid w:val="009C121F"/>
    <w:rsid w:val="009C1414"/>
    <w:rsid w:val="009C23B5"/>
    <w:rsid w:val="009C2767"/>
    <w:rsid w:val="009C2960"/>
    <w:rsid w:val="009C2B3D"/>
    <w:rsid w:val="009C2FA5"/>
    <w:rsid w:val="009C313C"/>
    <w:rsid w:val="009C3224"/>
    <w:rsid w:val="009C32E6"/>
    <w:rsid w:val="009C3816"/>
    <w:rsid w:val="009C41B2"/>
    <w:rsid w:val="009C4D30"/>
    <w:rsid w:val="009C5171"/>
    <w:rsid w:val="009C573A"/>
    <w:rsid w:val="009C5DF5"/>
    <w:rsid w:val="009C5EAA"/>
    <w:rsid w:val="009C697B"/>
    <w:rsid w:val="009C6AEA"/>
    <w:rsid w:val="009C7885"/>
    <w:rsid w:val="009D005C"/>
    <w:rsid w:val="009D00E0"/>
    <w:rsid w:val="009D012F"/>
    <w:rsid w:val="009D04D8"/>
    <w:rsid w:val="009D0654"/>
    <w:rsid w:val="009D0BC2"/>
    <w:rsid w:val="009D1126"/>
    <w:rsid w:val="009D1464"/>
    <w:rsid w:val="009D14FE"/>
    <w:rsid w:val="009D1B16"/>
    <w:rsid w:val="009D1B89"/>
    <w:rsid w:val="009D1C57"/>
    <w:rsid w:val="009D2225"/>
    <w:rsid w:val="009D31A9"/>
    <w:rsid w:val="009D3E9B"/>
    <w:rsid w:val="009D4214"/>
    <w:rsid w:val="009D438A"/>
    <w:rsid w:val="009D45CB"/>
    <w:rsid w:val="009D4644"/>
    <w:rsid w:val="009D4738"/>
    <w:rsid w:val="009D477F"/>
    <w:rsid w:val="009D47A3"/>
    <w:rsid w:val="009D48BE"/>
    <w:rsid w:val="009D56E0"/>
    <w:rsid w:val="009D615E"/>
    <w:rsid w:val="009D631E"/>
    <w:rsid w:val="009D664C"/>
    <w:rsid w:val="009D6BA9"/>
    <w:rsid w:val="009D6E4A"/>
    <w:rsid w:val="009D7121"/>
    <w:rsid w:val="009D72D3"/>
    <w:rsid w:val="009D7AAF"/>
    <w:rsid w:val="009D7E5A"/>
    <w:rsid w:val="009E0826"/>
    <w:rsid w:val="009E0B3C"/>
    <w:rsid w:val="009E0D25"/>
    <w:rsid w:val="009E1420"/>
    <w:rsid w:val="009E1774"/>
    <w:rsid w:val="009E181C"/>
    <w:rsid w:val="009E1B2F"/>
    <w:rsid w:val="009E1BE7"/>
    <w:rsid w:val="009E2106"/>
    <w:rsid w:val="009E25B1"/>
    <w:rsid w:val="009E286B"/>
    <w:rsid w:val="009E2A37"/>
    <w:rsid w:val="009E2DC6"/>
    <w:rsid w:val="009E3143"/>
    <w:rsid w:val="009E33FC"/>
    <w:rsid w:val="009E3445"/>
    <w:rsid w:val="009E347E"/>
    <w:rsid w:val="009E359B"/>
    <w:rsid w:val="009E3A8F"/>
    <w:rsid w:val="009E3DEB"/>
    <w:rsid w:val="009E3FE4"/>
    <w:rsid w:val="009E4A66"/>
    <w:rsid w:val="009E4B21"/>
    <w:rsid w:val="009E4D1A"/>
    <w:rsid w:val="009E4DEC"/>
    <w:rsid w:val="009E4F8A"/>
    <w:rsid w:val="009E572A"/>
    <w:rsid w:val="009E57D8"/>
    <w:rsid w:val="009E5C15"/>
    <w:rsid w:val="009E6403"/>
    <w:rsid w:val="009E64A4"/>
    <w:rsid w:val="009E668A"/>
    <w:rsid w:val="009E69DC"/>
    <w:rsid w:val="009E6BB2"/>
    <w:rsid w:val="009E6C11"/>
    <w:rsid w:val="009E717E"/>
    <w:rsid w:val="009E78A6"/>
    <w:rsid w:val="009E78FB"/>
    <w:rsid w:val="009E7DA8"/>
    <w:rsid w:val="009E7F89"/>
    <w:rsid w:val="009F04C1"/>
    <w:rsid w:val="009F058E"/>
    <w:rsid w:val="009F0C88"/>
    <w:rsid w:val="009F108A"/>
    <w:rsid w:val="009F1706"/>
    <w:rsid w:val="009F1C57"/>
    <w:rsid w:val="009F1FBC"/>
    <w:rsid w:val="009F213B"/>
    <w:rsid w:val="009F265B"/>
    <w:rsid w:val="009F2915"/>
    <w:rsid w:val="009F2DE0"/>
    <w:rsid w:val="009F32F5"/>
    <w:rsid w:val="009F38C1"/>
    <w:rsid w:val="009F3A1A"/>
    <w:rsid w:val="009F3F7A"/>
    <w:rsid w:val="009F45EA"/>
    <w:rsid w:val="009F47A0"/>
    <w:rsid w:val="009F4929"/>
    <w:rsid w:val="009F4F05"/>
    <w:rsid w:val="009F502C"/>
    <w:rsid w:val="009F50AA"/>
    <w:rsid w:val="009F50B8"/>
    <w:rsid w:val="009F50E2"/>
    <w:rsid w:val="009F53BA"/>
    <w:rsid w:val="009F540D"/>
    <w:rsid w:val="009F5543"/>
    <w:rsid w:val="009F5746"/>
    <w:rsid w:val="009F57F5"/>
    <w:rsid w:val="009F5928"/>
    <w:rsid w:val="009F5C98"/>
    <w:rsid w:val="009F5F5B"/>
    <w:rsid w:val="009F6134"/>
    <w:rsid w:val="009F6141"/>
    <w:rsid w:val="009F66E1"/>
    <w:rsid w:val="009F6B8D"/>
    <w:rsid w:val="009F6C6F"/>
    <w:rsid w:val="009F7273"/>
    <w:rsid w:val="009F7498"/>
    <w:rsid w:val="009F7691"/>
    <w:rsid w:val="009F79B7"/>
    <w:rsid w:val="009F7B63"/>
    <w:rsid w:val="009F7C8A"/>
    <w:rsid w:val="009F7F04"/>
    <w:rsid w:val="00A00176"/>
    <w:rsid w:val="00A0052A"/>
    <w:rsid w:val="00A008F4"/>
    <w:rsid w:val="00A00DD0"/>
    <w:rsid w:val="00A01911"/>
    <w:rsid w:val="00A01A79"/>
    <w:rsid w:val="00A01CFD"/>
    <w:rsid w:val="00A02BFA"/>
    <w:rsid w:val="00A02CD5"/>
    <w:rsid w:val="00A0346C"/>
    <w:rsid w:val="00A03F31"/>
    <w:rsid w:val="00A03F98"/>
    <w:rsid w:val="00A04CB4"/>
    <w:rsid w:val="00A06017"/>
    <w:rsid w:val="00A06492"/>
    <w:rsid w:val="00A067E4"/>
    <w:rsid w:val="00A06AEA"/>
    <w:rsid w:val="00A07A6B"/>
    <w:rsid w:val="00A07A96"/>
    <w:rsid w:val="00A07C31"/>
    <w:rsid w:val="00A07D45"/>
    <w:rsid w:val="00A07F03"/>
    <w:rsid w:val="00A10106"/>
    <w:rsid w:val="00A1024A"/>
    <w:rsid w:val="00A103EB"/>
    <w:rsid w:val="00A1051E"/>
    <w:rsid w:val="00A107A6"/>
    <w:rsid w:val="00A108AC"/>
    <w:rsid w:val="00A10CDD"/>
    <w:rsid w:val="00A10D04"/>
    <w:rsid w:val="00A10E6D"/>
    <w:rsid w:val="00A10E86"/>
    <w:rsid w:val="00A11377"/>
    <w:rsid w:val="00A11862"/>
    <w:rsid w:val="00A1196B"/>
    <w:rsid w:val="00A11B6A"/>
    <w:rsid w:val="00A11EFD"/>
    <w:rsid w:val="00A120EE"/>
    <w:rsid w:val="00A125B4"/>
    <w:rsid w:val="00A126A8"/>
    <w:rsid w:val="00A12801"/>
    <w:rsid w:val="00A1292E"/>
    <w:rsid w:val="00A12DC3"/>
    <w:rsid w:val="00A12E06"/>
    <w:rsid w:val="00A13318"/>
    <w:rsid w:val="00A1349F"/>
    <w:rsid w:val="00A1370E"/>
    <w:rsid w:val="00A1396D"/>
    <w:rsid w:val="00A13B66"/>
    <w:rsid w:val="00A14858"/>
    <w:rsid w:val="00A14B06"/>
    <w:rsid w:val="00A150E2"/>
    <w:rsid w:val="00A1518A"/>
    <w:rsid w:val="00A15292"/>
    <w:rsid w:val="00A15357"/>
    <w:rsid w:val="00A158B4"/>
    <w:rsid w:val="00A1636B"/>
    <w:rsid w:val="00A167A0"/>
    <w:rsid w:val="00A16C29"/>
    <w:rsid w:val="00A16DFA"/>
    <w:rsid w:val="00A16EE2"/>
    <w:rsid w:val="00A1723F"/>
    <w:rsid w:val="00A173C4"/>
    <w:rsid w:val="00A176EB"/>
    <w:rsid w:val="00A17736"/>
    <w:rsid w:val="00A17A54"/>
    <w:rsid w:val="00A17ACE"/>
    <w:rsid w:val="00A17E63"/>
    <w:rsid w:val="00A17F06"/>
    <w:rsid w:val="00A20083"/>
    <w:rsid w:val="00A2010C"/>
    <w:rsid w:val="00A2016C"/>
    <w:rsid w:val="00A2091E"/>
    <w:rsid w:val="00A20AA3"/>
    <w:rsid w:val="00A20B29"/>
    <w:rsid w:val="00A20F19"/>
    <w:rsid w:val="00A213DC"/>
    <w:rsid w:val="00A2164E"/>
    <w:rsid w:val="00A2202D"/>
    <w:rsid w:val="00A22471"/>
    <w:rsid w:val="00A22965"/>
    <w:rsid w:val="00A22A38"/>
    <w:rsid w:val="00A23202"/>
    <w:rsid w:val="00A234D3"/>
    <w:rsid w:val="00A2357C"/>
    <w:rsid w:val="00A23583"/>
    <w:rsid w:val="00A23D21"/>
    <w:rsid w:val="00A23EED"/>
    <w:rsid w:val="00A25207"/>
    <w:rsid w:val="00A256F0"/>
    <w:rsid w:val="00A25898"/>
    <w:rsid w:val="00A2660B"/>
    <w:rsid w:val="00A2691B"/>
    <w:rsid w:val="00A2730B"/>
    <w:rsid w:val="00A27D03"/>
    <w:rsid w:val="00A307DE"/>
    <w:rsid w:val="00A309E4"/>
    <w:rsid w:val="00A30CF4"/>
    <w:rsid w:val="00A30EF9"/>
    <w:rsid w:val="00A310C2"/>
    <w:rsid w:val="00A31E60"/>
    <w:rsid w:val="00A32196"/>
    <w:rsid w:val="00A3228D"/>
    <w:rsid w:val="00A326A5"/>
    <w:rsid w:val="00A326CF"/>
    <w:rsid w:val="00A32869"/>
    <w:rsid w:val="00A32A51"/>
    <w:rsid w:val="00A32AF9"/>
    <w:rsid w:val="00A32D18"/>
    <w:rsid w:val="00A33B4C"/>
    <w:rsid w:val="00A347F3"/>
    <w:rsid w:val="00A34914"/>
    <w:rsid w:val="00A34FA2"/>
    <w:rsid w:val="00A3513F"/>
    <w:rsid w:val="00A351ED"/>
    <w:rsid w:val="00A3529D"/>
    <w:rsid w:val="00A35F4C"/>
    <w:rsid w:val="00A36632"/>
    <w:rsid w:val="00A36973"/>
    <w:rsid w:val="00A36A93"/>
    <w:rsid w:val="00A36D5D"/>
    <w:rsid w:val="00A36F0D"/>
    <w:rsid w:val="00A37742"/>
    <w:rsid w:val="00A40FD3"/>
    <w:rsid w:val="00A41FDA"/>
    <w:rsid w:val="00A4251D"/>
    <w:rsid w:val="00A42F6D"/>
    <w:rsid w:val="00A436F9"/>
    <w:rsid w:val="00A43BB6"/>
    <w:rsid w:val="00A43FD2"/>
    <w:rsid w:val="00A4455A"/>
    <w:rsid w:val="00A44895"/>
    <w:rsid w:val="00A450FE"/>
    <w:rsid w:val="00A453CD"/>
    <w:rsid w:val="00A45B27"/>
    <w:rsid w:val="00A45C71"/>
    <w:rsid w:val="00A46A3E"/>
    <w:rsid w:val="00A46FBB"/>
    <w:rsid w:val="00A47DE4"/>
    <w:rsid w:val="00A47EB9"/>
    <w:rsid w:val="00A50071"/>
    <w:rsid w:val="00A502C9"/>
    <w:rsid w:val="00A50471"/>
    <w:rsid w:val="00A5069E"/>
    <w:rsid w:val="00A5076B"/>
    <w:rsid w:val="00A50BEF"/>
    <w:rsid w:val="00A50C41"/>
    <w:rsid w:val="00A51D22"/>
    <w:rsid w:val="00A51E31"/>
    <w:rsid w:val="00A51FD9"/>
    <w:rsid w:val="00A52DDC"/>
    <w:rsid w:val="00A5307A"/>
    <w:rsid w:val="00A533D9"/>
    <w:rsid w:val="00A534A0"/>
    <w:rsid w:val="00A536EC"/>
    <w:rsid w:val="00A53FDE"/>
    <w:rsid w:val="00A54102"/>
    <w:rsid w:val="00A54670"/>
    <w:rsid w:val="00A54D8D"/>
    <w:rsid w:val="00A54DF3"/>
    <w:rsid w:val="00A54E81"/>
    <w:rsid w:val="00A55983"/>
    <w:rsid w:val="00A55A08"/>
    <w:rsid w:val="00A55A09"/>
    <w:rsid w:val="00A55C1C"/>
    <w:rsid w:val="00A55DDB"/>
    <w:rsid w:val="00A55E37"/>
    <w:rsid w:val="00A56345"/>
    <w:rsid w:val="00A5661F"/>
    <w:rsid w:val="00A5670A"/>
    <w:rsid w:val="00A56A3E"/>
    <w:rsid w:val="00A570F7"/>
    <w:rsid w:val="00A57385"/>
    <w:rsid w:val="00A57458"/>
    <w:rsid w:val="00A57659"/>
    <w:rsid w:val="00A57755"/>
    <w:rsid w:val="00A57B1F"/>
    <w:rsid w:val="00A57D9E"/>
    <w:rsid w:val="00A6000F"/>
    <w:rsid w:val="00A6004F"/>
    <w:rsid w:val="00A6023C"/>
    <w:rsid w:val="00A60771"/>
    <w:rsid w:val="00A608F0"/>
    <w:rsid w:val="00A60DBA"/>
    <w:rsid w:val="00A615F2"/>
    <w:rsid w:val="00A618F5"/>
    <w:rsid w:val="00A61A60"/>
    <w:rsid w:val="00A62980"/>
    <w:rsid w:val="00A629B1"/>
    <w:rsid w:val="00A62CC4"/>
    <w:rsid w:val="00A6311B"/>
    <w:rsid w:val="00A63C00"/>
    <w:rsid w:val="00A63C79"/>
    <w:rsid w:val="00A63EA1"/>
    <w:rsid w:val="00A63FCF"/>
    <w:rsid w:val="00A6411B"/>
    <w:rsid w:val="00A64251"/>
    <w:rsid w:val="00A642D7"/>
    <w:rsid w:val="00A64444"/>
    <w:rsid w:val="00A648DC"/>
    <w:rsid w:val="00A64CBE"/>
    <w:rsid w:val="00A64CD9"/>
    <w:rsid w:val="00A65287"/>
    <w:rsid w:val="00A659FC"/>
    <w:rsid w:val="00A65BB0"/>
    <w:rsid w:val="00A65E77"/>
    <w:rsid w:val="00A66134"/>
    <w:rsid w:val="00A666D7"/>
    <w:rsid w:val="00A66A01"/>
    <w:rsid w:val="00A66AD3"/>
    <w:rsid w:val="00A66F37"/>
    <w:rsid w:val="00A678FE"/>
    <w:rsid w:val="00A67C64"/>
    <w:rsid w:val="00A67DC6"/>
    <w:rsid w:val="00A7016B"/>
    <w:rsid w:val="00A70C2E"/>
    <w:rsid w:val="00A70D3E"/>
    <w:rsid w:val="00A71100"/>
    <w:rsid w:val="00A713B2"/>
    <w:rsid w:val="00A716FF"/>
    <w:rsid w:val="00A7199D"/>
    <w:rsid w:val="00A71BA7"/>
    <w:rsid w:val="00A71EBC"/>
    <w:rsid w:val="00A71F02"/>
    <w:rsid w:val="00A726F8"/>
    <w:rsid w:val="00A72779"/>
    <w:rsid w:val="00A72930"/>
    <w:rsid w:val="00A729AD"/>
    <w:rsid w:val="00A729B7"/>
    <w:rsid w:val="00A72EF8"/>
    <w:rsid w:val="00A73450"/>
    <w:rsid w:val="00A73611"/>
    <w:rsid w:val="00A73631"/>
    <w:rsid w:val="00A73B4D"/>
    <w:rsid w:val="00A7408B"/>
    <w:rsid w:val="00A74DE2"/>
    <w:rsid w:val="00A74E70"/>
    <w:rsid w:val="00A752F5"/>
    <w:rsid w:val="00A75414"/>
    <w:rsid w:val="00A75620"/>
    <w:rsid w:val="00A75BC1"/>
    <w:rsid w:val="00A75E0D"/>
    <w:rsid w:val="00A7664C"/>
    <w:rsid w:val="00A766D6"/>
    <w:rsid w:val="00A76AF0"/>
    <w:rsid w:val="00A76C16"/>
    <w:rsid w:val="00A77A75"/>
    <w:rsid w:val="00A77AC4"/>
    <w:rsid w:val="00A77AFA"/>
    <w:rsid w:val="00A77C08"/>
    <w:rsid w:val="00A77F36"/>
    <w:rsid w:val="00A802BB"/>
    <w:rsid w:val="00A80783"/>
    <w:rsid w:val="00A80B80"/>
    <w:rsid w:val="00A81273"/>
    <w:rsid w:val="00A81A89"/>
    <w:rsid w:val="00A81AC8"/>
    <w:rsid w:val="00A82036"/>
    <w:rsid w:val="00A8206B"/>
    <w:rsid w:val="00A82071"/>
    <w:rsid w:val="00A822DC"/>
    <w:rsid w:val="00A826C4"/>
    <w:rsid w:val="00A82BFD"/>
    <w:rsid w:val="00A82F16"/>
    <w:rsid w:val="00A836F1"/>
    <w:rsid w:val="00A83942"/>
    <w:rsid w:val="00A83DED"/>
    <w:rsid w:val="00A84117"/>
    <w:rsid w:val="00A84252"/>
    <w:rsid w:val="00A84308"/>
    <w:rsid w:val="00A84ED4"/>
    <w:rsid w:val="00A8540F"/>
    <w:rsid w:val="00A85431"/>
    <w:rsid w:val="00A85D81"/>
    <w:rsid w:val="00A86766"/>
    <w:rsid w:val="00A86A33"/>
    <w:rsid w:val="00A86B13"/>
    <w:rsid w:val="00A86FB3"/>
    <w:rsid w:val="00A87D3C"/>
    <w:rsid w:val="00A87E7E"/>
    <w:rsid w:val="00A900CE"/>
    <w:rsid w:val="00A9029B"/>
    <w:rsid w:val="00A90367"/>
    <w:rsid w:val="00A90445"/>
    <w:rsid w:val="00A9073C"/>
    <w:rsid w:val="00A90870"/>
    <w:rsid w:val="00A90925"/>
    <w:rsid w:val="00A90B30"/>
    <w:rsid w:val="00A90D56"/>
    <w:rsid w:val="00A91216"/>
    <w:rsid w:val="00A912D3"/>
    <w:rsid w:val="00A91C3A"/>
    <w:rsid w:val="00A91E62"/>
    <w:rsid w:val="00A91F9F"/>
    <w:rsid w:val="00A926EE"/>
    <w:rsid w:val="00A92C18"/>
    <w:rsid w:val="00A92EC6"/>
    <w:rsid w:val="00A9312B"/>
    <w:rsid w:val="00A935E7"/>
    <w:rsid w:val="00A93893"/>
    <w:rsid w:val="00A93E6E"/>
    <w:rsid w:val="00A93ECB"/>
    <w:rsid w:val="00A94EF3"/>
    <w:rsid w:val="00A95339"/>
    <w:rsid w:val="00A955BD"/>
    <w:rsid w:val="00A955C1"/>
    <w:rsid w:val="00A95967"/>
    <w:rsid w:val="00A95CB4"/>
    <w:rsid w:val="00A95CCA"/>
    <w:rsid w:val="00A96073"/>
    <w:rsid w:val="00A9611E"/>
    <w:rsid w:val="00A96236"/>
    <w:rsid w:val="00A96297"/>
    <w:rsid w:val="00A96D2A"/>
    <w:rsid w:val="00A97249"/>
    <w:rsid w:val="00A974B4"/>
    <w:rsid w:val="00A9778A"/>
    <w:rsid w:val="00A97878"/>
    <w:rsid w:val="00A97FD9"/>
    <w:rsid w:val="00AA0195"/>
    <w:rsid w:val="00AA03C2"/>
    <w:rsid w:val="00AA0DEA"/>
    <w:rsid w:val="00AA0F97"/>
    <w:rsid w:val="00AA128D"/>
    <w:rsid w:val="00AA1467"/>
    <w:rsid w:val="00AA171E"/>
    <w:rsid w:val="00AA2082"/>
    <w:rsid w:val="00AA2353"/>
    <w:rsid w:val="00AA2548"/>
    <w:rsid w:val="00AA257B"/>
    <w:rsid w:val="00AA2AE3"/>
    <w:rsid w:val="00AA2EE9"/>
    <w:rsid w:val="00AA3BCD"/>
    <w:rsid w:val="00AA45B8"/>
    <w:rsid w:val="00AA48CB"/>
    <w:rsid w:val="00AA4F74"/>
    <w:rsid w:val="00AA509A"/>
    <w:rsid w:val="00AA568C"/>
    <w:rsid w:val="00AA646B"/>
    <w:rsid w:val="00AA6519"/>
    <w:rsid w:val="00AA674E"/>
    <w:rsid w:val="00AA6805"/>
    <w:rsid w:val="00AA6B28"/>
    <w:rsid w:val="00AA6DBB"/>
    <w:rsid w:val="00AA71EA"/>
    <w:rsid w:val="00AA743A"/>
    <w:rsid w:val="00AA7543"/>
    <w:rsid w:val="00AA7C0D"/>
    <w:rsid w:val="00AB0652"/>
    <w:rsid w:val="00AB0B22"/>
    <w:rsid w:val="00AB0C1E"/>
    <w:rsid w:val="00AB0C8D"/>
    <w:rsid w:val="00AB0D06"/>
    <w:rsid w:val="00AB0F22"/>
    <w:rsid w:val="00AB11EA"/>
    <w:rsid w:val="00AB1388"/>
    <w:rsid w:val="00AB14EE"/>
    <w:rsid w:val="00AB1B90"/>
    <w:rsid w:val="00AB2E82"/>
    <w:rsid w:val="00AB34C1"/>
    <w:rsid w:val="00AB36DC"/>
    <w:rsid w:val="00AB3CD0"/>
    <w:rsid w:val="00AB3DD0"/>
    <w:rsid w:val="00AB457C"/>
    <w:rsid w:val="00AB4C2D"/>
    <w:rsid w:val="00AB5217"/>
    <w:rsid w:val="00AB5BD5"/>
    <w:rsid w:val="00AB5C20"/>
    <w:rsid w:val="00AB616C"/>
    <w:rsid w:val="00AB672C"/>
    <w:rsid w:val="00AB68CA"/>
    <w:rsid w:val="00AB6D71"/>
    <w:rsid w:val="00AB7448"/>
    <w:rsid w:val="00AB7624"/>
    <w:rsid w:val="00AB778F"/>
    <w:rsid w:val="00AB7B34"/>
    <w:rsid w:val="00AC0301"/>
    <w:rsid w:val="00AC06E5"/>
    <w:rsid w:val="00AC0A04"/>
    <w:rsid w:val="00AC0AAF"/>
    <w:rsid w:val="00AC0CBE"/>
    <w:rsid w:val="00AC0FAE"/>
    <w:rsid w:val="00AC1353"/>
    <w:rsid w:val="00AC29BB"/>
    <w:rsid w:val="00AC2AEB"/>
    <w:rsid w:val="00AC2C9C"/>
    <w:rsid w:val="00AC38D4"/>
    <w:rsid w:val="00AC3C69"/>
    <w:rsid w:val="00AC404D"/>
    <w:rsid w:val="00AC4177"/>
    <w:rsid w:val="00AC42DF"/>
    <w:rsid w:val="00AC455E"/>
    <w:rsid w:val="00AC4B7A"/>
    <w:rsid w:val="00AC4E4E"/>
    <w:rsid w:val="00AC4F9C"/>
    <w:rsid w:val="00AC5020"/>
    <w:rsid w:val="00AC558D"/>
    <w:rsid w:val="00AC5D03"/>
    <w:rsid w:val="00AC6A94"/>
    <w:rsid w:val="00AC6C41"/>
    <w:rsid w:val="00AC6C85"/>
    <w:rsid w:val="00AC71BA"/>
    <w:rsid w:val="00AC72B8"/>
    <w:rsid w:val="00AC766D"/>
    <w:rsid w:val="00AD0044"/>
    <w:rsid w:val="00AD0207"/>
    <w:rsid w:val="00AD06FA"/>
    <w:rsid w:val="00AD08F5"/>
    <w:rsid w:val="00AD0995"/>
    <w:rsid w:val="00AD1986"/>
    <w:rsid w:val="00AD19EF"/>
    <w:rsid w:val="00AD1B1B"/>
    <w:rsid w:val="00AD1FC9"/>
    <w:rsid w:val="00AD20FD"/>
    <w:rsid w:val="00AD2153"/>
    <w:rsid w:val="00AD2276"/>
    <w:rsid w:val="00AD2487"/>
    <w:rsid w:val="00AD254E"/>
    <w:rsid w:val="00AD298F"/>
    <w:rsid w:val="00AD2C6C"/>
    <w:rsid w:val="00AD2D59"/>
    <w:rsid w:val="00AD3494"/>
    <w:rsid w:val="00AD3C7D"/>
    <w:rsid w:val="00AD3E78"/>
    <w:rsid w:val="00AD42D3"/>
    <w:rsid w:val="00AD4A2E"/>
    <w:rsid w:val="00AD4C88"/>
    <w:rsid w:val="00AD4D8C"/>
    <w:rsid w:val="00AD5342"/>
    <w:rsid w:val="00AD5558"/>
    <w:rsid w:val="00AD5A6A"/>
    <w:rsid w:val="00AD5E12"/>
    <w:rsid w:val="00AD6110"/>
    <w:rsid w:val="00AD624B"/>
    <w:rsid w:val="00AD62F7"/>
    <w:rsid w:val="00AD679E"/>
    <w:rsid w:val="00AD752B"/>
    <w:rsid w:val="00AD7760"/>
    <w:rsid w:val="00AD7803"/>
    <w:rsid w:val="00AD7974"/>
    <w:rsid w:val="00AE009F"/>
    <w:rsid w:val="00AE09D4"/>
    <w:rsid w:val="00AE0CEC"/>
    <w:rsid w:val="00AE0D50"/>
    <w:rsid w:val="00AE0EF4"/>
    <w:rsid w:val="00AE0F92"/>
    <w:rsid w:val="00AE1335"/>
    <w:rsid w:val="00AE2144"/>
    <w:rsid w:val="00AE2349"/>
    <w:rsid w:val="00AE290A"/>
    <w:rsid w:val="00AE2A50"/>
    <w:rsid w:val="00AE2C08"/>
    <w:rsid w:val="00AE336F"/>
    <w:rsid w:val="00AE3D4B"/>
    <w:rsid w:val="00AE3F91"/>
    <w:rsid w:val="00AE40FE"/>
    <w:rsid w:val="00AE4A48"/>
    <w:rsid w:val="00AE4B5E"/>
    <w:rsid w:val="00AE4DC0"/>
    <w:rsid w:val="00AE4EF8"/>
    <w:rsid w:val="00AE4F9F"/>
    <w:rsid w:val="00AE4FEF"/>
    <w:rsid w:val="00AE53D7"/>
    <w:rsid w:val="00AE558B"/>
    <w:rsid w:val="00AE5659"/>
    <w:rsid w:val="00AE59AC"/>
    <w:rsid w:val="00AE5B66"/>
    <w:rsid w:val="00AE5F45"/>
    <w:rsid w:val="00AE68E3"/>
    <w:rsid w:val="00AE6C78"/>
    <w:rsid w:val="00AE7633"/>
    <w:rsid w:val="00AE7A9F"/>
    <w:rsid w:val="00AE7D31"/>
    <w:rsid w:val="00AF0255"/>
    <w:rsid w:val="00AF0CE1"/>
    <w:rsid w:val="00AF10A4"/>
    <w:rsid w:val="00AF11AF"/>
    <w:rsid w:val="00AF1406"/>
    <w:rsid w:val="00AF147A"/>
    <w:rsid w:val="00AF160F"/>
    <w:rsid w:val="00AF1666"/>
    <w:rsid w:val="00AF17F2"/>
    <w:rsid w:val="00AF20C1"/>
    <w:rsid w:val="00AF2399"/>
    <w:rsid w:val="00AF2931"/>
    <w:rsid w:val="00AF30A3"/>
    <w:rsid w:val="00AF3E53"/>
    <w:rsid w:val="00AF4221"/>
    <w:rsid w:val="00AF4477"/>
    <w:rsid w:val="00AF4482"/>
    <w:rsid w:val="00AF47DF"/>
    <w:rsid w:val="00AF4C8C"/>
    <w:rsid w:val="00AF4E1B"/>
    <w:rsid w:val="00AF526B"/>
    <w:rsid w:val="00AF55ED"/>
    <w:rsid w:val="00AF57CA"/>
    <w:rsid w:val="00AF57F4"/>
    <w:rsid w:val="00AF596B"/>
    <w:rsid w:val="00AF5CBC"/>
    <w:rsid w:val="00AF5E2E"/>
    <w:rsid w:val="00AF6336"/>
    <w:rsid w:val="00AF662A"/>
    <w:rsid w:val="00AF6B37"/>
    <w:rsid w:val="00AF6E2B"/>
    <w:rsid w:val="00AF72A0"/>
    <w:rsid w:val="00AF78E1"/>
    <w:rsid w:val="00AF7AE9"/>
    <w:rsid w:val="00AF7B29"/>
    <w:rsid w:val="00B001DB"/>
    <w:rsid w:val="00B0092B"/>
    <w:rsid w:val="00B015FF"/>
    <w:rsid w:val="00B01B0B"/>
    <w:rsid w:val="00B0255F"/>
    <w:rsid w:val="00B02E34"/>
    <w:rsid w:val="00B0312E"/>
    <w:rsid w:val="00B031B2"/>
    <w:rsid w:val="00B03B61"/>
    <w:rsid w:val="00B03D0B"/>
    <w:rsid w:val="00B03E3F"/>
    <w:rsid w:val="00B04125"/>
    <w:rsid w:val="00B0429B"/>
    <w:rsid w:val="00B043B4"/>
    <w:rsid w:val="00B0441E"/>
    <w:rsid w:val="00B04651"/>
    <w:rsid w:val="00B046AF"/>
    <w:rsid w:val="00B0478F"/>
    <w:rsid w:val="00B04F3F"/>
    <w:rsid w:val="00B05EC8"/>
    <w:rsid w:val="00B05F51"/>
    <w:rsid w:val="00B05FCD"/>
    <w:rsid w:val="00B06491"/>
    <w:rsid w:val="00B06C8B"/>
    <w:rsid w:val="00B0735C"/>
    <w:rsid w:val="00B07878"/>
    <w:rsid w:val="00B07CD7"/>
    <w:rsid w:val="00B07D99"/>
    <w:rsid w:val="00B07FEA"/>
    <w:rsid w:val="00B1047E"/>
    <w:rsid w:val="00B1058F"/>
    <w:rsid w:val="00B107B5"/>
    <w:rsid w:val="00B10EC1"/>
    <w:rsid w:val="00B1143B"/>
    <w:rsid w:val="00B1144E"/>
    <w:rsid w:val="00B11ACD"/>
    <w:rsid w:val="00B11E91"/>
    <w:rsid w:val="00B11FC6"/>
    <w:rsid w:val="00B1236F"/>
    <w:rsid w:val="00B12BFA"/>
    <w:rsid w:val="00B12CEA"/>
    <w:rsid w:val="00B13F30"/>
    <w:rsid w:val="00B14291"/>
    <w:rsid w:val="00B14302"/>
    <w:rsid w:val="00B14677"/>
    <w:rsid w:val="00B148B0"/>
    <w:rsid w:val="00B148E6"/>
    <w:rsid w:val="00B14E16"/>
    <w:rsid w:val="00B15A37"/>
    <w:rsid w:val="00B1616A"/>
    <w:rsid w:val="00B16443"/>
    <w:rsid w:val="00B16A23"/>
    <w:rsid w:val="00B16F27"/>
    <w:rsid w:val="00B16F35"/>
    <w:rsid w:val="00B1729F"/>
    <w:rsid w:val="00B172AA"/>
    <w:rsid w:val="00B1738D"/>
    <w:rsid w:val="00B17869"/>
    <w:rsid w:val="00B178D9"/>
    <w:rsid w:val="00B1799A"/>
    <w:rsid w:val="00B17CD1"/>
    <w:rsid w:val="00B17ED8"/>
    <w:rsid w:val="00B2067A"/>
    <w:rsid w:val="00B20A20"/>
    <w:rsid w:val="00B20C3E"/>
    <w:rsid w:val="00B213FA"/>
    <w:rsid w:val="00B214DF"/>
    <w:rsid w:val="00B21A05"/>
    <w:rsid w:val="00B22408"/>
    <w:rsid w:val="00B22851"/>
    <w:rsid w:val="00B228C9"/>
    <w:rsid w:val="00B229E5"/>
    <w:rsid w:val="00B22BDF"/>
    <w:rsid w:val="00B22E04"/>
    <w:rsid w:val="00B234B1"/>
    <w:rsid w:val="00B23BBC"/>
    <w:rsid w:val="00B23C59"/>
    <w:rsid w:val="00B23D73"/>
    <w:rsid w:val="00B2435D"/>
    <w:rsid w:val="00B2443F"/>
    <w:rsid w:val="00B24658"/>
    <w:rsid w:val="00B248E2"/>
    <w:rsid w:val="00B24D61"/>
    <w:rsid w:val="00B252E5"/>
    <w:rsid w:val="00B25948"/>
    <w:rsid w:val="00B25E3F"/>
    <w:rsid w:val="00B2609D"/>
    <w:rsid w:val="00B26848"/>
    <w:rsid w:val="00B26BF2"/>
    <w:rsid w:val="00B2703E"/>
    <w:rsid w:val="00B2706A"/>
    <w:rsid w:val="00B2750E"/>
    <w:rsid w:val="00B277BF"/>
    <w:rsid w:val="00B279F2"/>
    <w:rsid w:val="00B27C71"/>
    <w:rsid w:val="00B301FE"/>
    <w:rsid w:val="00B30678"/>
    <w:rsid w:val="00B30682"/>
    <w:rsid w:val="00B30CF5"/>
    <w:rsid w:val="00B30E6B"/>
    <w:rsid w:val="00B3140E"/>
    <w:rsid w:val="00B3148A"/>
    <w:rsid w:val="00B315BB"/>
    <w:rsid w:val="00B31865"/>
    <w:rsid w:val="00B31E7A"/>
    <w:rsid w:val="00B31EC2"/>
    <w:rsid w:val="00B31F9F"/>
    <w:rsid w:val="00B31FC3"/>
    <w:rsid w:val="00B3243E"/>
    <w:rsid w:val="00B327C5"/>
    <w:rsid w:val="00B32A33"/>
    <w:rsid w:val="00B32B31"/>
    <w:rsid w:val="00B32B66"/>
    <w:rsid w:val="00B32DAA"/>
    <w:rsid w:val="00B33064"/>
    <w:rsid w:val="00B334D6"/>
    <w:rsid w:val="00B3362A"/>
    <w:rsid w:val="00B33779"/>
    <w:rsid w:val="00B33A2D"/>
    <w:rsid w:val="00B33D95"/>
    <w:rsid w:val="00B33F59"/>
    <w:rsid w:val="00B3410A"/>
    <w:rsid w:val="00B3459F"/>
    <w:rsid w:val="00B35C44"/>
    <w:rsid w:val="00B35E66"/>
    <w:rsid w:val="00B36A45"/>
    <w:rsid w:val="00B36BF4"/>
    <w:rsid w:val="00B36F73"/>
    <w:rsid w:val="00B37037"/>
    <w:rsid w:val="00B37058"/>
    <w:rsid w:val="00B37829"/>
    <w:rsid w:val="00B379D7"/>
    <w:rsid w:val="00B4021D"/>
    <w:rsid w:val="00B4068B"/>
    <w:rsid w:val="00B4069D"/>
    <w:rsid w:val="00B40B44"/>
    <w:rsid w:val="00B40C66"/>
    <w:rsid w:val="00B40F5E"/>
    <w:rsid w:val="00B40F85"/>
    <w:rsid w:val="00B41183"/>
    <w:rsid w:val="00B411B0"/>
    <w:rsid w:val="00B415B3"/>
    <w:rsid w:val="00B417E7"/>
    <w:rsid w:val="00B42431"/>
    <w:rsid w:val="00B4292E"/>
    <w:rsid w:val="00B42C64"/>
    <w:rsid w:val="00B43E2D"/>
    <w:rsid w:val="00B44107"/>
    <w:rsid w:val="00B44325"/>
    <w:rsid w:val="00B444E9"/>
    <w:rsid w:val="00B446E7"/>
    <w:rsid w:val="00B44706"/>
    <w:rsid w:val="00B44A49"/>
    <w:rsid w:val="00B45296"/>
    <w:rsid w:val="00B4561C"/>
    <w:rsid w:val="00B45722"/>
    <w:rsid w:val="00B45A10"/>
    <w:rsid w:val="00B45A56"/>
    <w:rsid w:val="00B45F6E"/>
    <w:rsid w:val="00B4602C"/>
    <w:rsid w:val="00B46CB2"/>
    <w:rsid w:val="00B46F9F"/>
    <w:rsid w:val="00B47409"/>
    <w:rsid w:val="00B47440"/>
    <w:rsid w:val="00B47586"/>
    <w:rsid w:val="00B475E9"/>
    <w:rsid w:val="00B478BD"/>
    <w:rsid w:val="00B50548"/>
    <w:rsid w:val="00B50591"/>
    <w:rsid w:val="00B50925"/>
    <w:rsid w:val="00B51260"/>
    <w:rsid w:val="00B513F1"/>
    <w:rsid w:val="00B519BB"/>
    <w:rsid w:val="00B51ABC"/>
    <w:rsid w:val="00B52467"/>
    <w:rsid w:val="00B527B1"/>
    <w:rsid w:val="00B52825"/>
    <w:rsid w:val="00B5289D"/>
    <w:rsid w:val="00B5346E"/>
    <w:rsid w:val="00B53993"/>
    <w:rsid w:val="00B5406D"/>
    <w:rsid w:val="00B540A7"/>
    <w:rsid w:val="00B540DB"/>
    <w:rsid w:val="00B5428B"/>
    <w:rsid w:val="00B5466A"/>
    <w:rsid w:val="00B548FB"/>
    <w:rsid w:val="00B54A56"/>
    <w:rsid w:val="00B550C4"/>
    <w:rsid w:val="00B55382"/>
    <w:rsid w:val="00B556AE"/>
    <w:rsid w:val="00B5636F"/>
    <w:rsid w:val="00B564AC"/>
    <w:rsid w:val="00B5687B"/>
    <w:rsid w:val="00B56AD2"/>
    <w:rsid w:val="00B56C6B"/>
    <w:rsid w:val="00B57B3D"/>
    <w:rsid w:val="00B57B58"/>
    <w:rsid w:val="00B57EE1"/>
    <w:rsid w:val="00B60CF0"/>
    <w:rsid w:val="00B60EC4"/>
    <w:rsid w:val="00B60FBD"/>
    <w:rsid w:val="00B618BC"/>
    <w:rsid w:val="00B6252F"/>
    <w:rsid w:val="00B62ADB"/>
    <w:rsid w:val="00B62C23"/>
    <w:rsid w:val="00B62D3F"/>
    <w:rsid w:val="00B62F1B"/>
    <w:rsid w:val="00B63431"/>
    <w:rsid w:val="00B63611"/>
    <w:rsid w:val="00B638AF"/>
    <w:rsid w:val="00B63C79"/>
    <w:rsid w:val="00B647EF"/>
    <w:rsid w:val="00B64D67"/>
    <w:rsid w:val="00B654CA"/>
    <w:rsid w:val="00B664F3"/>
    <w:rsid w:val="00B66668"/>
    <w:rsid w:val="00B6674F"/>
    <w:rsid w:val="00B66985"/>
    <w:rsid w:val="00B6698B"/>
    <w:rsid w:val="00B66CFF"/>
    <w:rsid w:val="00B6712B"/>
    <w:rsid w:val="00B6721B"/>
    <w:rsid w:val="00B6754A"/>
    <w:rsid w:val="00B700B7"/>
    <w:rsid w:val="00B70236"/>
    <w:rsid w:val="00B704D5"/>
    <w:rsid w:val="00B70FAD"/>
    <w:rsid w:val="00B71489"/>
    <w:rsid w:val="00B7154F"/>
    <w:rsid w:val="00B7184F"/>
    <w:rsid w:val="00B71CB9"/>
    <w:rsid w:val="00B71D41"/>
    <w:rsid w:val="00B71F0C"/>
    <w:rsid w:val="00B7227B"/>
    <w:rsid w:val="00B726DA"/>
    <w:rsid w:val="00B727A8"/>
    <w:rsid w:val="00B72A13"/>
    <w:rsid w:val="00B72E75"/>
    <w:rsid w:val="00B730D5"/>
    <w:rsid w:val="00B73463"/>
    <w:rsid w:val="00B734D6"/>
    <w:rsid w:val="00B736B8"/>
    <w:rsid w:val="00B73BBF"/>
    <w:rsid w:val="00B73CC0"/>
    <w:rsid w:val="00B74F8F"/>
    <w:rsid w:val="00B756E5"/>
    <w:rsid w:val="00B75BF1"/>
    <w:rsid w:val="00B75EA1"/>
    <w:rsid w:val="00B7604A"/>
    <w:rsid w:val="00B76165"/>
    <w:rsid w:val="00B76838"/>
    <w:rsid w:val="00B76955"/>
    <w:rsid w:val="00B76BD5"/>
    <w:rsid w:val="00B76F01"/>
    <w:rsid w:val="00B76F8A"/>
    <w:rsid w:val="00B771BD"/>
    <w:rsid w:val="00B7722C"/>
    <w:rsid w:val="00B77BC1"/>
    <w:rsid w:val="00B77EDE"/>
    <w:rsid w:val="00B806CE"/>
    <w:rsid w:val="00B80718"/>
    <w:rsid w:val="00B80A7D"/>
    <w:rsid w:val="00B80CF0"/>
    <w:rsid w:val="00B80F23"/>
    <w:rsid w:val="00B80FE2"/>
    <w:rsid w:val="00B81141"/>
    <w:rsid w:val="00B81359"/>
    <w:rsid w:val="00B816C9"/>
    <w:rsid w:val="00B817A6"/>
    <w:rsid w:val="00B819F3"/>
    <w:rsid w:val="00B82128"/>
    <w:rsid w:val="00B82B4A"/>
    <w:rsid w:val="00B82EB0"/>
    <w:rsid w:val="00B82EB7"/>
    <w:rsid w:val="00B82EE7"/>
    <w:rsid w:val="00B833F9"/>
    <w:rsid w:val="00B8372D"/>
    <w:rsid w:val="00B83734"/>
    <w:rsid w:val="00B83C60"/>
    <w:rsid w:val="00B83D9B"/>
    <w:rsid w:val="00B840CB"/>
    <w:rsid w:val="00B84154"/>
    <w:rsid w:val="00B84287"/>
    <w:rsid w:val="00B8438E"/>
    <w:rsid w:val="00B846AF"/>
    <w:rsid w:val="00B8479B"/>
    <w:rsid w:val="00B84A58"/>
    <w:rsid w:val="00B84CCE"/>
    <w:rsid w:val="00B852E9"/>
    <w:rsid w:val="00B852EC"/>
    <w:rsid w:val="00B85B44"/>
    <w:rsid w:val="00B85BA2"/>
    <w:rsid w:val="00B86294"/>
    <w:rsid w:val="00B862E5"/>
    <w:rsid w:val="00B86C75"/>
    <w:rsid w:val="00B8725B"/>
    <w:rsid w:val="00B878F5"/>
    <w:rsid w:val="00B87980"/>
    <w:rsid w:val="00B87DE6"/>
    <w:rsid w:val="00B87E13"/>
    <w:rsid w:val="00B90220"/>
    <w:rsid w:val="00B90483"/>
    <w:rsid w:val="00B907F7"/>
    <w:rsid w:val="00B90914"/>
    <w:rsid w:val="00B90AF0"/>
    <w:rsid w:val="00B90D79"/>
    <w:rsid w:val="00B917B6"/>
    <w:rsid w:val="00B919BA"/>
    <w:rsid w:val="00B91B79"/>
    <w:rsid w:val="00B91BE8"/>
    <w:rsid w:val="00B91CDB"/>
    <w:rsid w:val="00B9209E"/>
    <w:rsid w:val="00B920E5"/>
    <w:rsid w:val="00B923AB"/>
    <w:rsid w:val="00B92AF0"/>
    <w:rsid w:val="00B93996"/>
    <w:rsid w:val="00B93ABB"/>
    <w:rsid w:val="00B9420D"/>
    <w:rsid w:val="00B949F1"/>
    <w:rsid w:val="00B94CEB"/>
    <w:rsid w:val="00B94D10"/>
    <w:rsid w:val="00B950B1"/>
    <w:rsid w:val="00B952B4"/>
    <w:rsid w:val="00B955D6"/>
    <w:rsid w:val="00B95605"/>
    <w:rsid w:val="00B9576E"/>
    <w:rsid w:val="00B96039"/>
    <w:rsid w:val="00B962E1"/>
    <w:rsid w:val="00B963EA"/>
    <w:rsid w:val="00B96487"/>
    <w:rsid w:val="00B9674E"/>
    <w:rsid w:val="00B96833"/>
    <w:rsid w:val="00B96AFE"/>
    <w:rsid w:val="00B96B6A"/>
    <w:rsid w:val="00B97253"/>
    <w:rsid w:val="00B976A3"/>
    <w:rsid w:val="00B9772D"/>
    <w:rsid w:val="00B97967"/>
    <w:rsid w:val="00B97C04"/>
    <w:rsid w:val="00B97CB8"/>
    <w:rsid w:val="00B97EE6"/>
    <w:rsid w:val="00BA01C6"/>
    <w:rsid w:val="00BA0457"/>
    <w:rsid w:val="00BA079A"/>
    <w:rsid w:val="00BA0EAF"/>
    <w:rsid w:val="00BA0F22"/>
    <w:rsid w:val="00BA13FF"/>
    <w:rsid w:val="00BA17A6"/>
    <w:rsid w:val="00BA18A8"/>
    <w:rsid w:val="00BA192A"/>
    <w:rsid w:val="00BA1D42"/>
    <w:rsid w:val="00BA1E86"/>
    <w:rsid w:val="00BA1F1B"/>
    <w:rsid w:val="00BA2159"/>
    <w:rsid w:val="00BA262E"/>
    <w:rsid w:val="00BA2B18"/>
    <w:rsid w:val="00BA2EBF"/>
    <w:rsid w:val="00BA2F77"/>
    <w:rsid w:val="00BA37F9"/>
    <w:rsid w:val="00BA38D3"/>
    <w:rsid w:val="00BA3B29"/>
    <w:rsid w:val="00BA4A30"/>
    <w:rsid w:val="00BA4F97"/>
    <w:rsid w:val="00BA4F9D"/>
    <w:rsid w:val="00BA52BD"/>
    <w:rsid w:val="00BA59BA"/>
    <w:rsid w:val="00BA5E97"/>
    <w:rsid w:val="00BA604B"/>
    <w:rsid w:val="00BA61B2"/>
    <w:rsid w:val="00BA6204"/>
    <w:rsid w:val="00BA64E3"/>
    <w:rsid w:val="00BA657E"/>
    <w:rsid w:val="00BA7134"/>
    <w:rsid w:val="00BA7C02"/>
    <w:rsid w:val="00BB05D8"/>
    <w:rsid w:val="00BB08C2"/>
    <w:rsid w:val="00BB0E9D"/>
    <w:rsid w:val="00BB0ED0"/>
    <w:rsid w:val="00BB14DC"/>
    <w:rsid w:val="00BB171B"/>
    <w:rsid w:val="00BB17D2"/>
    <w:rsid w:val="00BB1CF0"/>
    <w:rsid w:val="00BB2613"/>
    <w:rsid w:val="00BB268E"/>
    <w:rsid w:val="00BB2C30"/>
    <w:rsid w:val="00BB32A2"/>
    <w:rsid w:val="00BB35F1"/>
    <w:rsid w:val="00BB36CD"/>
    <w:rsid w:val="00BB3769"/>
    <w:rsid w:val="00BB3859"/>
    <w:rsid w:val="00BB3AB2"/>
    <w:rsid w:val="00BB3F36"/>
    <w:rsid w:val="00BB3FE5"/>
    <w:rsid w:val="00BB406C"/>
    <w:rsid w:val="00BB4481"/>
    <w:rsid w:val="00BB4AAB"/>
    <w:rsid w:val="00BB4EDB"/>
    <w:rsid w:val="00BB50E7"/>
    <w:rsid w:val="00BB518D"/>
    <w:rsid w:val="00BB5200"/>
    <w:rsid w:val="00BB52CA"/>
    <w:rsid w:val="00BB53AD"/>
    <w:rsid w:val="00BB599D"/>
    <w:rsid w:val="00BB5D0A"/>
    <w:rsid w:val="00BB5D98"/>
    <w:rsid w:val="00BB6349"/>
    <w:rsid w:val="00BB64BE"/>
    <w:rsid w:val="00BB69EA"/>
    <w:rsid w:val="00BB6AB0"/>
    <w:rsid w:val="00BB704E"/>
    <w:rsid w:val="00BB782E"/>
    <w:rsid w:val="00BB7C78"/>
    <w:rsid w:val="00BB7DB2"/>
    <w:rsid w:val="00BC01F6"/>
    <w:rsid w:val="00BC0247"/>
    <w:rsid w:val="00BC0521"/>
    <w:rsid w:val="00BC07C2"/>
    <w:rsid w:val="00BC0A4E"/>
    <w:rsid w:val="00BC139F"/>
    <w:rsid w:val="00BC1793"/>
    <w:rsid w:val="00BC1E8B"/>
    <w:rsid w:val="00BC200A"/>
    <w:rsid w:val="00BC2C83"/>
    <w:rsid w:val="00BC2D28"/>
    <w:rsid w:val="00BC2E8D"/>
    <w:rsid w:val="00BC2F45"/>
    <w:rsid w:val="00BC30AB"/>
    <w:rsid w:val="00BC31D7"/>
    <w:rsid w:val="00BC3A0B"/>
    <w:rsid w:val="00BC3AFC"/>
    <w:rsid w:val="00BC3CFB"/>
    <w:rsid w:val="00BC3E15"/>
    <w:rsid w:val="00BC3FC2"/>
    <w:rsid w:val="00BC41CD"/>
    <w:rsid w:val="00BC42B1"/>
    <w:rsid w:val="00BC45E7"/>
    <w:rsid w:val="00BC485C"/>
    <w:rsid w:val="00BC4D8B"/>
    <w:rsid w:val="00BC4ED3"/>
    <w:rsid w:val="00BC4F2C"/>
    <w:rsid w:val="00BC514C"/>
    <w:rsid w:val="00BC5185"/>
    <w:rsid w:val="00BC5470"/>
    <w:rsid w:val="00BC5590"/>
    <w:rsid w:val="00BC578C"/>
    <w:rsid w:val="00BC5A58"/>
    <w:rsid w:val="00BC5AD0"/>
    <w:rsid w:val="00BC6085"/>
    <w:rsid w:val="00BC6935"/>
    <w:rsid w:val="00BC69C3"/>
    <w:rsid w:val="00BC6D1A"/>
    <w:rsid w:val="00BC6E45"/>
    <w:rsid w:val="00BC6E90"/>
    <w:rsid w:val="00BC6ECA"/>
    <w:rsid w:val="00BC7486"/>
    <w:rsid w:val="00BC77B6"/>
    <w:rsid w:val="00BC7B7D"/>
    <w:rsid w:val="00BC7F30"/>
    <w:rsid w:val="00BD0585"/>
    <w:rsid w:val="00BD0721"/>
    <w:rsid w:val="00BD0749"/>
    <w:rsid w:val="00BD0DEF"/>
    <w:rsid w:val="00BD0EA9"/>
    <w:rsid w:val="00BD1148"/>
    <w:rsid w:val="00BD1A09"/>
    <w:rsid w:val="00BD1C9A"/>
    <w:rsid w:val="00BD1F2F"/>
    <w:rsid w:val="00BD26D1"/>
    <w:rsid w:val="00BD3261"/>
    <w:rsid w:val="00BD3713"/>
    <w:rsid w:val="00BD3744"/>
    <w:rsid w:val="00BD394F"/>
    <w:rsid w:val="00BD3D2F"/>
    <w:rsid w:val="00BD4196"/>
    <w:rsid w:val="00BD4490"/>
    <w:rsid w:val="00BD45D9"/>
    <w:rsid w:val="00BD490B"/>
    <w:rsid w:val="00BD4A4E"/>
    <w:rsid w:val="00BD507B"/>
    <w:rsid w:val="00BD530F"/>
    <w:rsid w:val="00BD580F"/>
    <w:rsid w:val="00BD5BFD"/>
    <w:rsid w:val="00BD5EDD"/>
    <w:rsid w:val="00BD5EF8"/>
    <w:rsid w:val="00BD6222"/>
    <w:rsid w:val="00BD6512"/>
    <w:rsid w:val="00BD6811"/>
    <w:rsid w:val="00BD684B"/>
    <w:rsid w:val="00BD6986"/>
    <w:rsid w:val="00BD6F20"/>
    <w:rsid w:val="00BD71F5"/>
    <w:rsid w:val="00BD728F"/>
    <w:rsid w:val="00BD741C"/>
    <w:rsid w:val="00BD749D"/>
    <w:rsid w:val="00BD74B5"/>
    <w:rsid w:val="00BD751E"/>
    <w:rsid w:val="00BD78CE"/>
    <w:rsid w:val="00BD7F38"/>
    <w:rsid w:val="00BE0187"/>
    <w:rsid w:val="00BE07A7"/>
    <w:rsid w:val="00BE0C74"/>
    <w:rsid w:val="00BE0FDF"/>
    <w:rsid w:val="00BE1370"/>
    <w:rsid w:val="00BE175A"/>
    <w:rsid w:val="00BE22D7"/>
    <w:rsid w:val="00BE2785"/>
    <w:rsid w:val="00BE304C"/>
    <w:rsid w:val="00BE3118"/>
    <w:rsid w:val="00BE37CD"/>
    <w:rsid w:val="00BE402D"/>
    <w:rsid w:val="00BE42DD"/>
    <w:rsid w:val="00BE4451"/>
    <w:rsid w:val="00BE4610"/>
    <w:rsid w:val="00BE49B7"/>
    <w:rsid w:val="00BE4A38"/>
    <w:rsid w:val="00BE58FF"/>
    <w:rsid w:val="00BE6660"/>
    <w:rsid w:val="00BE6C24"/>
    <w:rsid w:val="00BE7365"/>
    <w:rsid w:val="00BE7692"/>
    <w:rsid w:val="00BE798B"/>
    <w:rsid w:val="00BE7BC9"/>
    <w:rsid w:val="00BE7D3A"/>
    <w:rsid w:val="00BE7E3C"/>
    <w:rsid w:val="00BF03F5"/>
    <w:rsid w:val="00BF0656"/>
    <w:rsid w:val="00BF0DB1"/>
    <w:rsid w:val="00BF11FA"/>
    <w:rsid w:val="00BF12B4"/>
    <w:rsid w:val="00BF13D2"/>
    <w:rsid w:val="00BF168A"/>
    <w:rsid w:val="00BF1944"/>
    <w:rsid w:val="00BF2212"/>
    <w:rsid w:val="00BF247A"/>
    <w:rsid w:val="00BF25CB"/>
    <w:rsid w:val="00BF2603"/>
    <w:rsid w:val="00BF26A6"/>
    <w:rsid w:val="00BF2E65"/>
    <w:rsid w:val="00BF3646"/>
    <w:rsid w:val="00BF3F5E"/>
    <w:rsid w:val="00BF44AB"/>
    <w:rsid w:val="00BF47F4"/>
    <w:rsid w:val="00BF4D20"/>
    <w:rsid w:val="00BF4D72"/>
    <w:rsid w:val="00BF4E43"/>
    <w:rsid w:val="00BF5008"/>
    <w:rsid w:val="00BF530F"/>
    <w:rsid w:val="00BF5BFB"/>
    <w:rsid w:val="00BF5C3D"/>
    <w:rsid w:val="00BF5D3C"/>
    <w:rsid w:val="00BF5D77"/>
    <w:rsid w:val="00BF6822"/>
    <w:rsid w:val="00BF6FBF"/>
    <w:rsid w:val="00BF7FDD"/>
    <w:rsid w:val="00C00356"/>
    <w:rsid w:val="00C0078F"/>
    <w:rsid w:val="00C0099B"/>
    <w:rsid w:val="00C00BE6"/>
    <w:rsid w:val="00C00C6F"/>
    <w:rsid w:val="00C01046"/>
    <w:rsid w:val="00C01161"/>
    <w:rsid w:val="00C0164E"/>
    <w:rsid w:val="00C01C87"/>
    <w:rsid w:val="00C01F8D"/>
    <w:rsid w:val="00C020E0"/>
    <w:rsid w:val="00C02EC5"/>
    <w:rsid w:val="00C03203"/>
    <w:rsid w:val="00C03E80"/>
    <w:rsid w:val="00C03EBE"/>
    <w:rsid w:val="00C040B3"/>
    <w:rsid w:val="00C04172"/>
    <w:rsid w:val="00C048EC"/>
    <w:rsid w:val="00C0494A"/>
    <w:rsid w:val="00C049CA"/>
    <w:rsid w:val="00C05B8E"/>
    <w:rsid w:val="00C05BD3"/>
    <w:rsid w:val="00C061DD"/>
    <w:rsid w:val="00C07A80"/>
    <w:rsid w:val="00C07C56"/>
    <w:rsid w:val="00C10132"/>
    <w:rsid w:val="00C10189"/>
    <w:rsid w:val="00C103F4"/>
    <w:rsid w:val="00C108AD"/>
    <w:rsid w:val="00C11954"/>
    <w:rsid w:val="00C11988"/>
    <w:rsid w:val="00C11ABE"/>
    <w:rsid w:val="00C11BCF"/>
    <w:rsid w:val="00C11DC9"/>
    <w:rsid w:val="00C12045"/>
    <w:rsid w:val="00C125AF"/>
    <w:rsid w:val="00C12896"/>
    <w:rsid w:val="00C134B1"/>
    <w:rsid w:val="00C13585"/>
    <w:rsid w:val="00C13661"/>
    <w:rsid w:val="00C14BEB"/>
    <w:rsid w:val="00C15264"/>
    <w:rsid w:val="00C1559D"/>
    <w:rsid w:val="00C1595A"/>
    <w:rsid w:val="00C159CA"/>
    <w:rsid w:val="00C15A70"/>
    <w:rsid w:val="00C16053"/>
    <w:rsid w:val="00C16A7C"/>
    <w:rsid w:val="00C16DFE"/>
    <w:rsid w:val="00C17134"/>
    <w:rsid w:val="00C1720D"/>
    <w:rsid w:val="00C172BD"/>
    <w:rsid w:val="00C17DC3"/>
    <w:rsid w:val="00C20155"/>
    <w:rsid w:val="00C201A6"/>
    <w:rsid w:val="00C20563"/>
    <w:rsid w:val="00C20A7C"/>
    <w:rsid w:val="00C20E48"/>
    <w:rsid w:val="00C20FD6"/>
    <w:rsid w:val="00C21E48"/>
    <w:rsid w:val="00C222D3"/>
    <w:rsid w:val="00C22A76"/>
    <w:rsid w:val="00C22A9E"/>
    <w:rsid w:val="00C22B08"/>
    <w:rsid w:val="00C22B27"/>
    <w:rsid w:val="00C237B3"/>
    <w:rsid w:val="00C2390A"/>
    <w:rsid w:val="00C23AB6"/>
    <w:rsid w:val="00C23AB8"/>
    <w:rsid w:val="00C23C2E"/>
    <w:rsid w:val="00C23E4C"/>
    <w:rsid w:val="00C24096"/>
    <w:rsid w:val="00C245FD"/>
    <w:rsid w:val="00C247B7"/>
    <w:rsid w:val="00C24D73"/>
    <w:rsid w:val="00C25409"/>
    <w:rsid w:val="00C25876"/>
    <w:rsid w:val="00C259F1"/>
    <w:rsid w:val="00C26138"/>
    <w:rsid w:val="00C26D6C"/>
    <w:rsid w:val="00C271AB"/>
    <w:rsid w:val="00C275ED"/>
    <w:rsid w:val="00C305DD"/>
    <w:rsid w:val="00C30646"/>
    <w:rsid w:val="00C30DDA"/>
    <w:rsid w:val="00C31078"/>
    <w:rsid w:val="00C3225F"/>
    <w:rsid w:val="00C3239C"/>
    <w:rsid w:val="00C32669"/>
    <w:rsid w:val="00C32690"/>
    <w:rsid w:val="00C3269A"/>
    <w:rsid w:val="00C32E01"/>
    <w:rsid w:val="00C33BC2"/>
    <w:rsid w:val="00C3448A"/>
    <w:rsid w:val="00C34BB8"/>
    <w:rsid w:val="00C35408"/>
    <w:rsid w:val="00C3596D"/>
    <w:rsid w:val="00C35989"/>
    <w:rsid w:val="00C35B2F"/>
    <w:rsid w:val="00C35D30"/>
    <w:rsid w:val="00C366DE"/>
    <w:rsid w:val="00C36850"/>
    <w:rsid w:val="00C36D12"/>
    <w:rsid w:val="00C371E6"/>
    <w:rsid w:val="00C374F9"/>
    <w:rsid w:val="00C376F5"/>
    <w:rsid w:val="00C37986"/>
    <w:rsid w:val="00C379F1"/>
    <w:rsid w:val="00C37C63"/>
    <w:rsid w:val="00C37EAF"/>
    <w:rsid w:val="00C40185"/>
    <w:rsid w:val="00C40B87"/>
    <w:rsid w:val="00C40DE2"/>
    <w:rsid w:val="00C40F26"/>
    <w:rsid w:val="00C40F94"/>
    <w:rsid w:val="00C41269"/>
    <w:rsid w:val="00C41DA5"/>
    <w:rsid w:val="00C423B5"/>
    <w:rsid w:val="00C42594"/>
    <w:rsid w:val="00C427B0"/>
    <w:rsid w:val="00C42A0C"/>
    <w:rsid w:val="00C4332D"/>
    <w:rsid w:val="00C4365A"/>
    <w:rsid w:val="00C4377E"/>
    <w:rsid w:val="00C43F96"/>
    <w:rsid w:val="00C441EC"/>
    <w:rsid w:val="00C443CF"/>
    <w:rsid w:val="00C445B2"/>
    <w:rsid w:val="00C449A1"/>
    <w:rsid w:val="00C44AC6"/>
    <w:rsid w:val="00C45490"/>
    <w:rsid w:val="00C4582F"/>
    <w:rsid w:val="00C4584B"/>
    <w:rsid w:val="00C4598E"/>
    <w:rsid w:val="00C460B3"/>
    <w:rsid w:val="00C4624D"/>
    <w:rsid w:val="00C463EF"/>
    <w:rsid w:val="00C465BE"/>
    <w:rsid w:val="00C4722B"/>
    <w:rsid w:val="00C475BA"/>
    <w:rsid w:val="00C47ABF"/>
    <w:rsid w:val="00C50305"/>
    <w:rsid w:val="00C5048B"/>
    <w:rsid w:val="00C504D8"/>
    <w:rsid w:val="00C50535"/>
    <w:rsid w:val="00C50538"/>
    <w:rsid w:val="00C50DDD"/>
    <w:rsid w:val="00C50F41"/>
    <w:rsid w:val="00C510DE"/>
    <w:rsid w:val="00C51442"/>
    <w:rsid w:val="00C514CE"/>
    <w:rsid w:val="00C514EF"/>
    <w:rsid w:val="00C51CD6"/>
    <w:rsid w:val="00C51D44"/>
    <w:rsid w:val="00C51E91"/>
    <w:rsid w:val="00C52083"/>
    <w:rsid w:val="00C52148"/>
    <w:rsid w:val="00C536AC"/>
    <w:rsid w:val="00C5388C"/>
    <w:rsid w:val="00C5394D"/>
    <w:rsid w:val="00C53986"/>
    <w:rsid w:val="00C53B33"/>
    <w:rsid w:val="00C53D3A"/>
    <w:rsid w:val="00C53D84"/>
    <w:rsid w:val="00C53E93"/>
    <w:rsid w:val="00C53F29"/>
    <w:rsid w:val="00C5407A"/>
    <w:rsid w:val="00C541A9"/>
    <w:rsid w:val="00C5448E"/>
    <w:rsid w:val="00C5483B"/>
    <w:rsid w:val="00C54A60"/>
    <w:rsid w:val="00C54B5E"/>
    <w:rsid w:val="00C555BD"/>
    <w:rsid w:val="00C5571D"/>
    <w:rsid w:val="00C55892"/>
    <w:rsid w:val="00C55A24"/>
    <w:rsid w:val="00C55D46"/>
    <w:rsid w:val="00C55ED6"/>
    <w:rsid w:val="00C5649A"/>
    <w:rsid w:val="00C56586"/>
    <w:rsid w:val="00C56C62"/>
    <w:rsid w:val="00C5784E"/>
    <w:rsid w:val="00C616AF"/>
    <w:rsid w:val="00C619EB"/>
    <w:rsid w:val="00C61C50"/>
    <w:rsid w:val="00C622BC"/>
    <w:rsid w:val="00C623A3"/>
    <w:rsid w:val="00C627FC"/>
    <w:rsid w:val="00C62C29"/>
    <w:rsid w:val="00C62C7D"/>
    <w:rsid w:val="00C62CEC"/>
    <w:rsid w:val="00C631FA"/>
    <w:rsid w:val="00C635BB"/>
    <w:rsid w:val="00C638CC"/>
    <w:rsid w:val="00C63944"/>
    <w:rsid w:val="00C63A0A"/>
    <w:rsid w:val="00C6547B"/>
    <w:rsid w:val="00C65BF2"/>
    <w:rsid w:val="00C65C2E"/>
    <w:rsid w:val="00C65CB2"/>
    <w:rsid w:val="00C65D8B"/>
    <w:rsid w:val="00C66487"/>
    <w:rsid w:val="00C6653F"/>
    <w:rsid w:val="00C668E4"/>
    <w:rsid w:val="00C66B7F"/>
    <w:rsid w:val="00C6707C"/>
    <w:rsid w:val="00C672EB"/>
    <w:rsid w:val="00C67332"/>
    <w:rsid w:val="00C673A8"/>
    <w:rsid w:val="00C700F2"/>
    <w:rsid w:val="00C7073C"/>
    <w:rsid w:val="00C70AD4"/>
    <w:rsid w:val="00C70EED"/>
    <w:rsid w:val="00C7172B"/>
    <w:rsid w:val="00C71B49"/>
    <w:rsid w:val="00C720DD"/>
    <w:rsid w:val="00C728D0"/>
    <w:rsid w:val="00C72BFC"/>
    <w:rsid w:val="00C737E0"/>
    <w:rsid w:val="00C73A84"/>
    <w:rsid w:val="00C73D2F"/>
    <w:rsid w:val="00C73D95"/>
    <w:rsid w:val="00C744BE"/>
    <w:rsid w:val="00C748A8"/>
    <w:rsid w:val="00C748D2"/>
    <w:rsid w:val="00C74BF0"/>
    <w:rsid w:val="00C74D8A"/>
    <w:rsid w:val="00C75272"/>
    <w:rsid w:val="00C753BC"/>
    <w:rsid w:val="00C757DF"/>
    <w:rsid w:val="00C757E2"/>
    <w:rsid w:val="00C758CD"/>
    <w:rsid w:val="00C75946"/>
    <w:rsid w:val="00C75BD8"/>
    <w:rsid w:val="00C7692F"/>
    <w:rsid w:val="00C76BC7"/>
    <w:rsid w:val="00C76E85"/>
    <w:rsid w:val="00C77084"/>
    <w:rsid w:val="00C772A3"/>
    <w:rsid w:val="00C777A8"/>
    <w:rsid w:val="00C77EF5"/>
    <w:rsid w:val="00C8001B"/>
    <w:rsid w:val="00C8043D"/>
    <w:rsid w:val="00C80530"/>
    <w:rsid w:val="00C805AD"/>
    <w:rsid w:val="00C80AD4"/>
    <w:rsid w:val="00C80BA4"/>
    <w:rsid w:val="00C80F4D"/>
    <w:rsid w:val="00C815E9"/>
    <w:rsid w:val="00C81C06"/>
    <w:rsid w:val="00C81E9C"/>
    <w:rsid w:val="00C8207D"/>
    <w:rsid w:val="00C825C5"/>
    <w:rsid w:val="00C82F9E"/>
    <w:rsid w:val="00C82FB8"/>
    <w:rsid w:val="00C83245"/>
    <w:rsid w:val="00C83795"/>
    <w:rsid w:val="00C839E9"/>
    <w:rsid w:val="00C84297"/>
    <w:rsid w:val="00C8458D"/>
    <w:rsid w:val="00C84D10"/>
    <w:rsid w:val="00C85133"/>
    <w:rsid w:val="00C85455"/>
    <w:rsid w:val="00C85461"/>
    <w:rsid w:val="00C8585C"/>
    <w:rsid w:val="00C8589E"/>
    <w:rsid w:val="00C85910"/>
    <w:rsid w:val="00C85AC5"/>
    <w:rsid w:val="00C85E92"/>
    <w:rsid w:val="00C866AA"/>
    <w:rsid w:val="00C86857"/>
    <w:rsid w:val="00C86930"/>
    <w:rsid w:val="00C86A14"/>
    <w:rsid w:val="00C8716F"/>
    <w:rsid w:val="00C87820"/>
    <w:rsid w:val="00C87F28"/>
    <w:rsid w:val="00C87FC0"/>
    <w:rsid w:val="00C90227"/>
    <w:rsid w:val="00C907BB"/>
    <w:rsid w:val="00C90DC9"/>
    <w:rsid w:val="00C913CB"/>
    <w:rsid w:val="00C91628"/>
    <w:rsid w:val="00C91800"/>
    <w:rsid w:val="00C91816"/>
    <w:rsid w:val="00C922A9"/>
    <w:rsid w:val="00C92894"/>
    <w:rsid w:val="00C928D4"/>
    <w:rsid w:val="00C92AA4"/>
    <w:rsid w:val="00C934FE"/>
    <w:rsid w:val="00C9352E"/>
    <w:rsid w:val="00C937B5"/>
    <w:rsid w:val="00C9399C"/>
    <w:rsid w:val="00C93A71"/>
    <w:rsid w:val="00C93E49"/>
    <w:rsid w:val="00C93F4B"/>
    <w:rsid w:val="00C93F76"/>
    <w:rsid w:val="00C93F8C"/>
    <w:rsid w:val="00C94020"/>
    <w:rsid w:val="00C94071"/>
    <w:rsid w:val="00C94297"/>
    <w:rsid w:val="00C94368"/>
    <w:rsid w:val="00C947BE"/>
    <w:rsid w:val="00C94DC7"/>
    <w:rsid w:val="00C94EE9"/>
    <w:rsid w:val="00C951F3"/>
    <w:rsid w:val="00C952A6"/>
    <w:rsid w:val="00C9570E"/>
    <w:rsid w:val="00C96600"/>
    <w:rsid w:val="00C966BE"/>
    <w:rsid w:val="00C96755"/>
    <w:rsid w:val="00C96903"/>
    <w:rsid w:val="00C9696E"/>
    <w:rsid w:val="00C96DB4"/>
    <w:rsid w:val="00C96F55"/>
    <w:rsid w:val="00C96F83"/>
    <w:rsid w:val="00C975AB"/>
    <w:rsid w:val="00C97859"/>
    <w:rsid w:val="00C97A70"/>
    <w:rsid w:val="00C97ED7"/>
    <w:rsid w:val="00CA00BA"/>
    <w:rsid w:val="00CA00CC"/>
    <w:rsid w:val="00CA0182"/>
    <w:rsid w:val="00CA0521"/>
    <w:rsid w:val="00CA0692"/>
    <w:rsid w:val="00CA0A01"/>
    <w:rsid w:val="00CA0E34"/>
    <w:rsid w:val="00CA130C"/>
    <w:rsid w:val="00CA16B7"/>
    <w:rsid w:val="00CA1868"/>
    <w:rsid w:val="00CA1D1F"/>
    <w:rsid w:val="00CA1F35"/>
    <w:rsid w:val="00CA20B7"/>
    <w:rsid w:val="00CA2486"/>
    <w:rsid w:val="00CA3AEB"/>
    <w:rsid w:val="00CA3D1F"/>
    <w:rsid w:val="00CA3E4F"/>
    <w:rsid w:val="00CA3EE7"/>
    <w:rsid w:val="00CA412E"/>
    <w:rsid w:val="00CA4C10"/>
    <w:rsid w:val="00CA4EEF"/>
    <w:rsid w:val="00CA5917"/>
    <w:rsid w:val="00CA59FF"/>
    <w:rsid w:val="00CA5D1A"/>
    <w:rsid w:val="00CA66FE"/>
    <w:rsid w:val="00CA68F5"/>
    <w:rsid w:val="00CA6985"/>
    <w:rsid w:val="00CA69A2"/>
    <w:rsid w:val="00CA6A58"/>
    <w:rsid w:val="00CA6F0B"/>
    <w:rsid w:val="00CA6F63"/>
    <w:rsid w:val="00CA776C"/>
    <w:rsid w:val="00CA7A35"/>
    <w:rsid w:val="00CB02FD"/>
    <w:rsid w:val="00CB075D"/>
    <w:rsid w:val="00CB1477"/>
    <w:rsid w:val="00CB1DB2"/>
    <w:rsid w:val="00CB1FF2"/>
    <w:rsid w:val="00CB20BD"/>
    <w:rsid w:val="00CB2845"/>
    <w:rsid w:val="00CB2F23"/>
    <w:rsid w:val="00CB2FF5"/>
    <w:rsid w:val="00CB30EE"/>
    <w:rsid w:val="00CB31E2"/>
    <w:rsid w:val="00CB328E"/>
    <w:rsid w:val="00CB3349"/>
    <w:rsid w:val="00CB379D"/>
    <w:rsid w:val="00CB3857"/>
    <w:rsid w:val="00CB393E"/>
    <w:rsid w:val="00CB3A83"/>
    <w:rsid w:val="00CB3B44"/>
    <w:rsid w:val="00CB49A2"/>
    <w:rsid w:val="00CB5043"/>
    <w:rsid w:val="00CB59CB"/>
    <w:rsid w:val="00CB6266"/>
    <w:rsid w:val="00CB62D5"/>
    <w:rsid w:val="00CB6482"/>
    <w:rsid w:val="00CB6528"/>
    <w:rsid w:val="00CB677E"/>
    <w:rsid w:val="00CB68EB"/>
    <w:rsid w:val="00CB6E85"/>
    <w:rsid w:val="00CB71B7"/>
    <w:rsid w:val="00CB71D4"/>
    <w:rsid w:val="00CB76B2"/>
    <w:rsid w:val="00CB78A3"/>
    <w:rsid w:val="00CB79FD"/>
    <w:rsid w:val="00CB7D0E"/>
    <w:rsid w:val="00CC019B"/>
    <w:rsid w:val="00CC0A8E"/>
    <w:rsid w:val="00CC0DC0"/>
    <w:rsid w:val="00CC116E"/>
    <w:rsid w:val="00CC11D7"/>
    <w:rsid w:val="00CC11F2"/>
    <w:rsid w:val="00CC1329"/>
    <w:rsid w:val="00CC1434"/>
    <w:rsid w:val="00CC1CC8"/>
    <w:rsid w:val="00CC1F92"/>
    <w:rsid w:val="00CC202B"/>
    <w:rsid w:val="00CC2046"/>
    <w:rsid w:val="00CC28A3"/>
    <w:rsid w:val="00CC30AE"/>
    <w:rsid w:val="00CC3148"/>
    <w:rsid w:val="00CC39E2"/>
    <w:rsid w:val="00CC3C28"/>
    <w:rsid w:val="00CC3C9C"/>
    <w:rsid w:val="00CC43D6"/>
    <w:rsid w:val="00CC458A"/>
    <w:rsid w:val="00CC4B80"/>
    <w:rsid w:val="00CC4EBE"/>
    <w:rsid w:val="00CC5446"/>
    <w:rsid w:val="00CC5566"/>
    <w:rsid w:val="00CC591D"/>
    <w:rsid w:val="00CC6068"/>
    <w:rsid w:val="00CC67B4"/>
    <w:rsid w:val="00CC73C0"/>
    <w:rsid w:val="00CC73C3"/>
    <w:rsid w:val="00CC7754"/>
    <w:rsid w:val="00CC7825"/>
    <w:rsid w:val="00CC7985"/>
    <w:rsid w:val="00CD04D9"/>
    <w:rsid w:val="00CD0654"/>
    <w:rsid w:val="00CD0758"/>
    <w:rsid w:val="00CD07AE"/>
    <w:rsid w:val="00CD0BB7"/>
    <w:rsid w:val="00CD0C60"/>
    <w:rsid w:val="00CD11F3"/>
    <w:rsid w:val="00CD12C2"/>
    <w:rsid w:val="00CD141E"/>
    <w:rsid w:val="00CD1431"/>
    <w:rsid w:val="00CD18D6"/>
    <w:rsid w:val="00CD2575"/>
    <w:rsid w:val="00CD2918"/>
    <w:rsid w:val="00CD2CFB"/>
    <w:rsid w:val="00CD3584"/>
    <w:rsid w:val="00CD48CD"/>
    <w:rsid w:val="00CD4E07"/>
    <w:rsid w:val="00CD52F3"/>
    <w:rsid w:val="00CD5493"/>
    <w:rsid w:val="00CD54D5"/>
    <w:rsid w:val="00CD5570"/>
    <w:rsid w:val="00CD5769"/>
    <w:rsid w:val="00CD5F66"/>
    <w:rsid w:val="00CD6024"/>
    <w:rsid w:val="00CD61F8"/>
    <w:rsid w:val="00CD685D"/>
    <w:rsid w:val="00CD6DAB"/>
    <w:rsid w:val="00CD6F5B"/>
    <w:rsid w:val="00CD715A"/>
    <w:rsid w:val="00CD727A"/>
    <w:rsid w:val="00CD7435"/>
    <w:rsid w:val="00CD76FA"/>
    <w:rsid w:val="00CD7BAC"/>
    <w:rsid w:val="00CD7D10"/>
    <w:rsid w:val="00CE0038"/>
    <w:rsid w:val="00CE0230"/>
    <w:rsid w:val="00CE0790"/>
    <w:rsid w:val="00CE0A95"/>
    <w:rsid w:val="00CE0F73"/>
    <w:rsid w:val="00CE131A"/>
    <w:rsid w:val="00CE16FC"/>
    <w:rsid w:val="00CE2193"/>
    <w:rsid w:val="00CE261E"/>
    <w:rsid w:val="00CE2946"/>
    <w:rsid w:val="00CE2E35"/>
    <w:rsid w:val="00CE3260"/>
    <w:rsid w:val="00CE3379"/>
    <w:rsid w:val="00CE33F2"/>
    <w:rsid w:val="00CE3B2C"/>
    <w:rsid w:val="00CE3D20"/>
    <w:rsid w:val="00CE4044"/>
    <w:rsid w:val="00CE4389"/>
    <w:rsid w:val="00CE4A47"/>
    <w:rsid w:val="00CE4B25"/>
    <w:rsid w:val="00CE52F1"/>
    <w:rsid w:val="00CE55A6"/>
    <w:rsid w:val="00CE5B0B"/>
    <w:rsid w:val="00CE6003"/>
    <w:rsid w:val="00CE6175"/>
    <w:rsid w:val="00CE65AE"/>
    <w:rsid w:val="00CE65E0"/>
    <w:rsid w:val="00CE6761"/>
    <w:rsid w:val="00CE6811"/>
    <w:rsid w:val="00CE68D5"/>
    <w:rsid w:val="00CE6BA5"/>
    <w:rsid w:val="00CE6BAF"/>
    <w:rsid w:val="00CE6EF9"/>
    <w:rsid w:val="00CE73E6"/>
    <w:rsid w:val="00CE75F4"/>
    <w:rsid w:val="00CE7892"/>
    <w:rsid w:val="00CE7ADD"/>
    <w:rsid w:val="00CE7F3E"/>
    <w:rsid w:val="00CF036C"/>
    <w:rsid w:val="00CF0BC2"/>
    <w:rsid w:val="00CF0E47"/>
    <w:rsid w:val="00CF12CD"/>
    <w:rsid w:val="00CF1700"/>
    <w:rsid w:val="00CF1AB7"/>
    <w:rsid w:val="00CF1E0E"/>
    <w:rsid w:val="00CF2461"/>
    <w:rsid w:val="00CF2578"/>
    <w:rsid w:val="00CF291F"/>
    <w:rsid w:val="00CF2BC8"/>
    <w:rsid w:val="00CF2F6B"/>
    <w:rsid w:val="00CF341C"/>
    <w:rsid w:val="00CF3462"/>
    <w:rsid w:val="00CF3FB3"/>
    <w:rsid w:val="00CF402C"/>
    <w:rsid w:val="00CF413D"/>
    <w:rsid w:val="00CF4AD5"/>
    <w:rsid w:val="00CF5A29"/>
    <w:rsid w:val="00CF5A3C"/>
    <w:rsid w:val="00CF5BE8"/>
    <w:rsid w:val="00CF5E0F"/>
    <w:rsid w:val="00CF6A81"/>
    <w:rsid w:val="00CF6BAE"/>
    <w:rsid w:val="00CF6CEC"/>
    <w:rsid w:val="00CF7182"/>
    <w:rsid w:val="00CF7816"/>
    <w:rsid w:val="00CF7C7A"/>
    <w:rsid w:val="00D0066B"/>
    <w:rsid w:val="00D00793"/>
    <w:rsid w:val="00D009FF"/>
    <w:rsid w:val="00D00F38"/>
    <w:rsid w:val="00D01096"/>
    <w:rsid w:val="00D01238"/>
    <w:rsid w:val="00D0161C"/>
    <w:rsid w:val="00D01672"/>
    <w:rsid w:val="00D02050"/>
    <w:rsid w:val="00D021A2"/>
    <w:rsid w:val="00D022AF"/>
    <w:rsid w:val="00D02F1D"/>
    <w:rsid w:val="00D02F73"/>
    <w:rsid w:val="00D03172"/>
    <w:rsid w:val="00D0388C"/>
    <w:rsid w:val="00D03B18"/>
    <w:rsid w:val="00D03FA8"/>
    <w:rsid w:val="00D0486D"/>
    <w:rsid w:val="00D0505A"/>
    <w:rsid w:val="00D050F4"/>
    <w:rsid w:val="00D051B2"/>
    <w:rsid w:val="00D05361"/>
    <w:rsid w:val="00D0554F"/>
    <w:rsid w:val="00D05625"/>
    <w:rsid w:val="00D0564C"/>
    <w:rsid w:val="00D05954"/>
    <w:rsid w:val="00D061B3"/>
    <w:rsid w:val="00D0620E"/>
    <w:rsid w:val="00D0648E"/>
    <w:rsid w:val="00D0655D"/>
    <w:rsid w:val="00D06784"/>
    <w:rsid w:val="00D06BE7"/>
    <w:rsid w:val="00D06FE9"/>
    <w:rsid w:val="00D07133"/>
    <w:rsid w:val="00D07203"/>
    <w:rsid w:val="00D0751C"/>
    <w:rsid w:val="00D07E8E"/>
    <w:rsid w:val="00D1046B"/>
    <w:rsid w:val="00D107C0"/>
    <w:rsid w:val="00D10F8C"/>
    <w:rsid w:val="00D111DC"/>
    <w:rsid w:val="00D11449"/>
    <w:rsid w:val="00D114BD"/>
    <w:rsid w:val="00D116CB"/>
    <w:rsid w:val="00D1193B"/>
    <w:rsid w:val="00D11CF6"/>
    <w:rsid w:val="00D11E16"/>
    <w:rsid w:val="00D12025"/>
    <w:rsid w:val="00D12026"/>
    <w:rsid w:val="00D12542"/>
    <w:rsid w:val="00D1292C"/>
    <w:rsid w:val="00D12E97"/>
    <w:rsid w:val="00D135E8"/>
    <w:rsid w:val="00D13632"/>
    <w:rsid w:val="00D13654"/>
    <w:rsid w:val="00D13660"/>
    <w:rsid w:val="00D137F7"/>
    <w:rsid w:val="00D13BB7"/>
    <w:rsid w:val="00D14279"/>
    <w:rsid w:val="00D14C8A"/>
    <w:rsid w:val="00D1546E"/>
    <w:rsid w:val="00D154AA"/>
    <w:rsid w:val="00D15770"/>
    <w:rsid w:val="00D15830"/>
    <w:rsid w:val="00D15939"/>
    <w:rsid w:val="00D15ABA"/>
    <w:rsid w:val="00D165E6"/>
    <w:rsid w:val="00D16949"/>
    <w:rsid w:val="00D17AE5"/>
    <w:rsid w:val="00D17B10"/>
    <w:rsid w:val="00D17D55"/>
    <w:rsid w:val="00D17D71"/>
    <w:rsid w:val="00D17DE2"/>
    <w:rsid w:val="00D17ECF"/>
    <w:rsid w:val="00D20BF4"/>
    <w:rsid w:val="00D210F0"/>
    <w:rsid w:val="00D213B7"/>
    <w:rsid w:val="00D217A4"/>
    <w:rsid w:val="00D21850"/>
    <w:rsid w:val="00D218F7"/>
    <w:rsid w:val="00D2196E"/>
    <w:rsid w:val="00D21E8D"/>
    <w:rsid w:val="00D2212E"/>
    <w:rsid w:val="00D22C0F"/>
    <w:rsid w:val="00D22FA0"/>
    <w:rsid w:val="00D23293"/>
    <w:rsid w:val="00D23334"/>
    <w:rsid w:val="00D23A3A"/>
    <w:rsid w:val="00D23C40"/>
    <w:rsid w:val="00D23E5B"/>
    <w:rsid w:val="00D24682"/>
    <w:rsid w:val="00D24D75"/>
    <w:rsid w:val="00D24EB1"/>
    <w:rsid w:val="00D24ECC"/>
    <w:rsid w:val="00D24F56"/>
    <w:rsid w:val="00D250E7"/>
    <w:rsid w:val="00D259CD"/>
    <w:rsid w:val="00D25DBD"/>
    <w:rsid w:val="00D264BD"/>
    <w:rsid w:val="00D26B27"/>
    <w:rsid w:val="00D26C37"/>
    <w:rsid w:val="00D26CE6"/>
    <w:rsid w:val="00D27091"/>
    <w:rsid w:val="00D2764F"/>
    <w:rsid w:val="00D279B5"/>
    <w:rsid w:val="00D279F6"/>
    <w:rsid w:val="00D27AD3"/>
    <w:rsid w:val="00D301DA"/>
    <w:rsid w:val="00D30611"/>
    <w:rsid w:val="00D306AE"/>
    <w:rsid w:val="00D315A2"/>
    <w:rsid w:val="00D31863"/>
    <w:rsid w:val="00D32305"/>
    <w:rsid w:val="00D328EE"/>
    <w:rsid w:val="00D33090"/>
    <w:rsid w:val="00D33453"/>
    <w:rsid w:val="00D33A2D"/>
    <w:rsid w:val="00D343F3"/>
    <w:rsid w:val="00D34A92"/>
    <w:rsid w:val="00D34F44"/>
    <w:rsid w:val="00D34F6E"/>
    <w:rsid w:val="00D3537C"/>
    <w:rsid w:val="00D35DE4"/>
    <w:rsid w:val="00D364EF"/>
    <w:rsid w:val="00D36C0C"/>
    <w:rsid w:val="00D36F36"/>
    <w:rsid w:val="00D36FB6"/>
    <w:rsid w:val="00D3786B"/>
    <w:rsid w:val="00D37D00"/>
    <w:rsid w:val="00D403B3"/>
    <w:rsid w:val="00D41313"/>
    <w:rsid w:val="00D413CB"/>
    <w:rsid w:val="00D4141A"/>
    <w:rsid w:val="00D4170C"/>
    <w:rsid w:val="00D42551"/>
    <w:rsid w:val="00D42876"/>
    <w:rsid w:val="00D4293E"/>
    <w:rsid w:val="00D43BC6"/>
    <w:rsid w:val="00D440E0"/>
    <w:rsid w:val="00D4425A"/>
    <w:rsid w:val="00D44308"/>
    <w:rsid w:val="00D44E5B"/>
    <w:rsid w:val="00D450F2"/>
    <w:rsid w:val="00D453C4"/>
    <w:rsid w:val="00D456C5"/>
    <w:rsid w:val="00D45CA7"/>
    <w:rsid w:val="00D45EF5"/>
    <w:rsid w:val="00D46435"/>
    <w:rsid w:val="00D46505"/>
    <w:rsid w:val="00D465A8"/>
    <w:rsid w:val="00D46E74"/>
    <w:rsid w:val="00D47046"/>
    <w:rsid w:val="00D471FA"/>
    <w:rsid w:val="00D47736"/>
    <w:rsid w:val="00D47A29"/>
    <w:rsid w:val="00D47C75"/>
    <w:rsid w:val="00D5036A"/>
    <w:rsid w:val="00D505A3"/>
    <w:rsid w:val="00D50712"/>
    <w:rsid w:val="00D50979"/>
    <w:rsid w:val="00D50A99"/>
    <w:rsid w:val="00D51193"/>
    <w:rsid w:val="00D51446"/>
    <w:rsid w:val="00D515EC"/>
    <w:rsid w:val="00D519B7"/>
    <w:rsid w:val="00D522DF"/>
    <w:rsid w:val="00D523AE"/>
    <w:rsid w:val="00D526D8"/>
    <w:rsid w:val="00D53273"/>
    <w:rsid w:val="00D53342"/>
    <w:rsid w:val="00D53CAC"/>
    <w:rsid w:val="00D54016"/>
    <w:rsid w:val="00D54139"/>
    <w:rsid w:val="00D54193"/>
    <w:rsid w:val="00D5427B"/>
    <w:rsid w:val="00D5446C"/>
    <w:rsid w:val="00D5504F"/>
    <w:rsid w:val="00D55560"/>
    <w:rsid w:val="00D555DA"/>
    <w:rsid w:val="00D55875"/>
    <w:rsid w:val="00D55FF1"/>
    <w:rsid w:val="00D5667E"/>
    <w:rsid w:val="00D56E6D"/>
    <w:rsid w:val="00D60418"/>
    <w:rsid w:val="00D60508"/>
    <w:rsid w:val="00D6071C"/>
    <w:rsid w:val="00D60B9E"/>
    <w:rsid w:val="00D60EBC"/>
    <w:rsid w:val="00D60F60"/>
    <w:rsid w:val="00D61077"/>
    <w:rsid w:val="00D6189A"/>
    <w:rsid w:val="00D61D0D"/>
    <w:rsid w:val="00D62003"/>
    <w:rsid w:val="00D6369A"/>
    <w:rsid w:val="00D63C5B"/>
    <w:rsid w:val="00D6434F"/>
    <w:rsid w:val="00D64C0F"/>
    <w:rsid w:val="00D64E78"/>
    <w:rsid w:val="00D6515A"/>
    <w:rsid w:val="00D65381"/>
    <w:rsid w:val="00D65403"/>
    <w:rsid w:val="00D656F0"/>
    <w:rsid w:val="00D65A43"/>
    <w:rsid w:val="00D65F22"/>
    <w:rsid w:val="00D65FEB"/>
    <w:rsid w:val="00D665A9"/>
    <w:rsid w:val="00D6663C"/>
    <w:rsid w:val="00D66674"/>
    <w:rsid w:val="00D668DE"/>
    <w:rsid w:val="00D66A3B"/>
    <w:rsid w:val="00D66C2F"/>
    <w:rsid w:val="00D66FA1"/>
    <w:rsid w:val="00D67913"/>
    <w:rsid w:val="00D679C3"/>
    <w:rsid w:val="00D67B21"/>
    <w:rsid w:val="00D67BAA"/>
    <w:rsid w:val="00D67D1A"/>
    <w:rsid w:val="00D67DAC"/>
    <w:rsid w:val="00D70209"/>
    <w:rsid w:val="00D705BA"/>
    <w:rsid w:val="00D709D4"/>
    <w:rsid w:val="00D70C4C"/>
    <w:rsid w:val="00D70F11"/>
    <w:rsid w:val="00D713EC"/>
    <w:rsid w:val="00D715E9"/>
    <w:rsid w:val="00D71B1C"/>
    <w:rsid w:val="00D72A92"/>
    <w:rsid w:val="00D72E8D"/>
    <w:rsid w:val="00D7302B"/>
    <w:rsid w:val="00D731BC"/>
    <w:rsid w:val="00D733DD"/>
    <w:rsid w:val="00D7347C"/>
    <w:rsid w:val="00D73760"/>
    <w:rsid w:val="00D7377C"/>
    <w:rsid w:val="00D73970"/>
    <w:rsid w:val="00D73F15"/>
    <w:rsid w:val="00D73F38"/>
    <w:rsid w:val="00D73FAD"/>
    <w:rsid w:val="00D744FA"/>
    <w:rsid w:val="00D747FC"/>
    <w:rsid w:val="00D7493B"/>
    <w:rsid w:val="00D74A9A"/>
    <w:rsid w:val="00D74B87"/>
    <w:rsid w:val="00D74E8B"/>
    <w:rsid w:val="00D74EFF"/>
    <w:rsid w:val="00D74F77"/>
    <w:rsid w:val="00D74F7D"/>
    <w:rsid w:val="00D75111"/>
    <w:rsid w:val="00D751E4"/>
    <w:rsid w:val="00D75200"/>
    <w:rsid w:val="00D75505"/>
    <w:rsid w:val="00D7570F"/>
    <w:rsid w:val="00D75A2B"/>
    <w:rsid w:val="00D75B62"/>
    <w:rsid w:val="00D75D50"/>
    <w:rsid w:val="00D7602C"/>
    <w:rsid w:val="00D76638"/>
    <w:rsid w:val="00D76903"/>
    <w:rsid w:val="00D76C3D"/>
    <w:rsid w:val="00D76E0B"/>
    <w:rsid w:val="00D773D1"/>
    <w:rsid w:val="00D776BF"/>
    <w:rsid w:val="00D776E4"/>
    <w:rsid w:val="00D77825"/>
    <w:rsid w:val="00D77A13"/>
    <w:rsid w:val="00D77E04"/>
    <w:rsid w:val="00D803A1"/>
    <w:rsid w:val="00D80929"/>
    <w:rsid w:val="00D80B98"/>
    <w:rsid w:val="00D80C43"/>
    <w:rsid w:val="00D811A4"/>
    <w:rsid w:val="00D817A9"/>
    <w:rsid w:val="00D8186D"/>
    <w:rsid w:val="00D81B7A"/>
    <w:rsid w:val="00D81D24"/>
    <w:rsid w:val="00D8232A"/>
    <w:rsid w:val="00D823D2"/>
    <w:rsid w:val="00D825F9"/>
    <w:rsid w:val="00D82A74"/>
    <w:rsid w:val="00D834AD"/>
    <w:rsid w:val="00D83C49"/>
    <w:rsid w:val="00D83F67"/>
    <w:rsid w:val="00D84892"/>
    <w:rsid w:val="00D849B6"/>
    <w:rsid w:val="00D85299"/>
    <w:rsid w:val="00D853D7"/>
    <w:rsid w:val="00D85963"/>
    <w:rsid w:val="00D85C76"/>
    <w:rsid w:val="00D86058"/>
    <w:rsid w:val="00D862D1"/>
    <w:rsid w:val="00D86D86"/>
    <w:rsid w:val="00D87062"/>
    <w:rsid w:val="00D87D44"/>
    <w:rsid w:val="00D87E36"/>
    <w:rsid w:val="00D906D2"/>
    <w:rsid w:val="00D907EA"/>
    <w:rsid w:val="00D91893"/>
    <w:rsid w:val="00D91D6F"/>
    <w:rsid w:val="00D91E3F"/>
    <w:rsid w:val="00D923F0"/>
    <w:rsid w:val="00D92641"/>
    <w:rsid w:val="00D9293D"/>
    <w:rsid w:val="00D93848"/>
    <w:rsid w:val="00D93A15"/>
    <w:rsid w:val="00D94144"/>
    <w:rsid w:val="00D941B8"/>
    <w:rsid w:val="00D94639"/>
    <w:rsid w:val="00D94795"/>
    <w:rsid w:val="00D947F9"/>
    <w:rsid w:val="00D94A97"/>
    <w:rsid w:val="00D94B94"/>
    <w:rsid w:val="00D95350"/>
    <w:rsid w:val="00D954A3"/>
    <w:rsid w:val="00D95CDC"/>
    <w:rsid w:val="00D95E8A"/>
    <w:rsid w:val="00D9613E"/>
    <w:rsid w:val="00D9639B"/>
    <w:rsid w:val="00D97043"/>
    <w:rsid w:val="00D971DC"/>
    <w:rsid w:val="00D9727E"/>
    <w:rsid w:val="00D9736B"/>
    <w:rsid w:val="00D974A2"/>
    <w:rsid w:val="00D97610"/>
    <w:rsid w:val="00D97718"/>
    <w:rsid w:val="00D97B4E"/>
    <w:rsid w:val="00D97C18"/>
    <w:rsid w:val="00D97E8F"/>
    <w:rsid w:val="00D97F51"/>
    <w:rsid w:val="00DA029B"/>
    <w:rsid w:val="00DA0711"/>
    <w:rsid w:val="00DA0A28"/>
    <w:rsid w:val="00DA0EA3"/>
    <w:rsid w:val="00DA16AC"/>
    <w:rsid w:val="00DA17E6"/>
    <w:rsid w:val="00DA2429"/>
    <w:rsid w:val="00DA2E84"/>
    <w:rsid w:val="00DA3264"/>
    <w:rsid w:val="00DA362B"/>
    <w:rsid w:val="00DA36A9"/>
    <w:rsid w:val="00DA3788"/>
    <w:rsid w:val="00DA37B8"/>
    <w:rsid w:val="00DA37FA"/>
    <w:rsid w:val="00DA3809"/>
    <w:rsid w:val="00DA394C"/>
    <w:rsid w:val="00DA3956"/>
    <w:rsid w:val="00DA3F08"/>
    <w:rsid w:val="00DA4142"/>
    <w:rsid w:val="00DA44BE"/>
    <w:rsid w:val="00DA4CE6"/>
    <w:rsid w:val="00DA516E"/>
    <w:rsid w:val="00DA5207"/>
    <w:rsid w:val="00DA5336"/>
    <w:rsid w:val="00DA5811"/>
    <w:rsid w:val="00DA588E"/>
    <w:rsid w:val="00DA5DD0"/>
    <w:rsid w:val="00DA6644"/>
    <w:rsid w:val="00DA68D0"/>
    <w:rsid w:val="00DA7066"/>
    <w:rsid w:val="00DA792A"/>
    <w:rsid w:val="00DA7C5F"/>
    <w:rsid w:val="00DA7C97"/>
    <w:rsid w:val="00DB0449"/>
    <w:rsid w:val="00DB0829"/>
    <w:rsid w:val="00DB11E4"/>
    <w:rsid w:val="00DB1FCC"/>
    <w:rsid w:val="00DB21C9"/>
    <w:rsid w:val="00DB28BC"/>
    <w:rsid w:val="00DB29E3"/>
    <w:rsid w:val="00DB2A25"/>
    <w:rsid w:val="00DB2AED"/>
    <w:rsid w:val="00DB2C10"/>
    <w:rsid w:val="00DB2D23"/>
    <w:rsid w:val="00DB2D67"/>
    <w:rsid w:val="00DB2F3B"/>
    <w:rsid w:val="00DB3186"/>
    <w:rsid w:val="00DB3288"/>
    <w:rsid w:val="00DB3460"/>
    <w:rsid w:val="00DB3579"/>
    <w:rsid w:val="00DB3CFB"/>
    <w:rsid w:val="00DB488E"/>
    <w:rsid w:val="00DB4A92"/>
    <w:rsid w:val="00DB50C3"/>
    <w:rsid w:val="00DB514F"/>
    <w:rsid w:val="00DB54D0"/>
    <w:rsid w:val="00DB5E09"/>
    <w:rsid w:val="00DB65EC"/>
    <w:rsid w:val="00DB6AF8"/>
    <w:rsid w:val="00DB6CEE"/>
    <w:rsid w:val="00DB6D04"/>
    <w:rsid w:val="00DB6F38"/>
    <w:rsid w:val="00DB71B5"/>
    <w:rsid w:val="00DB7542"/>
    <w:rsid w:val="00DB7746"/>
    <w:rsid w:val="00DB794F"/>
    <w:rsid w:val="00DB7A63"/>
    <w:rsid w:val="00DC020B"/>
    <w:rsid w:val="00DC0221"/>
    <w:rsid w:val="00DC0D38"/>
    <w:rsid w:val="00DC0EFE"/>
    <w:rsid w:val="00DC14C4"/>
    <w:rsid w:val="00DC1615"/>
    <w:rsid w:val="00DC1D4B"/>
    <w:rsid w:val="00DC1D79"/>
    <w:rsid w:val="00DC1F5D"/>
    <w:rsid w:val="00DC258E"/>
    <w:rsid w:val="00DC3300"/>
    <w:rsid w:val="00DC39A2"/>
    <w:rsid w:val="00DC3E30"/>
    <w:rsid w:val="00DC41AE"/>
    <w:rsid w:val="00DC4484"/>
    <w:rsid w:val="00DC44C8"/>
    <w:rsid w:val="00DC4557"/>
    <w:rsid w:val="00DC479D"/>
    <w:rsid w:val="00DC485C"/>
    <w:rsid w:val="00DC49D4"/>
    <w:rsid w:val="00DC5042"/>
    <w:rsid w:val="00DC5264"/>
    <w:rsid w:val="00DC5825"/>
    <w:rsid w:val="00DC5A86"/>
    <w:rsid w:val="00DC5AD4"/>
    <w:rsid w:val="00DC600E"/>
    <w:rsid w:val="00DC6FBB"/>
    <w:rsid w:val="00DC737C"/>
    <w:rsid w:val="00DC76A0"/>
    <w:rsid w:val="00DC7F5A"/>
    <w:rsid w:val="00DD05F1"/>
    <w:rsid w:val="00DD11D2"/>
    <w:rsid w:val="00DD21EE"/>
    <w:rsid w:val="00DD240A"/>
    <w:rsid w:val="00DD28A7"/>
    <w:rsid w:val="00DD2C70"/>
    <w:rsid w:val="00DD2F53"/>
    <w:rsid w:val="00DD32BE"/>
    <w:rsid w:val="00DD3411"/>
    <w:rsid w:val="00DD360B"/>
    <w:rsid w:val="00DD39FA"/>
    <w:rsid w:val="00DD3DB9"/>
    <w:rsid w:val="00DD3F28"/>
    <w:rsid w:val="00DD48C6"/>
    <w:rsid w:val="00DD48C7"/>
    <w:rsid w:val="00DD4A04"/>
    <w:rsid w:val="00DD4ABC"/>
    <w:rsid w:val="00DD5010"/>
    <w:rsid w:val="00DD580E"/>
    <w:rsid w:val="00DD5CC3"/>
    <w:rsid w:val="00DD5E01"/>
    <w:rsid w:val="00DD6502"/>
    <w:rsid w:val="00DD6568"/>
    <w:rsid w:val="00DD660C"/>
    <w:rsid w:val="00DD6634"/>
    <w:rsid w:val="00DD6691"/>
    <w:rsid w:val="00DD6AA9"/>
    <w:rsid w:val="00DD6E21"/>
    <w:rsid w:val="00DD7419"/>
    <w:rsid w:val="00DD756A"/>
    <w:rsid w:val="00DD76EA"/>
    <w:rsid w:val="00DD7CD0"/>
    <w:rsid w:val="00DE003D"/>
    <w:rsid w:val="00DE007B"/>
    <w:rsid w:val="00DE0729"/>
    <w:rsid w:val="00DE0744"/>
    <w:rsid w:val="00DE0748"/>
    <w:rsid w:val="00DE07DE"/>
    <w:rsid w:val="00DE09EF"/>
    <w:rsid w:val="00DE0D6D"/>
    <w:rsid w:val="00DE1164"/>
    <w:rsid w:val="00DE15AA"/>
    <w:rsid w:val="00DE15B5"/>
    <w:rsid w:val="00DE16AE"/>
    <w:rsid w:val="00DE16DB"/>
    <w:rsid w:val="00DE17A9"/>
    <w:rsid w:val="00DE17DE"/>
    <w:rsid w:val="00DE1A14"/>
    <w:rsid w:val="00DE220A"/>
    <w:rsid w:val="00DE26A9"/>
    <w:rsid w:val="00DE2944"/>
    <w:rsid w:val="00DE2A88"/>
    <w:rsid w:val="00DE2E84"/>
    <w:rsid w:val="00DE2FE2"/>
    <w:rsid w:val="00DE31EF"/>
    <w:rsid w:val="00DE340C"/>
    <w:rsid w:val="00DE3AE6"/>
    <w:rsid w:val="00DE426C"/>
    <w:rsid w:val="00DE4358"/>
    <w:rsid w:val="00DE488A"/>
    <w:rsid w:val="00DE4BD8"/>
    <w:rsid w:val="00DE4D36"/>
    <w:rsid w:val="00DE501C"/>
    <w:rsid w:val="00DE51D3"/>
    <w:rsid w:val="00DE5499"/>
    <w:rsid w:val="00DE5534"/>
    <w:rsid w:val="00DE58AC"/>
    <w:rsid w:val="00DE6101"/>
    <w:rsid w:val="00DE613F"/>
    <w:rsid w:val="00DE6223"/>
    <w:rsid w:val="00DE6502"/>
    <w:rsid w:val="00DE68A9"/>
    <w:rsid w:val="00DE6CF5"/>
    <w:rsid w:val="00DE7130"/>
    <w:rsid w:val="00DE7201"/>
    <w:rsid w:val="00DE73F7"/>
    <w:rsid w:val="00DE77BD"/>
    <w:rsid w:val="00DE7851"/>
    <w:rsid w:val="00DE7B19"/>
    <w:rsid w:val="00DF02F0"/>
    <w:rsid w:val="00DF042E"/>
    <w:rsid w:val="00DF04B2"/>
    <w:rsid w:val="00DF066E"/>
    <w:rsid w:val="00DF068D"/>
    <w:rsid w:val="00DF0763"/>
    <w:rsid w:val="00DF07BA"/>
    <w:rsid w:val="00DF108F"/>
    <w:rsid w:val="00DF10C6"/>
    <w:rsid w:val="00DF152A"/>
    <w:rsid w:val="00DF228A"/>
    <w:rsid w:val="00DF2970"/>
    <w:rsid w:val="00DF2B94"/>
    <w:rsid w:val="00DF2C45"/>
    <w:rsid w:val="00DF2FE0"/>
    <w:rsid w:val="00DF31F2"/>
    <w:rsid w:val="00DF330E"/>
    <w:rsid w:val="00DF347D"/>
    <w:rsid w:val="00DF3921"/>
    <w:rsid w:val="00DF3C75"/>
    <w:rsid w:val="00DF3D17"/>
    <w:rsid w:val="00DF465C"/>
    <w:rsid w:val="00DF4C6F"/>
    <w:rsid w:val="00DF4F76"/>
    <w:rsid w:val="00DF51DB"/>
    <w:rsid w:val="00DF547E"/>
    <w:rsid w:val="00DF5758"/>
    <w:rsid w:val="00DF59E8"/>
    <w:rsid w:val="00DF5E84"/>
    <w:rsid w:val="00DF75F0"/>
    <w:rsid w:val="00DF79E8"/>
    <w:rsid w:val="00DF7D22"/>
    <w:rsid w:val="00DF7E27"/>
    <w:rsid w:val="00E00958"/>
    <w:rsid w:val="00E01666"/>
    <w:rsid w:val="00E0186B"/>
    <w:rsid w:val="00E019C0"/>
    <w:rsid w:val="00E0243B"/>
    <w:rsid w:val="00E03C0D"/>
    <w:rsid w:val="00E040C4"/>
    <w:rsid w:val="00E04604"/>
    <w:rsid w:val="00E0465E"/>
    <w:rsid w:val="00E04775"/>
    <w:rsid w:val="00E04B9A"/>
    <w:rsid w:val="00E04C01"/>
    <w:rsid w:val="00E04C49"/>
    <w:rsid w:val="00E0563E"/>
    <w:rsid w:val="00E058C1"/>
    <w:rsid w:val="00E05F3F"/>
    <w:rsid w:val="00E06048"/>
    <w:rsid w:val="00E06278"/>
    <w:rsid w:val="00E065C4"/>
    <w:rsid w:val="00E0665C"/>
    <w:rsid w:val="00E069D0"/>
    <w:rsid w:val="00E06E73"/>
    <w:rsid w:val="00E072D3"/>
    <w:rsid w:val="00E07526"/>
    <w:rsid w:val="00E07C4B"/>
    <w:rsid w:val="00E1049F"/>
    <w:rsid w:val="00E10798"/>
    <w:rsid w:val="00E10927"/>
    <w:rsid w:val="00E10AF6"/>
    <w:rsid w:val="00E11042"/>
    <w:rsid w:val="00E12082"/>
    <w:rsid w:val="00E121FD"/>
    <w:rsid w:val="00E12A4E"/>
    <w:rsid w:val="00E12B30"/>
    <w:rsid w:val="00E12CF4"/>
    <w:rsid w:val="00E12DB8"/>
    <w:rsid w:val="00E1370F"/>
    <w:rsid w:val="00E13843"/>
    <w:rsid w:val="00E13851"/>
    <w:rsid w:val="00E138D8"/>
    <w:rsid w:val="00E13CF3"/>
    <w:rsid w:val="00E13F23"/>
    <w:rsid w:val="00E1422A"/>
    <w:rsid w:val="00E1433E"/>
    <w:rsid w:val="00E1493C"/>
    <w:rsid w:val="00E14B9A"/>
    <w:rsid w:val="00E14D75"/>
    <w:rsid w:val="00E14DD9"/>
    <w:rsid w:val="00E14E0B"/>
    <w:rsid w:val="00E14EA7"/>
    <w:rsid w:val="00E14F2D"/>
    <w:rsid w:val="00E1602C"/>
    <w:rsid w:val="00E162CA"/>
    <w:rsid w:val="00E16547"/>
    <w:rsid w:val="00E176E1"/>
    <w:rsid w:val="00E17853"/>
    <w:rsid w:val="00E17C70"/>
    <w:rsid w:val="00E17D49"/>
    <w:rsid w:val="00E204C0"/>
    <w:rsid w:val="00E205A6"/>
    <w:rsid w:val="00E2075A"/>
    <w:rsid w:val="00E20929"/>
    <w:rsid w:val="00E20961"/>
    <w:rsid w:val="00E21905"/>
    <w:rsid w:val="00E22337"/>
    <w:rsid w:val="00E2263A"/>
    <w:rsid w:val="00E22924"/>
    <w:rsid w:val="00E22B98"/>
    <w:rsid w:val="00E22BFF"/>
    <w:rsid w:val="00E22F8F"/>
    <w:rsid w:val="00E2309B"/>
    <w:rsid w:val="00E2378A"/>
    <w:rsid w:val="00E23AC1"/>
    <w:rsid w:val="00E23ADC"/>
    <w:rsid w:val="00E23B84"/>
    <w:rsid w:val="00E23BC4"/>
    <w:rsid w:val="00E2471C"/>
    <w:rsid w:val="00E24889"/>
    <w:rsid w:val="00E2534F"/>
    <w:rsid w:val="00E25C03"/>
    <w:rsid w:val="00E2610D"/>
    <w:rsid w:val="00E26277"/>
    <w:rsid w:val="00E265C6"/>
    <w:rsid w:val="00E26BE7"/>
    <w:rsid w:val="00E27466"/>
    <w:rsid w:val="00E27497"/>
    <w:rsid w:val="00E275FD"/>
    <w:rsid w:val="00E27DDE"/>
    <w:rsid w:val="00E27F93"/>
    <w:rsid w:val="00E30734"/>
    <w:rsid w:val="00E3171D"/>
    <w:rsid w:val="00E3197C"/>
    <w:rsid w:val="00E31B99"/>
    <w:rsid w:val="00E31BD0"/>
    <w:rsid w:val="00E31F70"/>
    <w:rsid w:val="00E322EB"/>
    <w:rsid w:val="00E32ADE"/>
    <w:rsid w:val="00E32B23"/>
    <w:rsid w:val="00E331CC"/>
    <w:rsid w:val="00E33343"/>
    <w:rsid w:val="00E33592"/>
    <w:rsid w:val="00E336B4"/>
    <w:rsid w:val="00E33A1B"/>
    <w:rsid w:val="00E33B99"/>
    <w:rsid w:val="00E350C9"/>
    <w:rsid w:val="00E360D9"/>
    <w:rsid w:val="00E36ACA"/>
    <w:rsid w:val="00E36F75"/>
    <w:rsid w:val="00E3730D"/>
    <w:rsid w:val="00E40872"/>
    <w:rsid w:val="00E40AFA"/>
    <w:rsid w:val="00E40C26"/>
    <w:rsid w:val="00E40E84"/>
    <w:rsid w:val="00E41045"/>
    <w:rsid w:val="00E415E7"/>
    <w:rsid w:val="00E41775"/>
    <w:rsid w:val="00E418C2"/>
    <w:rsid w:val="00E42694"/>
    <w:rsid w:val="00E426DF"/>
    <w:rsid w:val="00E428C0"/>
    <w:rsid w:val="00E42D86"/>
    <w:rsid w:val="00E43120"/>
    <w:rsid w:val="00E431DE"/>
    <w:rsid w:val="00E433A0"/>
    <w:rsid w:val="00E433FF"/>
    <w:rsid w:val="00E43435"/>
    <w:rsid w:val="00E437AC"/>
    <w:rsid w:val="00E43B85"/>
    <w:rsid w:val="00E43EAA"/>
    <w:rsid w:val="00E4458A"/>
    <w:rsid w:val="00E447A2"/>
    <w:rsid w:val="00E44DCB"/>
    <w:rsid w:val="00E44FED"/>
    <w:rsid w:val="00E45512"/>
    <w:rsid w:val="00E459E7"/>
    <w:rsid w:val="00E45E49"/>
    <w:rsid w:val="00E46046"/>
    <w:rsid w:val="00E464B0"/>
    <w:rsid w:val="00E46549"/>
    <w:rsid w:val="00E46D24"/>
    <w:rsid w:val="00E46D6D"/>
    <w:rsid w:val="00E46F8A"/>
    <w:rsid w:val="00E4711F"/>
    <w:rsid w:val="00E477F0"/>
    <w:rsid w:val="00E500E6"/>
    <w:rsid w:val="00E500E8"/>
    <w:rsid w:val="00E50340"/>
    <w:rsid w:val="00E505E2"/>
    <w:rsid w:val="00E50D59"/>
    <w:rsid w:val="00E50E2D"/>
    <w:rsid w:val="00E511E3"/>
    <w:rsid w:val="00E513A8"/>
    <w:rsid w:val="00E51DE4"/>
    <w:rsid w:val="00E51E0B"/>
    <w:rsid w:val="00E52002"/>
    <w:rsid w:val="00E52177"/>
    <w:rsid w:val="00E52B4B"/>
    <w:rsid w:val="00E52CD7"/>
    <w:rsid w:val="00E52D4D"/>
    <w:rsid w:val="00E5301F"/>
    <w:rsid w:val="00E53145"/>
    <w:rsid w:val="00E5346B"/>
    <w:rsid w:val="00E53BCB"/>
    <w:rsid w:val="00E53FF2"/>
    <w:rsid w:val="00E54355"/>
    <w:rsid w:val="00E5469C"/>
    <w:rsid w:val="00E54D3A"/>
    <w:rsid w:val="00E54E67"/>
    <w:rsid w:val="00E55119"/>
    <w:rsid w:val="00E556E0"/>
    <w:rsid w:val="00E55935"/>
    <w:rsid w:val="00E55B0E"/>
    <w:rsid w:val="00E56752"/>
    <w:rsid w:val="00E56823"/>
    <w:rsid w:val="00E568C0"/>
    <w:rsid w:val="00E56A90"/>
    <w:rsid w:val="00E6040C"/>
    <w:rsid w:val="00E60992"/>
    <w:rsid w:val="00E6146D"/>
    <w:rsid w:val="00E61D79"/>
    <w:rsid w:val="00E6201C"/>
    <w:rsid w:val="00E62020"/>
    <w:rsid w:val="00E620CF"/>
    <w:rsid w:val="00E6242E"/>
    <w:rsid w:val="00E628BA"/>
    <w:rsid w:val="00E62B9A"/>
    <w:rsid w:val="00E62C4E"/>
    <w:rsid w:val="00E62CA8"/>
    <w:rsid w:val="00E62E36"/>
    <w:rsid w:val="00E62EDD"/>
    <w:rsid w:val="00E6321C"/>
    <w:rsid w:val="00E635F4"/>
    <w:rsid w:val="00E63D7E"/>
    <w:rsid w:val="00E643D5"/>
    <w:rsid w:val="00E64CE1"/>
    <w:rsid w:val="00E651FB"/>
    <w:rsid w:val="00E652BD"/>
    <w:rsid w:val="00E653BF"/>
    <w:rsid w:val="00E6559B"/>
    <w:rsid w:val="00E6578F"/>
    <w:rsid w:val="00E65B3B"/>
    <w:rsid w:val="00E65B57"/>
    <w:rsid w:val="00E65BED"/>
    <w:rsid w:val="00E66176"/>
    <w:rsid w:val="00E663CA"/>
    <w:rsid w:val="00E66A8F"/>
    <w:rsid w:val="00E66AF8"/>
    <w:rsid w:val="00E66CA3"/>
    <w:rsid w:val="00E66D43"/>
    <w:rsid w:val="00E66DA1"/>
    <w:rsid w:val="00E6769C"/>
    <w:rsid w:val="00E6776F"/>
    <w:rsid w:val="00E67E6A"/>
    <w:rsid w:val="00E7008F"/>
    <w:rsid w:val="00E707F9"/>
    <w:rsid w:val="00E70A91"/>
    <w:rsid w:val="00E70EAF"/>
    <w:rsid w:val="00E7154B"/>
    <w:rsid w:val="00E71608"/>
    <w:rsid w:val="00E716E1"/>
    <w:rsid w:val="00E71767"/>
    <w:rsid w:val="00E71A19"/>
    <w:rsid w:val="00E71EAE"/>
    <w:rsid w:val="00E726F3"/>
    <w:rsid w:val="00E72A2F"/>
    <w:rsid w:val="00E7331E"/>
    <w:rsid w:val="00E734FE"/>
    <w:rsid w:val="00E73748"/>
    <w:rsid w:val="00E737F6"/>
    <w:rsid w:val="00E73A61"/>
    <w:rsid w:val="00E73AA8"/>
    <w:rsid w:val="00E742C7"/>
    <w:rsid w:val="00E744AB"/>
    <w:rsid w:val="00E74909"/>
    <w:rsid w:val="00E74D29"/>
    <w:rsid w:val="00E74F66"/>
    <w:rsid w:val="00E7522C"/>
    <w:rsid w:val="00E752DE"/>
    <w:rsid w:val="00E7539F"/>
    <w:rsid w:val="00E75419"/>
    <w:rsid w:val="00E755DD"/>
    <w:rsid w:val="00E758EC"/>
    <w:rsid w:val="00E7595E"/>
    <w:rsid w:val="00E76079"/>
    <w:rsid w:val="00E762D6"/>
    <w:rsid w:val="00E76776"/>
    <w:rsid w:val="00E767EB"/>
    <w:rsid w:val="00E768A1"/>
    <w:rsid w:val="00E76AB9"/>
    <w:rsid w:val="00E778F4"/>
    <w:rsid w:val="00E77F9F"/>
    <w:rsid w:val="00E80253"/>
    <w:rsid w:val="00E80688"/>
    <w:rsid w:val="00E808B2"/>
    <w:rsid w:val="00E80C4D"/>
    <w:rsid w:val="00E80E8E"/>
    <w:rsid w:val="00E8101F"/>
    <w:rsid w:val="00E8123B"/>
    <w:rsid w:val="00E814A1"/>
    <w:rsid w:val="00E819C9"/>
    <w:rsid w:val="00E81AD5"/>
    <w:rsid w:val="00E81F27"/>
    <w:rsid w:val="00E82423"/>
    <w:rsid w:val="00E82559"/>
    <w:rsid w:val="00E82862"/>
    <w:rsid w:val="00E82B5A"/>
    <w:rsid w:val="00E8331A"/>
    <w:rsid w:val="00E834E9"/>
    <w:rsid w:val="00E83522"/>
    <w:rsid w:val="00E8392B"/>
    <w:rsid w:val="00E83EA2"/>
    <w:rsid w:val="00E840CB"/>
    <w:rsid w:val="00E84204"/>
    <w:rsid w:val="00E846D9"/>
    <w:rsid w:val="00E847A5"/>
    <w:rsid w:val="00E84C21"/>
    <w:rsid w:val="00E84D80"/>
    <w:rsid w:val="00E84EA1"/>
    <w:rsid w:val="00E853CD"/>
    <w:rsid w:val="00E85A07"/>
    <w:rsid w:val="00E85BB3"/>
    <w:rsid w:val="00E867B7"/>
    <w:rsid w:val="00E8690D"/>
    <w:rsid w:val="00E86B1D"/>
    <w:rsid w:val="00E86CE4"/>
    <w:rsid w:val="00E86DD4"/>
    <w:rsid w:val="00E87601"/>
    <w:rsid w:val="00E87891"/>
    <w:rsid w:val="00E87A30"/>
    <w:rsid w:val="00E87CB0"/>
    <w:rsid w:val="00E9096A"/>
    <w:rsid w:val="00E909BB"/>
    <w:rsid w:val="00E90A1F"/>
    <w:rsid w:val="00E90C8E"/>
    <w:rsid w:val="00E9196C"/>
    <w:rsid w:val="00E91B12"/>
    <w:rsid w:val="00E91FEB"/>
    <w:rsid w:val="00E920FA"/>
    <w:rsid w:val="00E924CD"/>
    <w:rsid w:val="00E928CE"/>
    <w:rsid w:val="00E932D6"/>
    <w:rsid w:val="00E9380F"/>
    <w:rsid w:val="00E938F3"/>
    <w:rsid w:val="00E93E37"/>
    <w:rsid w:val="00E94176"/>
    <w:rsid w:val="00E9428E"/>
    <w:rsid w:val="00E942FC"/>
    <w:rsid w:val="00E94808"/>
    <w:rsid w:val="00E94B18"/>
    <w:rsid w:val="00E95CAA"/>
    <w:rsid w:val="00E96062"/>
    <w:rsid w:val="00E960D1"/>
    <w:rsid w:val="00E96A07"/>
    <w:rsid w:val="00E96BE2"/>
    <w:rsid w:val="00E96D8E"/>
    <w:rsid w:val="00E96F12"/>
    <w:rsid w:val="00E97285"/>
    <w:rsid w:val="00E97306"/>
    <w:rsid w:val="00E974B8"/>
    <w:rsid w:val="00E974DF"/>
    <w:rsid w:val="00E97846"/>
    <w:rsid w:val="00EA022D"/>
    <w:rsid w:val="00EA0535"/>
    <w:rsid w:val="00EA09F4"/>
    <w:rsid w:val="00EA0BA5"/>
    <w:rsid w:val="00EA1459"/>
    <w:rsid w:val="00EA1EEF"/>
    <w:rsid w:val="00EA2252"/>
    <w:rsid w:val="00EA250D"/>
    <w:rsid w:val="00EA2826"/>
    <w:rsid w:val="00EA2BFF"/>
    <w:rsid w:val="00EA37AB"/>
    <w:rsid w:val="00EA3840"/>
    <w:rsid w:val="00EA3927"/>
    <w:rsid w:val="00EA3B0A"/>
    <w:rsid w:val="00EA3D53"/>
    <w:rsid w:val="00EA3EA2"/>
    <w:rsid w:val="00EA40F6"/>
    <w:rsid w:val="00EA4226"/>
    <w:rsid w:val="00EA4381"/>
    <w:rsid w:val="00EA43A8"/>
    <w:rsid w:val="00EA45E2"/>
    <w:rsid w:val="00EA4B13"/>
    <w:rsid w:val="00EA4EF9"/>
    <w:rsid w:val="00EA5281"/>
    <w:rsid w:val="00EA52DE"/>
    <w:rsid w:val="00EA57FA"/>
    <w:rsid w:val="00EA5804"/>
    <w:rsid w:val="00EA5BAF"/>
    <w:rsid w:val="00EA74D0"/>
    <w:rsid w:val="00EA75A2"/>
    <w:rsid w:val="00EA7A61"/>
    <w:rsid w:val="00EB01CF"/>
    <w:rsid w:val="00EB0A20"/>
    <w:rsid w:val="00EB0AA6"/>
    <w:rsid w:val="00EB11C4"/>
    <w:rsid w:val="00EB13AD"/>
    <w:rsid w:val="00EB1C38"/>
    <w:rsid w:val="00EB2258"/>
    <w:rsid w:val="00EB231C"/>
    <w:rsid w:val="00EB254F"/>
    <w:rsid w:val="00EB27FB"/>
    <w:rsid w:val="00EB2A93"/>
    <w:rsid w:val="00EB2C76"/>
    <w:rsid w:val="00EB2FC1"/>
    <w:rsid w:val="00EB3280"/>
    <w:rsid w:val="00EB35BE"/>
    <w:rsid w:val="00EB3F5B"/>
    <w:rsid w:val="00EB4696"/>
    <w:rsid w:val="00EB4928"/>
    <w:rsid w:val="00EB4D2B"/>
    <w:rsid w:val="00EB552C"/>
    <w:rsid w:val="00EB562D"/>
    <w:rsid w:val="00EB5849"/>
    <w:rsid w:val="00EB6ADD"/>
    <w:rsid w:val="00EB6DC1"/>
    <w:rsid w:val="00EB6F2F"/>
    <w:rsid w:val="00EB74E7"/>
    <w:rsid w:val="00EB7854"/>
    <w:rsid w:val="00EB7BC9"/>
    <w:rsid w:val="00EB7D8F"/>
    <w:rsid w:val="00EC01F3"/>
    <w:rsid w:val="00EC03F0"/>
    <w:rsid w:val="00EC045F"/>
    <w:rsid w:val="00EC09A0"/>
    <w:rsid w:val="00EC166C"/>
    <w:rsid w:val="00EC1730"/>
    <w:rsid w:val="00EC18F7"/>
    <w:rsid w:val="00EC2349"/>
    <w:rsid w:val="00EC2397"/>
    <w:rsid w:val="00EC2475"/>
    <w:rsid w:val="00EC293E"/>
    <w:rsid w:val="00EC2D4F"/>
    <w:rsid w:val="00EC3440"/>
    <w:rsid w:val="00EC34C8"/>
    <w:rsid w:val="00EC4105"/>
    <w:rsid w:val="00EC4827"/>
    <w:rsid w:val="00EC4A97"/>
    <w:rsid w:val="00EC4AC4"/>
    <w:rsid w:val="00EC4DA8"/>
    <w:rsid w:val="00EC50A1"/>
    <w:rsid w:val="00EC5258"/>
    <w:rsid w:val="00EC540A"/>
    <w:rsid w:val="00EC5542"/>
    <w:rsid w:val="00EC5A7C"/>
    <w:rsid w:val="00EC5D34"/>
    <w:rsid w:val="00EC608F"/>
    <w:rsid w:val="00EC65A3"/>
    <w:rsid w:val="00EC65A7"/>
    <w:rsid w:val="00EC68A1"/>
    <w:rsid w:val="00EC6B4C"/>
    <w:rsid w:val="00EC6B98"/>
    <w:rsid w:val="00EC6E52"/>
    <w:rsid w:val="00EC6E9B"/>
    <w:rsid w:val="00EC6F63"/>
    <w:rsid w:val="00EC703D"/>
    <w:rsid w:val="00EC707C"/>
    <w:rsid w:val="00EC70E1"/>
    <w:rsid w:val="00EC712A"/>
    <w:rsid w:val="00EC72F3"/>
    <w:rsid w:val="00EC7B40"/>
    <w:rsid w:val="00EC7FF4"/>
    <w:rsid w:val="00ED02B5"/>
    <w:rsid w:val="00ED03D9"/>
    <w:rsid w:val="00ED07A9"/>
    <w:rsid w:val="00ED0E00"/>
    <w:rsid w:val="00ED0E10"/>
    <w:rsid w:val="00ED12B3"/>
    <w:rsid w:val="00ED14A9"/>
    <w:rsid w:val="00ED17AD"/>
    <w:rsid w:val="00ED1CA9"/>
    <w:rsid w:val="00ED205B"/>
    <w:rsid w:val="00ED219A"/>
    <w:rsid w:val="00ED22CD"/>
    <w:rsid w:val="00ED241D"/>
    <w:rsid w:val="00ED25E5"/>
    <w:rsid w:val="00ED2D7C"/>
    <w:rsid w:val="00ED2E73"/>
    <w:rsid w:val="00ED3A91"/>
    <w:rsid w:val="00ED3B65"/>
    <w:rsid w:val="00ED3DDD"/>
    <w:rsid w:val="00ED3FF0"/>
    <w:rsid w:val="00ED40B3"/>
    <w:rsid w:val="00ED4A40"/>
    <w:rsid w:val="00ED4AF0"/>
    <w:rsid w:val="00ED5010"/>
    <w:rsid w:val="00ED507F"/>
    <w:rsid w:val="00ED6B46"/>
    <w:rsid w:val="00ED75AB"/>
    <w:rsid w:val="00ED7ADD"/>
    <w:rsid w:val="00ED7C9B"/>
    <w:rsid w:val="00EE01C6"/>
    <w:rsid w:val="00EE08A9"/>
    <w:rsid w:val="00EE0B31"/>
    <w:rsid w:val="00EE151D"/>
    <w:rsid w:val="00EE167D"/>
    <w:rsid w:val="00EE18F1"/>
    <w:rsid w:val="00EE1D16"/>
    <w:rsid w:val="00EE212E"/>
    <w:rsid w:val="00EE22D0"/>
    <w:rsid w:val="00EE2B68"/>
    <w:rsid w:val="00EE2D73"/>
    <w:rsid w:val="00EE3BFE"/>
    <w:rsid w:val="00EE4E7E"/>
    <w:rsid w:val="00EE4F1D"/>
    <w:rsid w:val="00EE5128"/>
    <w:rsid w:val="00EE562C"/>
    <w:rsid w:val="00EE59BE"/>
    <w:rsid w:val="00EE59C8"/>
    <w:rsid w:val="00EE5BB5"/>
    <w:rsid w:val="00EE5D6C"/>
    <w:rsid w:val="00EE6519"/>
    <w:rsid w:val="00EE6D24"/>
    <w:rsid w:val="00EE7309"/>
    <w:rsid w:val="00EE7582"/>
    <w:rsid w:val="00EE76AB"/>
    <w:rsid w:val="00EE788C"/>
    <w:rsid w:val="00EE7A50"/>
    <w:rsid w:val="00EE7C96"/>
    <w:rsid w:val="00EE7E58"/>
    <w:rsid w:val="00EF010A"/>
    <w:rsid w:val="00EF0758"/>
    <w:rsid w:val="00EF085C"/>
    <w:rsid w:val="00EF0B42"/>
    <w:rsid w:val="00EF0F68"/>
    <w:rsid w:val="00EF18C2"/>
    <w:rsid w:val="00EF1D52"/>
    <w:rsid w:val="00EF23DA"/>
    <w:rsid w:val="00EF2FBF"/>
    <w:rsid w:val="00EF3095"/>
    <w:rsid w:val="00EF30EC"/>
    <w:rsid w:val="00EF38F1"/>
    <w:rsid w:val="00EF468A"/>
    <w:rsid w:val="00EF492C"/>
    <w:rsid w:val="00EF4A0D"/>
    <w:rsid w:val="00EF4E03"/>
    <w:rsid w:val="00EF4FD6"/>
    <w:rsid w:val="00EF528E"/>
    <w:rsid w:val="00EF5303"/>
    <w:rsid w:val="00EF5EDE"/>
    <w:rsid w:val="00EF62D4"/>
    <w:rsid w:val="00EF65C6"/>
    <w:rsid w:val="00EF6B24"/>
    <w:rsid w:val="00EF710B"/>
    <w:rsid w:val="00EF79E9"/>
    <w:rsid w:val="00EF7D85"/>
    <w:rsid w:val="00F00197"/>
    <w:rsid w:val="00F0044A"/>
    <w:rsid w:val="00F00A11"/>
    <w:rsid w:val="00F00DBC"/>
    <w:rsid w:val="00F00FAE"/>
    <w:rsid w:val="00F012B1"/>
    <w:rsid w:val="00F021F3"/>
    <w:rsid w:val="00F02539"/>
    <w:rsid w:val="00F026D5"/>
    <w:rsid w:val="00F0344E"/>
    <w:rsid w:val="00F034D7"/>
    <w:rsid w:val="00F03A4B"/>
    <w:rsid w:val="00F03AC4"/>
    <w:rsid w:val="00F03DC5"/>
    <w:rsid w:val="00F0427E"/>
    <w:rsid w:val="00F04373"/>
    <w:rsid w:val="00F0449A"/>
    <w:rsid w:val="00F04757"/>
    <w:rsid w:val="00F049B6"/>
    <w:rsid w:val="00F04AFB"/>
    <w:rsid w:val="00F04F49"/>
    <w:rsid w:val="00F052D5"/>
    <w:rsid w:val="00F0536E"/>
    <w:rsid w:val="00F056E3"/>
    <w:rsid w:val="00F05B50"/>
    <w:rsid w:val="00F05F0D"/>
    <w:rsid w:val="00F05F8B"/>
    <w:rsid w:val="00F06967"/>
    <w:rsid w:val="00F07179"/>
    <w:rsid w:val="00F07556"/>
    <w:rsid w:val="00F07664"/>
    <w:rsid w:val="00F0782C"/>
    <w:rsid w:val="00F07888"/>
    <w:rsid w:val="00F07A04"/>
    <w:rsid w:val="00F07BF8"/>
    <w:rsid w:val="00F07DF7"/>
    <w:rsid w:val="00F10738"/>
    <w:rsid w:val="00F10CE5"/>
    <w:rsid w:val="00F11627"/>
    <w:rsid w:val="00F11665"/>
    <w:rsid w:val="00F116A4"/>
    <w:rsid w:val="00F117E7"/>
    <w:rsid w:val="00F12399"/>
    <w:rsid w:val="00F127BE"/>
    <w:rsid w:val="00F12A74"/>
    <w:rsid w:val="00F12AB5"/>
    <w:rsid w:val="00F12CAA"/>
    <w:rsid w:val="00F12F50"/>
    <w:rsid w:val="00F137D1"/>
    <w:rsid w:val="00F13926"/>
    <w:rsid w:val="00F1397F"/>
    <w:rsid w:val="00F13C75"/>
    <w:rsid w:val="00F13CED"/>
    <w:rsid w:val="00F13DAE"/>
    <w:rsid w:val="00F13FB4"/>
    <w:rsid w:val="00F155FB"/>
    <w:rsid w:val="00F15890"/>
    <w:rsid w:val="00F1592E"/>
    <w:rsid w:val="00F15E41"/>
    <w:rsid w:val="00F162AC"/>
    <w:rsid w:val="00F169B4"/>
    <w:rsid w:val="00F16C49"/>
    <w:rsid w:val="00F172F1"/>
    <w:rsid w:val="00F17E0F"/>
    <w:rsid w:val="00F17F4E"/>
    <w:rsid w:val="00F2022E"/>
    <w:rsid w:val="00F2119D"/>
    <w:rsid w:val="00F21244"/>
    <w:rsid w:val="00F216E2"/>
    <w:rsid w:val="00F21937"/>
    <w:rsid w:val="00F21E34"/>
    <w:rsid w:val="00F222C0"/>
    <w:rsid w:val="00F236C8"/>
    <w:rsid w:val="00F23B07"/>
    <w:rsid w:val="00F23E74"/>
    <w:rsid w:val="00F23F67"/>
    <w:rsid w:val="00F23F76"/>
    <w:rsid w:val="00F24033"/>
    <w:rsid w:val="00F24055"/>
    <w:rsid w:val="00F24836"/>
    <w:rsid w:val="00F248C2"/>
    <w:rsid w:val="00F24949"/>
    <w:rsid w:val="00F24A83"/>
    <w:rsid w:val="00F24B0D"/>
    <w:rsid w:val="00F24CEC"/>
    <w:rsid w:val="00F24D2D"/>
    <w:rsid w:val="00F25166"/>
    <w:rsid w:val="00F254E9"/>
    <w:rsid w:val="00F25A0E"/>
    <w:rsid w:val="00F25EE7"/>
    <w:rsid w:val="00F25F2A"/>
    <w:rsid w:val="00F26014"/>
    <w:rsid w:val="00F2610E"/>
    <w:rsid w:val="00F261BA"/>
    <w:rsid w:val="00F267D8"/>
    <w:rsid w:val="00F269BF"/>
    <w:rsid w:val="00F271C7"/>
    <w:rsid w:val="00F2725D"/>
    <w:rsid w:val="00F279DB"/>
    <w:rsid w:val="00F27A2E"/>
    <w:rsid w:val="00F27DB2"/>
    <w:rsid w:val="00F30133"/>
    <w:rsid w:val="00F30323"/>
    <w:rsid w:val="00F307FA"/>
    <w:rsid w:val="00F3097B"/>
    <w:rsid w:val="00F30C81"/>
    <w:rsid w:val="00F30EE3"/>
    <w:rsid w:val="00F316B0"/>
    <w:rsid w:val="00F317B6"/>
    <w:rsid w:val="00F31944"/>
    <w:rsid w:val="00F326E9"/>
    <w:rsid w:val="00F32F97"/>
    <w:rsid w:val="00F3302F"/>
    <w:rsid w:val="00F331F6"/>
    <w:rsid w:val="00F33B4A"/>
    <w:rsid w:val="00F33FCC"/>
    <w:rsid w:val="00F34417"/>
    <w:rsid w:val="00F3488D"/>
    <w:rsid w:val="00F359D2"/>
    <w:rsid w:val="00F3607C"/>
    <w:rsid w:val="00F366AF"/>
    <w:rsid w:val="00F36CBB"/>
    <w:rsid w:val="00F36FD9"/>
    <w:rsid w:val="00F36FFF"/>
    <w:rsid w:val="00F372A1"/>
    <w:rsid w:val="00F37A21"/>
    <w:rsid w:val="00F37B73"/>
    <w:rsid w:val="00F37C9D"/>
    <w:rsid w:val="00F37E06"/>
    <w:rsid w:val="00F37E55"/>
    <w:rsid w:val="00F37EF1"/>
    <w:rsid w:val="00F401F7"/>
    <w:rsid w:val="00F40730"/>
    <w:rsid w:val="00F40FBA"/>
    <w:rsid w:val="00F4107B"/>
    <w:rsid w:val="00F4118A"/>
    <w:rsid w:val="00F41352"/>
    <w:rsid w:val="00F41467"/>
    <w:rsid w:val="00F414C9"/>
    <w:rsid w:val="00F4167C"/>
    <w:rsid w:val="00F41705"/>
    <w:rsid w:val="00F41EB6"/>
    <w:rsid w:val="00F41F2E"/>
    <w:rsid w:val="00F434ED"/>
    <w:rsid w:val="00F4365C"/>
    <w:rsid w:val="00F44177"/>
    <w:rsid w:val="00F44212"/>
    <w:rsid w:val="00F443F3"/>
    <w:rsid w:val="00F44695"/>
    <w:rsid w:val="00F44776"/>
    <w:rsid w:val="00F44FB7"/>
    <w:rsid w:val="00F45224"/>
    <w:rsid w:val="00F45565"/>
    <w:rsid w:val="00F45A28"/>
    <w:rsid w:val="00F45E39"/>
    <w:rsid w:val="00F45EE8"/>
    <w:rsid w:val="00F45F98"/>
    <w:rsid w:val="00F465BA"/>
    <w:rsid w:val="00F466B4"/>
    <w:rsid w:val="00F47620"/>
    <w:rsid w:val="00F476BE"/>
    <w:rsid w:val="00F478EB"/>
    <w:rsid w:val="00F47B03"/>
    <w:rsid w:val="00F47DD9"/>
    <w:rsid w:val="00F50355"/>
    <w:rsid w:val="00F5043B"/>
    <w:rsid w:val="00F507DB"/>
    <w:rsid w:val="00F50819"/>
    <w:rsid w:val="00F50860"/>
    <w:rsid w:val="00F50AEA"/>
    <w:rsid w:val="00F50D54"/>
    <w:rsid w:val="00F50DF9"/>
    <w:rsid w:val="00F517A5"/>
    <w:rsid w:val="00F51E34"/>
    <w:rsid w:val="00F51F91"/>
    <w:rsid w:val="00F522AF"/>
    <w:rsid w:val="00F52972"/>
    <w:rsid w:val="00F52A05"/>
    <w:rsid w:val="00F53380"/>
    <w:rsid w:val="00F533ED"/>
    <w:rsid w:val="00F534EF"/>
    <w:rsid w:val="00F53545"/>
    <w:rsid w:val="00F535AE"/>
    <w:rsid w:val="00F53805"/>
    <w:rsid w:val="00F5411C"/>
    <w:rsid w:val="00F5419E"/>
    <w:rsid w:val="00F545E3"/>
    <w:rsid w:val="00F54694"/>
    <w:rsid w:val="00F54DDB"/>
    <w:rsid w:val="00F54FFD"/>
    <w:rsid w:val="00F550C8"/>
    <w:rsid w:val="00F55360"/>
    <w:rsid w:val="00F553F8"/>
    <w:rsid w:val="00F55543"/>
    <w:rsid w:val="00F557BB"/>
    <w:rsid w:val="00F56593"/>
    <w:rsid w:val="00F56769"/>
    <w:rsid w:val="00F567A4"/>
    <w:rsid w:val="00F567AC"/>
    <w:rsid w:val="00F56AF2"/>
    <w:rsid w:val="00F57125"/>
    <w:rsid w:val="00F571A5"/>
    <w:rsid w:val="00F57299"/>
    <w:rsid w:val="00F57C96"/>
    <w:rsid w:val="00F57CBB"/>
    <w:rsid w:val="00F57E84"/>
    <w:rsid w:val="00F57F5B"/>
    <w:rsid w:val="00F60823"/>
    <w:rsid w:val="00F6082B"/>
    <w:rsid w:val="00F60F5F"/>
    <w:rsid w:val="00F612CE"/>
    <w:rsid w:val="00F61572"/>
    <w:rsid w:val="00F6170A"/>
    <w:rsid w:val="00F61D2F"/>
    <w:rsid w:val="00F62261"/>
    <w:rsid w:val="00F62442"/>
    <w:rsid w:val="00F624E7"/>
    <w:rsid w:val="00F63216"/>
    <w:rsid w:val="00F632AC"/>
    <w:rsid w:val="00F63808"/>
    <w:rsid w:val="00F6389D"/>
    <w:rsid w:val="00F64301"/>
    <w:rsid w:val="00F648AC"/>
    <w:rsid w:val="00F64AD3"/>
    <w:rsid w:val="00F64B0C"/>
    <w:rsid w:val="00F64DB5"/>
    <w:rsid w:val="00F65022"/>
    <w:rsid w:val="00F6524B"/>
    <w:rsid w:val="00F656BB"/>
    <w:rsid w:val="00F65EB0"/>
    <w:rsid w:val="00F65FE3"/>
    <w:rsid w:val="00F66443"/>
    <w:rsid w:val="00F673F7"/>
    <w:rsid w:val="00F67E79"/>
    <w:rsid w:val="00F70E37"/>
    <w:rsid w:val="00F71685"/>
    <w:rsid w:val="00F71732"/>
    <w:rsid w:val="00F71E96"/>
    <w:rsid w:val="00F721D1"/>
    <w:rsid w:val="00F727FE"/>
    <w:rsid w:val="00F72877"/>
    <w:rsid w:val="00F73983"/>
    <w:rsid w:val="00F73F86"/>
    <w:rsid w:val="00F73FD0"/>
    <w:rsid w:val="00F74199"/>
    <w:rsid w:val="00F741F3"/>
    <w:rsid w:val="00F7430C"/>
    <w:rsid w:val="00F74F0E"/>
    <w:rsid w:val="00F74F36"/>
    <w:rsid w:val="00F75267"/>
    <w:rsid w:val="00F75BC8"/>
    <w:rsid w:val="00F75DF6"/>
    <w:rsid w:val="00F76280"/>
    <w:rsid w:val="00F76EFD"/>
    <w:rsid w:val="00F77520"/>
    <w:rsid w:val="00F77632"/>
    <w:rsid w:val="00F7775F"/>
    <w:rsid w:val="00F77A50"/>
    <w:rsid w:val="00F80196"/>
    <w:rsid w:val="00F80740"/>
    <w:rsid w:val="00F8088A"/>
    <w:rsid w:val="00F80AD2"/>
    <w:rsid w:val="00F80F68"/>
    <w:rsid w:val="00F815FF"/>
    <w:rsid w:val="00F81F77"/>
    <w:rsid w:val="00F824BB"/>
    <w:rsid w:val="00F82A5B"/>
    <w:rsid w:val="00F82B22"/>
    <w:rsid w:val="00F82C8C"/>
    <w:rsid w:val="00F83977"/>
    <w:rsid w:val="00F83C3B"/>
    <w:rsid w:val="00F83FAC"/>
    <w:rsid w:val="00F84E99"/>
    <w:rsid w:val="00F851F0"/>
    <w:rsid w:val="00F8522E"/>
    <w:rsid w:val="00F85659"/>
    <w:rsid w:val="00F856B8"/>
    <w:rsid w:val="00F8592F"/>
    <w:rsid w:val="00F86163"/>
    <w:rsid w:val="00F86276"/>
    <w:rsid w:val="00F86304"/>
    <w:rsid w:val="00F86344"/>
    <w:rsid w:val="00F86436"/>
    <w:rsid w:val="00F86507"/>
    <w:rsid w:val="00F869DA"/>
    <w:rsid w:val="00F86A2D"/>
    <w:rsid w:val="00F87288"/>
    <w:rsid w:val="00F87595"/>
    <w:rsid w:val="00F90264"/>
    <w:rsid w:val="00F9035C"/>
    <w:rsid w:val="00F90E84"/>
    <w:rsid w:val="00F91078"/>
    <w:rsid w:val="00F912C9"/>
    <w:rsid w:val="00F91B51"/>
    <w:rsid w:val="00F92131"/>
    <w:rsid w:val="00F9229C"/>
    <w:rsid w:val="00F9275C"/>
    <w:rsid w:val="00F92B73"/>
    <w:rsid w:val="00F93AF2"/>
    <w:rsid w:val="00F9420C"/>
    <w:rsid w:val="00F94268"/>
    <w:rsid w:val="00F94CD2"/>
    <w:rsid w:val="00F94DD1"/>
    <w:rsid w:val="00F94F2D"/>
    <w:rsid w:val="00F95000"/>
    <w:rsid w:val="00F95139"/>
    <w:rsid w:val="00F954B8"/>
    <w:rsid w:val="00F958E0"/>
    <w:rsid w:val="00F95934"/>
    <w:rsid w:val="00F95F1D"/>
    <w:rsid w:val="00F96424"/>
    <w:rsid w:val="00F9706E"/>
    <w:rsid w:val="00F970AB"/>
    <w:rsid w:val="00F971FB"/>
    <w:rsid w:val="00F974FD"/>
    <w:rsid w:val="00F9768A"/>
    <w:rsid w:val="00F979FE"/>
    <w:rsid w:val="00F97A16"/>
    <w:rsid w:val="00F97AD1"/>
    <w:rsid w:val="00F97ADA"/>
    <w:rsid w:val="00F97D42"/>
    <w:rsid w:val="00F97D5F"/>
    <w:rsid w:val="00F97ED9"/>
    <w:rsid w:val="00FA02D8"/>
    <w:rsid w:val="00FA14F6"/>
    <w:rsid w:val="00FA1619"/>
    <w:rsid w:val="00FA1BD7"/>
    <w:rsid w:val="00FA1BEC"/>
    <w:rsid w:val="00FA1E7B"/>
    <w:rsid w:val="00FA1E7E"/>
    <w:rsid w:val="00FA1F57"/>
    <w:rsid w:val="00FA210F"/>
    <w:rsid w:val="00FA23CF"/>
    <w:rsid w:val="00FA24B2"/>
    <w:rsid w:val="00FA2A4C"/>
    <w:rsid w:val="00FA2F34"/>
    <w:rsid w:val="00FA326C"/>
    <w:rsid w:val="00FA338B"/>
    <w:rsid w:val="00FA3457"/>
    <w:rsid w:val="00FA3681"/>
    <w:rsid w:val="00FA3881"/>
    <w:rsid w:val="00FA3BB7"/>
    <w:rsid w:val="00FA4265"/>
    <w:rsid w:val="00FA4D8E"/>
    <w:rsid w:val="00FA4ED1"/>
    <w:rsid w:val="00FA4FA1"/>
    <w:rsid w:val="00FA520F"/>
    <w:rsid w:val="00FA564D"/>
    <w:rsid w:val="00FA5F55"/>
    <w:rsid w:val="00FA6578"/>
    <w:rsid w:val="00FA6907"/>
    <w:rsid w:val="00FA6DC6"/>
    <w:rsid w:val="00FB062B"/>
    <w:rsid w:val="00FB0916"/>
    <w:rsid w:val="00FB0B98"/>
    <w:rsid w:val="00FB1146"/>
    <w:rsid w:val="00FB142C"/>
    <w:rsid w:val="00FB1665"/>
    <w:rsid w:val="00FB16ED"/>
    <w:rsid w:val="00FB1F0E"/>
    <w:rsid w:val="00FB2116"/>
    <w:rsid w:val="00FB23B1"/>
    <w:rsid w:val="00FB30CF"/>
    <w:rsid w:val="00FB3105"/>
    <w:rsid w:val="00FB34B4"/>
    <w:rsid w:val="00FB3C55"/>
    <w:rsid w:val="00FB42BC"/>
    <w:rsid w:val="00FB4515"/>
    <w:rsid w:val="00FB464F"/>
    <w:rsid w:val="00FB5353"/>
    <w:rsid w:val="00FB5575"/>
    <w:rsid w:val="00FB5872"/>
    <w:rsid w:val="00FB6719"/>
    <w:rsid w:val="00FB74D9"/>
    <w:rsid w:val="00FB7CBF"/>
    <w:rsid w:val="00FC027A"/>
    <w:rsid w:val="00FC0312"/>
    <w:rsid w:val="00FC06D6"/>
    <w:rsid w:val="00FC0978"/>
    <w:rsid w:val="00FC0E63"/>
    <w:rsid w:val="00FC166D"/>
    <w:rsid w:val="00FC1981"/>
    <w:rsid w:val="00FC198F"/>
    <w:rsid w:val="00FC1DA7"/>
    <w:rsid w:val="00FC1E29"/>
    <w:rsid w:val="00FC1E39"/>
    <w:rsid w:val="00FC2485"/>
    <w:rsid w:val="00FC2A15"/>
    <w:rsid w:val="00FC2A2E"/>
    <w:rsid w:val="00FC2B48"/>
    <w:rsid w:val="00FC2D8A"/>
    <w:rsid w:val="00FC2E32"/>
    <w:rsid w:val="00FC327B"/>
    <w:rsid w:val="00FC37C3"/>
    <w:rsid w:val="00FC3865"/>
    <w:rsid w:val="00FC3AED"/>
    <w:rsid w:val="00FC3E16"/>
    <w:rsid w:val="00FC42F4"/>
    <w:rsid w:val="00FC4402"/>
    <w:rsid w:val="00FC46EF"/>
    <w:rsid w:val="00FC4C3F"/>
    <w:rsid w:val="00FC504D"/>
    <w:rsid w:val="00FC5189"/>
    <w:rsid w:val="00FC5649"/>
    <w:rsid w:val="00FC5777"/>
    <w:rsid w:val="00FC5932"/>
    <w:rsid w:val="00FC59ED"/>
    <w:rsid w:val="00FC647C"/>
    <w:rsid w:val="00FC6B8F"/>
    <w:rsid w:val="00FC7179"/>
    <w:rsid w:val="00FC7190"/>
    <w:rsid w:val="00FC756B"/>
    <w:rsid w:val="00FD078A"/>
    <w:rsid w:val="00FD0E5A"/>
    <w:rsid w:val="00FD147C"/>
    <w:rsid w:val="00FD1784"/>
    <w:rsid w:val="00FD182E"/>
    <w:rsid w:val="00FD18CE"/>
    <w:rsid w:val="00FD1AE5"/>
    <w:rsid w:val="00FD1CCC"/>
    <w:rsid w:val="00FD1E26"/>
    <w:rsid w:val="00FD24D5"/>
    <w:rsid w:val="00FD26BE"/>
    <w:rsid w:val="00FD2794"/>
    <w:rsid w:val="00FD2BAE"/>
    <w:rsid w:val="00FD3641"/>
    <w:rsid w:val="00FD3CEE"/>
    <w:rsid w:val="00FD4D0B"/>
    <w:rsid w:val="00FD50E4"/>
    <w:rsid w:val="00FD5166"/>
    <w:rsid w:val="00FD5556"/>
    <w:rsid w:val="00FD58CC"/>
    <w:rsid w:val="00FD592A"/>
    <w:rsid w:val="00FD6CEA"/>
    <w:rsid w:val="00FD6DDC"/>
    <w:rsid w:val="00FD6E00"/>
    <w:rsid w:val="00FD76F1"/>
    <w:rsid w:val="00FD7F4E"/>
    <w:rsid w:val="00FE0037"/>
    <w:rsid w:val="00FE009A"/>
    <w:rsid w:val="00FE10A4"/>
    <w:rsid w:val="00FE16E5"/>
    <w:rsid w:val="00FE17B6"/>
    <w:rsid w:val="00FE2152"/>
    <w:rsid w:val="00FE2416"/>
    <w:rsid w:val="00FE27E9"/>
    <w:rsid w:val="00FE2E32"/>
    <w:rsid w:val="00FE3568"/>
    <w:rsid w:val="00FE38F8"/>
    <w:rsid w:val="00FE3EA9"/>
    <w:rsid w:val="00FE4513"/>
    <w:rsid w:val="00FE4698"/>
    <w:rsid w:val="00FE4726"/>
    <w:rsid w:val="00FE4797"/>
    <w:rsid w:val="00FE4A21"/>
    <w:rsid w:val="00FE53E5"/>
    <w:rsid w:val="00FE5558"/>
    <w:rsid w:val="00FE5788"/>
    <w:rsid w:val="00FE64DD"/>
    <w:rsid w:val="00FE658C"/>
    <w:rsid w:val="00FE69C6"/>
    <w:rsid w:val="00FE6A2F"/>
    <w:rsid w:val="00FE6C0B"/>
    <w:rsid w:val="00FE72C0"/>
    <w:rsid w:val="00FE7364"/>
    <w:rsid w:val="00FE7630"/>
    <w:rsid w:val="00FE780C"/>
    <w:rsid w:val="00FE7DD7"/>
    <w:rsid w:val="00FE7EF6"/>
    <w:rsid w:val="00FF0125"/>
    <w:rsid w:val="00FF067B"/>
    <w:rsid w:val="00FF19EA"/>
    <w:rsid w:val="00FF2180"/>
    <w:rsid w:val="00FF2D11"/>
    <w:rsid w:val="00FF2D91"/>
    <w:rsid w:val="00FF302F"/>
    <w:rsid w:val="00FF3290"/>
    <w:rsid w:val="00FF3370"/>
    <w:rsid w:val="00FF34EA"/>
    <w:rsid w:val="00FF3675"/>
    <w:rsid w:val="00FF3683"/>
    <w:rsid w:val="00FF3859"/>
    <w:rsid w:val="00FF3952"/>
    <w:rsid w:val="00FF3B0E"/>
    <w:rsid w:val="00FF3E2E"/>
    <w:rsid w:val="00FF4196"/>
    <w:rsid w:val="00FF4346"/>
    <w:rsid w:val="00FF4679"/>
    <w:rsid w:val="00FF4854"/>
    <w:rsid w:val="00FF4893"/>
    <w:rsid w:val="00FF4EDE"/>
    <w:rsid w:val="00FF5096"/>
    <w:rsid w:val="00FF52E0"/>
    <w:rsid w:val="00FF5669"/>
    <w:rsid w:val="00FF58B7"/>
    <w:rsid w:val="00FF6211"/>
    <w:rsid w:val="00FF6285"/>
    <w:rsid w:val="00FF6304"/>
    <w:rsid w:val="00FF6338"/>
    <w:rsid w:val="00FF6A33"/>
    <w:rsid w:val="00FF6C98"/>
    <w:rsid w:val="00FF6E15"/>
    <w:rsid w:val="00FF6EA7"/>
    <w:rsid w:val="00FF7125"/>
    <w:rsid w:val="00FF71D9"/>
    <w:rsid w:val="00FF7205"/>
    <w:rsid w:val="00FF7253"/>
    <w:rsid w:val="00FF7564"/>
    <w:rsid w:val="00FF79DC"/>
    <w:rsid w:val="00FF7E2E"/>
    <w:rsid w:val="015B79F5"/>
    <w:rsid w:val="01CD6081"/>
    <w:rsid w:val="01D4001C"/>
    <w:rsid w:val="01EFFCF7"/>
    <w:rsid w:val="0209511A"/>
    <w:rsid w:val="02288C5B"/>
    <w:rsid w:val="024B79EC"/>
    <w:rsid w:val="0297B7C0"/>
    <w:rsid w:val="02C26A79"/>
    <w:rsid w:val="02EAA10E"/>
    <w:rsid w:val="02EE8D25"/>
    <w:rsid w:val="02F40F8E"/>
    <w:rsid w:val="02FFC117"/>
    <w:rsid w:val="0334E7E5"/>
    <w:rsid w:val="0342B7A7"/>
    <w:rsid w:val="03553916"/>
    <w:rsid w:val="0380DE43"/>
    <w:rsid w:val="039EC8F7"/>
    <w:rsid w:val="03A26F6A"/>
    <w:rsid w:val="03AEDF07"/>
    <w:rsid w:val="03EC0C1C"/>
    <w:rsid w:val="04002B7B"/>
    <w:rsid w:val="0446438C"/>
    <w:rsid w:val="0458DF20"/>
    <w:rsid w:val="04608317"/>
    <w:rsid w:val="046B2C17"/>
    <w:rsid w:val="04B1F248"/>
    <w:rsid w:val="04BCB345"/>
    <w:rsid w:val="04C46E49"/>
    <w:rsid w:val="04DC843A"/>
    <w:rsid w:val="05467F0D"/>
    <w:rsid w:val="05637D1C"/>
    <w:rsid w:val="0583E3D1"/>
    <w:rsid w:val="05A2D029"/>
    <w:rsid w:val="05FCB391"/>
    <w:rsid w:val="0608D181"/>
    <w:rsid w:val="063444AD"/>
    <w:rsid w:val="063D427A"/>
    <w:rsid w:val="06707F23"/>
    <w:rsid w:val="0689AC2A"/>
    <w:rsid w:val="06B97E6E"/>
    <w:rsid w:val="07272710"/>
    <w:rsid w:val="075FD4C9"/>
    <w:rsid w:val="07C73D10"/>
    <w:rsid w:val="07D29CAC"/>
    <w:rsid w:val="0833F1AB"/>
    <w:rsid w:val="085EF9E4"/>
    <w:rsid w:val="087FC7B5"/>
    <w:rsid w:val="089A387E"/>
    <w:rsid w:val="08C8E064"/>
    <w:rsid w:val="08F4F8B5"/>
    <w:rsid w:val="08F56F86"/>
    <w:rsid w:val="0987FD77"/>
    <w:rsid w:val="0A6B4E75"/>
    <w:rsid w:val="0A7E05C9"/>
    <w:rsid w:val="0B02625F"/>
    <w:rsid w:val="0B132BB2"/>
    <w:rsid w:val="0B7A550E"/>
    <w:rsid w:val="0B882BA7"/>
    <w:rsid w:val="0B8EA537"/>
    <w:rsid w:val="0B957E7C"/>
    <w:rsid w:val="0C8D9C00"/>
    <w:rsid w:val="0CFC3E23"/>
    <w:rsid w:val="0D2B5015"/>
    <w:rsid w:val="0D46EB13"/>
    <w:rsid w:val="0D5D303B"/>
    <w:rsid w:val="0D638450"/>
    <w:rsid w:val="0DBEA5EA"/>
    <w:rsid w:val="0DD1F9EA"/>
    <w:rsid w:val="0E184D4D"/>
    <w:rsid w:val="0E976918"/>
    <w:rsid w:val="0EDAE4B9"/>
    <w:rsid w:val="0F1AB4B0"/>
    <w:rsid w:val="0F1E77CD"/>
    <w:rsid w:val="0F8538CA"/>
    <w:rsid w:val="10A0CDBB"/>
    <w:rsid w:val="10BDC553"/>
    <w:rsid w:val="10D7DC29"/>
    <w:rsid w:val="10D9202E"/>
    <w:rsid w:val="10EC66DE"/>
    <w:rsid w:val="1109F7A1"/>
    <w:rsid w:val="112A2640"/>
    <w:rsid w:val="123041C8"/>
    <w:rsid w:val="12650117"/>
    <w:rsid w:val="126F59DD"/>
    <w:rsid w:val="12741FCA"/>
    <w:rsid w:val="130BE059"/>
    <w:rsid w:val="135DA496"/>
    <w:rsid w:val="136B0FDE"/>
    <w:rsid w:val="1450532D"/>
    <w:rsid w:val="14C3C240"/>
    <w:rsid w:val="14F4C267"/>
    <w:rsid w:val="14FBF0D1"/>
    <w:rsid w:val="1503313E"/>
    <w:rsid w:val="15055171"/>
    <w:rsid w:val="1593A162"/>
    <w:rsid w:val="15E3890B"/>
    <w:rsid w:val="15F5066F"/>
    <w:rsid w:val="16833333"/>
    <w:rsid w:val="16B30DDC"/>
    <w:rsid w:val="16DAE095"/>
    <w:rsid w:val="16FBD67E"/>
    <w:rsid w:val="1750B812"/>
    <w:rsid w:val="176584A7"/>
    <w:rsid w:val="17A94F54"/>
    <w:rsid w:val="17AF7773"/>
    <w:rsid w:val="17E25602"/>
    <w:rsid w:val="18243D00"/>
    <w:rsid w:val="185275B2"/>
    <w:rsid w:val="188F2379"/>
    <w:rsid w:val="18B145A2"/>
    <w:rsid w:val="18B16263"/>
    <w:rsid w:val="18D1E4F4"/>
    <w:rsid w:val="190CBCA7"/>
    <w:rsid w:val="191586EC"/>
    <w:rsid w:val="1920F477"/>
    <w:rsid w:val="192B85E5"/>
    <w:rsid w:val="1934025E"/>
    <w:rsid w:val="1951E6DD"/>
    <w:rsid w:val="19B0ABBF"/>
    <w:rsid w:val="19B37347"/>
    <w:rsid w:val="19FDCB10"/>
    <w:rsid w:val="1A2AA619"/>
    <w:rsid w:val="1A3A91B8"/>
    <w:rsid w:val="1A50FA10"/>
    <w:rsid w:val="1A878165"/>
    <w:rsid w:val="1AA27848"/>
    <w:rsid w:val="1AA2A866"/>
    <w:rsid w:val="1AABAC64"/>
    <w:rsid w:val="1AADED34"/>
    <w:rsid w:val="1ADA84C7"/>
    <w:rsid w:val="1AF8769D"/>
    <w:rsid w:val="1B008452"/>
    <w:rsid w:val="1B27BF25"/>
    <w:rsid w:val="1C0F167B"/>
    <w:rsid w:val="1C2153DD"/>
    <w:rsid w:val="1C906665"/>
    <w:rsid w:val="1CC2B07E"/>
    <w:rsid w:val="1CC8A063"/>
    <w:rsid w:val="1CFEDC6F"/>
    <w:rsid w:val="1D337CCC"/>
    <w:rsid w:val="1DB2C1D8"/>
    <w:rsid w:val="1DBA6A4A"/>
    <w:rsid w:val="1DE56390"/>
    <w:rsid w:val="1DEAFCD7"/>
    <w:rsid w:val="1DEBEFD8"/>
    <w:rsid w:val="1DF37264"/>
    <w:rsid w:val="1E52822A"/>
    <w:rsid w:val="1E75C3DC"/>
    <w:rsid w:val="1EA4212F"/>
    <w:rsid w:val="1EAFF5DD"/>
    <w:rsid w:val="1F3557EA"/>
    <w:rsid w:val="1F6F08B3"/>
    <w:rsid w:val="1FA2526A"/>
    <w:rsid w:val="1FDA0E68"/>
    <w:rsid w:val="1FEB609F"/>
    <w:rsid w:val="2028E2C7"/>
    <w:rsid w:val="209A2106"/>
    <w:rsid w:val="20C1E32E"/>
    <w:rsid w:val="20FCF307"/>
    <w:rsid w:val="214B6DA4"/>
    <w:rsid w:val="21BE09B8"/>
    <w:rsid w:val="221DDF2D"/>
    <w:rsid w:val="22486C43"/>
    <w:rsid w:val="22BE0762"/>
    <w:rsid w:val="22E40CDB"/>
    <w:rsid w:val="2370C010"/>
    <w:rsid w:val="2486FE2F"/>
    <w:rsid w:val="24BD2AE1"/>
    <w:rsid w:val="250C7BD6"/>
    <w:rsid w:val="25134CB7"/>
    <w:rsid w:val="25249E0F"/>
    <w:rsid w:val="2524DFD0"/>
    <w:rsid w:val="258E94B1"/>
    <w:rsid w:val="25C1065F"/>
    <w:rsid w:val="25F43FF9"/>
    <w:rsid w:val="26D9679D"/>
    <w:rsid w:val="26F1E57C"/>
    <w:rsid w:val="26FEB679"/>
    <w:rsid w:val="272A6113"/>
    <w:rsid w:val="273AF04C"/>
    <w:rsid w:val="27405E8E"/>
    <w:rsid w:val="27607D0A"/>
    <w:rsid w:val="2785385C"/>
    <w:rsid w:val="27D472EE"/>
    <w:rsid w:val="28A6AEEF"/>
    <w:rsid w:val="29141332"/>
    <w:rsid w:val="291F0D29"/>
    <w:rsid w:val="29B2A14F"/>
    <w:rsid w:val="29C2437B"/>
    <w:rsid w:val="29D31F24"/>
    <w:rsid w:val="2A3BF860"/>
    <w:rsid w:val="2AD9A2A0"/>
    <w:rsid w:val="2B2BBA61"/>
    <w:rsid w:val="2B4C0271"/>
    <w:rsid w:val="2B6BC835"/>
    <w:rsid w:val="2BB47AA6"/>
    <w:rsid w:val="2BCCF8B0"/>
    <w:rsid w:val="2BD12074"/>
    <w:rsid w:val="2BD52043"/>
    <w:rsid w:val="2C0DBD43"/>
    <w:rsid w:val="2C1889B9"/>
    <w:rsid w:val="2C8782CF"/>
    <w:rsid w:val="2CB64563"/>
    <w:rsid w:val="2CC60F42"/>
    <w:rsid w:val="2CE828A9"/>
    <w:rsid w:val="2D32C302"/>
    <w:rsid w:val="2D380DBD"/>
    <w:rsid w:val="2D99D54F"/>
    <w:rsid w:val="2E795E34"/>
    <w:rsid w:val="2EA8D19F"/>
    <w:rsid w:val="2EC6BC7A"/>
    <w:rsid w:val="2EDB46CE"/>
    <w:rsid w:val="2F11E20A"/>
    <w:rsid w:val="2F2AFDE4"/>
    <w:rsid w:val="2F65D8D6"/>
    <w:rsid w:val="305555BA"/>
    <w:rsid w:val="30A40D84"/>
    <w:rsid w:val="30CD5519"/>
    <w:rsid w:val="31101CAF"/>
    <w:rsid w:val="311D4500"/>
    <w:rsid w:val="31559170"/>
    <w:rsid w:val="31E1DF5B"/>
    <w:rsid w:val="3200F994"/>
    <w:rsid w:val="321BA0BA"/>
    <w:rsid w:val="3230325A"/>
    <w:rsid w:val="3286C8F1"/>
    <w:rsid w:val="3299F6B3"/>
    <w:rsid w:val="33115E43"/>
    <w:rsid w:val="3323DC81"/>
    <w:rsid w:val="332B3D1E"/>
    <w:rsid w:val="33A0559E"/>
    <w:rsid w:val="33EE670F"/>
    <w:rsid w:val="33FCDF57"/>
    <w:rsid w:val="3400C5C8"/>
    <w:rsid w:val="3405D47D"/>
    <w:rsid w:val="348DC852"/>
    <w:rsid w:val="3522387B"/>
    <w:rsid w:val="35321F19"/>
    <w:rsid w:val="35404570"/>
    <w:rsid w:val="3564817F"/>
    <w:rsid w:val="359A1647"/>
    <w:rsid w:val="35AE8E1C"/>
    <w:rsid w:val="35B89BD0"/>
    <w:rsid w:val="35C1AF0B"/>
    <w:rsid w:val="35EE9562"/>
    <w:rsid w:val="36350DDE"/>
    <w:rsid w:val="363F8B6A"/>
    <w:rsid w:val="3642C6FB"/>
    <w:rsid w:val="3676B11D"/>
    <w:rsid w:val="368BAAB7"/>
    <w:rsid w:val="36A28887"/>
    <w:rsid w:val="36CEE8D3"/>
    <w:rsid w:val="36E223E4"/>
    <w:rsid w:val="372B20CF"/>
    <w:rsid w:val="37353B1A"/>
    <w:rsid w:val="3761963B"/>
    <w:rsid w:val="378D1356"/>
    <w:rsid w:val="383D6AA3"/>
    <w:rsid w:val="383F0ECC"/>
    <w:rsid w:val="3855D717"/>
    <w:rsid w:val="3865F298"/>
    <w:rsid w:val="38C88822"/>
    <w:rsid w:val="39792B01"/>
    <w:rsid w:val="3A32A1D8"/>
    <w:rsid w:val="3A59190C"/>
    <w:rsid w:val="3A5B78D3"/>
    <w:rsid w:val="3A7B2D5B"/>
    <w:rsid w:val="3B3F504F"/>
    <w:rsid w:val="3B5D4D8F"/>
    <w:rsid w:val="3B7D0C79"/>
    <w:rsid w:val="3B99D3B2"/>
    <w:rsid w:val="3C00F4AB"/>
    <w:rsid w:val="3C1341E2"/>
    <w:rsid w:val="3C20A9B8"/>
    <w:rsid w:val="3CD50D84"/>
    <w:rsid w:val="3CDCCF92"/>
    <w:rsid w:val="3CE873BC"/>
    <w:rsid w:val="3CFC2661"/>
    <w:rsid w:val="3D07FF19"/>
    <w:rsid w:val="3D79A614"/>
    <w:rsid w:val="3D8A15E2"/>
    <w:rsid w:val="3DDE2619"/>
    <w:rsid w:val="3E1ADA75"/>
    <w:rsid w:val="3E969348"/>
    <w:rsid w:val="3EE4251E"/>
    <w:rsid w:val="3F253A20"/>
    <w:rsid w:val="3F34B87D"/>
    <w:rsid w:val="3F525990"/>
    <w:rsid w:val="3F747181"/>
    <w:rsid w:val="3F800E97"/>
    <w:rsid w:val="3F889219"/>
    <w:rsid w:val="4000AA3C"/>
    <w:rsid w:val="4012606E"/>
    <w:rsid w:val="403F8CED"/>
    <w:rsid w:val="40A51139"/>
    <w:rsid w:val="40D46B1A"/>
    <w:rsid w:val="40DEE2AC"/>
    <w:rsid w:val="40EEEA39"/>
    <w:rsid w:val="410A3277"/>
    <w:rsid w:val="41411BB4"/>
    <w:rsid w:val="414C9673"/>
    <w:rsid w:val="41514240"/>
    <w:rsid w:val="41DA2AD0"/>
    <w:rsid w:val="41DF0577"/>
    <w:rsid w:val="41F14B58"/>
    <w:rsid w:val="422C829B"/>
    <w:rsid w:val="422CFE49"/>
    <w:rsid w:val="4279A76F"/>
    <w:rsid w:val="4290B38D"/>
    <w:rsid w:val="42ADEC39"/>
    <w:rsid w:val="42D267B3"/>
    <w:rsid w:val="430AFC31"/>
    <w:rsid w:val="431AA1CD"/>
    <w:rsid w:val="431B0E27"/>
    <w:rsid w:val="436E5C3C"/>
    <w:rsid w:val="43A4BDA2"/>
    <w:rsid w:val="43C82371"/>
    <w:rsid w:val="43EDED91"/>
    <w:rsid w:val="44A6F46A"/>
    <w:rsid w:val="452FE092"/>
    <w:rsid w:val="453AF234"/>
    <w:rsid w:val="4542A7AE"/>
    <w:rsid w:val="45754257"/>
    <w:rsid w:val="4594DD82"/>
    <w:rsid w:val="45AE2E27"/>
    <w:rsid w:val="45D9069D"/>
    <w:rsid w:val="45D96E63"/>
    <w:rsid w:val="460B0157"/>
    <w:rsid w:val="463607C0"/>
    <w:rsid w:val="463C6CFC"/>
    <w:rsid w:val="464D81FE"/>
    <w:rsid w:val="468DBC10"/>
    <w:rsid w:val="46A00F8B"/>
    <w:rsid w:val="47323E31"/>
    <w:rsid w:val="475E3233"/>
    <w:rsid w:val="47841EC0"/>
    <w:rsid w:val="47CC19C5"/>
    <w:rsid w:val="4897DF31"/>
    <w:rsid w:val="48A65ADA"/>
    <w:rsid w:val="48C58051"/>
    <w:rsid w:val="492705FF"/>
    <w:rsid w:val="4997FE71"/>
    <w:rsid w:val="49DC8FC4"/>
    <w:rsid w:val="4A0ED2A3"/>
    <w:rsid w:val="4AF7D317"/>
    <w:rsid w:val="4B64CF92"/>
    <w:rsid w:val="4B801C7A"/>
    <w:rsid w:val="4BA2F3C6"/>
    <w:rsid w:val="4BB97E6B"/>
    <w:rsid w:val="4C9ACA91"/>
    <w:rsid w:val="4CF50D30"/>
    <w:rsid w:val="4D4D2FA4"/>
    <w:rsid w:val="4D6021EA"/>
    <w:rsid w:val="4D74B596"/>
    <w:rsid w:val="4DA6F8BA"/>
    <w:rsid w:val="4DA79295"/>
    <w:rsid w:val="4DB77FA4"/>
    <w:rsid w:val="4DED2A3D"/>
    <w:rsid w:val="4E372658"/>
    <w:rsid w:val="4E5F185C"/>
    <w:rsid w:val="4E768EB6"/>
    <w:rsid w:val="4E9A5696"/>
    <w:rsid w:val="4EE96F2F"/>
    <w:rsid w:val="4EEA0C5B"/>
    <w:rsid w:val="4F02C9C0"/>
    <w:rsid w:val="4F1CD541"/>
    <w:rsid w:val="4F4A186C"/>
    <w:rsid w:val="4F67812E"/>
    <w:rsid w:val="4FD6E70D"/>
    <w:rsid w:val="4FD72715"/>
    <w:rsid w:val="5043B854"/>
    <w:rsid w:val="504F44D2"/>
    <w:rsid w:val="505815E8"/>
    <w:rsid w:val="507815E5"/>
    <w:rsid w:val="50D6DF71"/>
    <w:rsid w:val="50EEA009"/>
    <w:rsid w:val="511208BA"/>
    <w:rsid w:val="51231912"/>
    <w:rsid w:val="5135CD73"/>
    <w:rsid w:val="51C46F71"/>
    <w:rsid w:val="51CAFFE8"/>
    <w:rsid w:val="51E3D920"/>
    <w:rsid w:val="526D8F16"/>
    <w:rsid w:val="52955101"/>
    <w:rsid w:val="52974057"/>
    <w:rsid w:val="52D6E765"/>
    <w:rsid w:val="52FA91F0"/>
    <w:rsid w:val="53166539"/>
    <w:rsid w:val="534459D8"/>
    <w:rsid w:val="53666F6A"/>
    <w:rsid w:val="537A80EC"/>
    <w:rsid w:val="53E8369B"/>
    <w:rsid w:val="54175BF3"/>
    <w:rsid w:val="541F5429"/>
    <w:rsid w:val="54417324"/>
    <w:rsid w:val="54593303"/>
    <w:rsid w:val="5498A9FB"/>
    <w:rsid w:val="54A6A56A"/>
    <w:rsid w:val="54C4FBEE"/>
    <w:rsid w:val="550BB52E"/>
    <w:rsid w:val="550F00D9"/>
    <w:rsid w:val="55134746"/>
    <w:rsid w:val="553C9CD3"/>
    <w:rsid w:val="556E402D"/>
    <w:rsid w:val="55AC9B2A"/>
    <w:rsid w:val="55BAD90F"/>
    <w:rsid w:val="55E103E7"/>
    <w:rsid w:val="56F8C273"/>
    <w:rsid w:val="5716B122"/>
    <w:rsid w:val="57219E1B"/>
    <w:rsid w:val="575F0A04"/>
    <w:rsid w:val="57716CA2"/>
    <w:rsid w:val="577781C7"/>
    <w:rsid w:val="57A1E2A5"/>
    <w:rsid w:val="57B4883B"/>
    <w:rsid w:val="57D8CD35"/>
    <w:rsid w:val="57E4FF6C"/>
    <w:rsid w:val="58006BBD"/>
    <w:rsid w:val="580E1344"/>
    <w:rsid w:val="58975DD6"/>
    <w:rsid w:val="58BC842A"/>
    <w:rsid w:val="58CF8655"/>
    <w:rsid w:val="5949482C"/>
    <w:rsid w:val="59B56550"/>
    <w:rsid w:val="59E9D4C9"/>
    <w:rsid w:val="59EF204C"/>
    <w:rsid w:val="5A069CDF"/>
    <w:rsid w:val="5A0D305A"/>
    <w:rsid w:val="5A5385EE"/>
    <w:rsid w:val="5A695943"/>
    <w:rsid w:val="5A885D08"/>
    <w:rsid w:val="5AF00C6B"/>
    <w:rsid w:val="5B415299"/>
    <w:rsid w:val="5B8C669E"/>
    <w:rsid w:val="5C47736C"/>
    <w:rsid w:val="5C492696"/>
    <w:rsid w:val="5C4A24F8"/>
    <w:rsid w:val="5C8A55E7"/>
    <w:rsid w:val="5CE60387"/>
    <w:rsid w:val="5D4F4FAC"/>
    <w:rsid w:val="5D9A9162"/>
    <w:rsid w:val="5DA5C48C"/>
    <w:rsid w:val="5DD56569"/>
    <w:rsid w:val="5E1749DF"/>
    <w:rsid w:val="5E19595A"/>
    <w:rsid w:val="5E1F4624"/>
    <w:rsid w:val="5E7AA012"/>
    <w:rsid w:val="5EE42895"/>
    <w:rsid w:val="5EE5A9B9"/>
    <w:rsid w:val="5F055617"/>
    <w:rsid w:val="5F4DBDB0"/>
    <w:rsid w:val="5F56AC40"/>
    <w:rsid w:val="5F973AEA"/>
    <w:rsid w:val="5FA20DBF"/>
    <w:rsid w:val="5FB9DAD5"/>
    <w:rsid w:val="5FBEBB4D"/>
    <w:rsid w:val="5FC83F8D"/>
    <w:rsid w:val="60133A26"/>
    <w:rsid w:val="6018004E"/>
    <w:rsid w:val="603FD814"/>
    <w:rsid w:val="604E9EC5"/>
    <w:rsid w:val="60B04E5F"/>
    <w:rsid w:val="60BF0618"/>
    <w:rsid w:val="613429C9"/>
    <w:rsid w:val="6155CF1F"/>
    <w:rsid w:val="619226F0"/>
    <w:rsid w:val="61C38801"/>
    <w:rsid w:val="61EBB4CA"/>
    <w:rsid w:val="62F2FDE3"/>
    <w:rsid w:val="633DD8BF"/>
    <w:rsid w:val="637BFA24"/>
    <w:rsid w:val="63A7CBF2"/>
    <w:rsid w:val="6586F284"/>
    <w:rsid w:val="65B181A2"/>
    <w:rsid w:val="65B96CEA"/>
    <w:rsid w:val="65B9F7C9"/>
    <w:rsid w:val="660670F9"/>
    <w:rsid w:val="6608104B"/>
    <w:rsid w:val="66896DC0"/>
    <w:rsid w:val="66A5D2F5"/>
    <w:rsid w:val="66D9C7A2"/>
    <w:rsid w:val="671627E1"/>
    <w:rsid w:val="674ADCFA"/>
    <w:rsid w:val="67560A1B"/>
    <w:rsid w:val="67EE8DAB"/>
    <w:rsid w:val="67F13DEC"/>
    <w:rsid w:val="67F462C3"/>
    <w:rsid w:val="68008A26"/>
    <w:rsid w:val="68680B3E"/>
    <w:rsid w:val="68B73678"/>
    <w:rsid w:val="68CE29ED"/>
    <w:rsid w:val="6976DFB0"/>
    <w:rsid w:val="698DFF4C"/>
    <w:rsid w:val="69C49456"/>
    <w:rsid w:val="69C56A8D"/>
    <w:rsid w:val="69EB7409"/>
    <w:rsid w:val="69F0F8D8"/>
    <w:rsid w:val="6A9F8AA0"/>
    <w:rsid w:val="6AF3939A"/>
    <w:rsid w:val="6B1FE901"/>
    <w:rsid w:val="6B2E2D4E"/>
    <w:rsid w:val="6B32C690"/>
    <w:rsid w:val="6B831DAD"/>
    <w:rsid w:val="6B89D2C0"/>
    <w:rsid w:val="6C2A4EFA"/>
    <w:rsid w:val="6C5B0404"/>
    <w:rsid w:val="6C5B4C23"/>
    <w:rsid w:val="6C7117EE"/>
    <w:rsid w:val="6C9299C6"/>
    <w:rsid w:val="6CBA750F"/>
    <w:rsid w:val="6CC17503"/>
    <w:rsid w:val="6D1E8AD0"/>
    <w:rsid w:val="6D2EF29E"/>
    <w:rsid w:val="6D4B89EC"/>
    <w:rsid w:val="6D93B3DD"/>
    <w:rsid w:val="6D9F5A38"/>
    <w:rsid w:val="6DABF429"/>
    <w:rsid w:val="6DF269C6"/>
    <w:rsid w:val="6DF691AD"/>
    <w:rsid w:val="6E7E8593"/>
    <w:rsid w:val="6E9F9316"/>
    <w:rsid w:val="6EB969F9"/>
    <w:rsid w:val="6EDBA565"/>
    <w:rsid w:val="6F0A84BD"/>
    <w:rsid w:val="6F0CFFC4"/>
    <w:rsid w:val="6F47C296"/>
    <w:rsid w:val="6F5C96C8"/>
    <w:rsid w:val="6F9E9FC1"/>
    <w:rsid w:val="6FF2A7EB"/>
    <w:rsid w:val="707FCE3C"/>
    <w:rsid w:val="70A6C281"/>
    <w:rsid w:val="70B7C826"/>
    <w:rsid w:val="70C2B43E"/>
    <w:rsid w:val="70EAD3AF"/>
    <w:rsid w:val="715BED5F"/>
    <w:rsid w:val="71A240B4"/>
    <w:rsid w:val="7253284C"/>
    <w:rsid w:val="7257D808"/>
    <w:rsid w:val="72D3CBAE"/>
    <w:rsid w:val="7320E91E"/>
    <w:rsid w:val="73235F80"/>
    <w:rsid w:val="73400E90"/>
    <w:rsid w:val="735B15DC"/>
    <w:rsid w:val="7363E0FA"/>
    <w:rsid w:val="740D4144"/>
    <w:rsid w:val="74D9D1AD"/>
    <w:rsid w:val="7501D323"/>
    <w:rsid w:val="752BAB47"/>
    <w:rsid w:val="754ED5E3"/>
    <w:rsid w:val="75B44E7C"/>
    <w:rsid w:val="75C6ED8F"/>
    <w:rsid w:val="76359860"/>
    <w:rsid w:val="768C54C9"/>
    <w:rsid w:val="76A134B9"/>
    <w:rsid w:val="7716DC7F"/>
    <w:rsid w:val="77364EDA"/>
    <w:rsid w:val="773DDCC0"/>
    <w:rsid w:val="774820C9"/>
    <w:rsid w:val="7762A6B4"/>
    <w:rsid w:val="77861344"/>
    <w:rsid w:val="77B2F5E2"/>
    <w:rsid w:val="77E7EFAB"/>
    <w:rsid w:val="77E8A9C1"/>
    <w:rsid w:val="77F3A497"/>
    <w:rsid w:val="7805B1BE"/>
    <w:rsid w:val="785109BD"/>
    <w:rsid w:val="78CA51FE"/>
    <w:rsid w:val="78DF57EA"/>
    <w:rsid w:val="79022BAA"/>
    <w:rsid w:val="7948E6F1"/>
    <w:rsid w:val="796C9A37"/>
    <w:rsid w:val="799934C8"/>
    <w:rsid w:val="79A7B001"/>
    <w:rsid w:val="79AA10FF"/>
    <w:rsid w:val="79D2EE50"/>
    <w:rsid w:val="79F5F1E0"/>
    <w:rsid w:val="7A119098"/>
    <w:rsid w:val="7B9C8977"/>
    <w:rsid w:val="7BF0723F"/>
    <w:rsid w:val="7C0D4A82"/>
    <w:rsid w:val="7C2BCFE3"/>
    <w:rsid w:val="7CBB9BC9"/>
    <w:rsid w:val="7D723253"/>
    <w:rsid w:val="7E754363"/>
    <w:rsid w:val="7E7E5CF4"/>
    <w:rsid w:val="7EA352AB"/>
    <w:rsid w:val="7EA9EFC9"/>
    <w:rsid w:val="7EF7BE55"/>
    <w:rsid w:val="7F0E60B1"/>
    <w:rsid w:val="7F3479D2"/>
    <w:rsid w:val="7F57DD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E8346"/>
  <w15:chartTrackingRefBased/>
  <w15:docId w15:val="{A887B5AA-7710-4478-8E76-446CBCC7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NDRP Body"/>
    <w:qFormat/>
    <w:rsid w:val="00883AA6"/>
    <w:pPr>
      <w:ind w:firstLine="0"/>
    </w:pPr>
    <w:rPr>
      <w:rFonts w:cstheme="minorHAnsi"/>
      <w:color w:val="2C3849" w:themeColor="text1"/>
      <w:sz w:val="24"/>
      <w:szCs w:val="28"/>
    </w:rPr>
  </w:style>
  <w:style w:type="paragraph" w:styleId="Heading1">
    <w:name w:val="heading 1"/>
    <w:basedOn w:val="Normal"/>
    <w:next w:val="Normal"/>
    <w:link w:val="Heading1Char"/>
    <w:uiPriority w:val="9"/>
    <w:qFormat/>
    <w:rsid w:val="00A97FD9"/>
    <w:pPr>
      <w:spacing w:before="120" w:after="0" w:line="240" w:lineRule="auto"/>
      <w:outlineLvl w:val="0"/>
    </w:pPr>
    <w:rPr>
      <w:rFonts w:eastAsiaTheme="majorEastAsia" w:cstheme="majorHAnsi"/>
      <w:color w:val="00345E"/>
      <w:sz w:val="48"/>
      <w:szCs w:val="48"/>
      <w:lang w:val="en-US"/>
    </w:rPr>
  </w:style>
  <w:style w:type="paragraph" w:styleId="Heading2">
    <w:name w:val="heading 2"/>
    <w:aliases w:val="H2-NDRP"/>
    <w:next w:val="Normal"/>
    <w:link w:val="Heading2Char"/>
    <w:autoRedefine/>
    <w:uiPriority w:val="9"/>
    <w:unhideWhenUsed/>
    <w:qFormat/>
    <w:rsid w:val="009F1FBC"/>
    <w:pPr>
      <w:numPr>
        <w:numId w:val="13"/>
      </w:numPr>
      <w:spacing w:before="480" w:after="120"/>
      <w:outlineLvl w:val="1"/>
    </w:pPr>
    <w:rPr>
      <w:rFonts w:eastAsiaTheme="majorEastAsia" w:cstheme="minorHAnsi"/>
      <w:b/>
      <w:bCs/>
      <w:color w:val="4488AB"/>
      <w:sz w:val="36"/>
      <w:szCs w:val="36"/>
      <w:lang w:val="en-US"/>
    </w:rPr>
  </w:style>
  <w:style w:type="paragraph" w:styleId="Heading3">
    <w:name w:val="heading 3"/>
    <w:aliases w:val="H3 NDRP"/>
    <w:basedOn w:val="Heading2"/>
    <w:next w:val="Normal"/>
    <w:link w:val="Heading3Char"/>
    <w:autoRedefine/>
    <w:uiPriority w:val="9"/>
    <w:unhideWhenUsed/>
    <w:qFormat/>
    <w:rsid w:val="00615EEB"/>
    <w:pPr>
      <w:numPr>
        <w:numId w:val="0"/>
      </w:numPr>
      <w:ind w:left="360" w:hanging="360"/>
      <w:outlineLvl w:val="2"/>
    </w:pPr>
    <w:rPr>
      <w:color w:val="161C24" w:themeColor="text1" w:themeShade="80"/>
      <w:sz w:val="28"/>
      <w:szCs w:val="28"/>
    </w:rPr>
  </w:style>
  <w:style w:type="paragraph" w:styleId="Heading4">
    <w:name w:val="heading 4"/>
    <w:aliases w:val="H4 NDRP"/>
    <w:basedOn w:val="Heading3"/>
    <w:next w:val="Normal"/>
    <w:link w:val="Heading4Char"/>
    <w:autoRedefine/>
    <w:uiPriority w:val="9"/>
    <w:unhideWhenUsed/>
    <w:qFormat/>
    <w:rsid w:val="00123BC5"/>
    <w:pPr>
      <w:ind w:left="0" w:firstLine="0"/>
      <w:outlineLvl w:val="3"/>
    </w:pPr>
  </w:style>
  <w:style w:type="paragraph" w:styleId="Heading5">
    <w:name w:val="heading 5"/>
    <w:basedOn w:val="Heading2"/>
    <w:next w:val="Normal"/>
    <w:link w:val="Heading5Char"/>
    <w:uiPriority w:val="9"/>
    <w:unhideWhenUsed/>
    <w:qFormat/>
    <w:rsid w:val="00A94EF3"/>
    <w:pPr>
      <w:framePr w:wrap="notBeside" w:hAnchor="text"/>
      <w:spacing w:before="360"/>
      <w:outlineLvl w:val="4"/>
    </w:pPr>
    <w:rPr>
      <w:b w:val="0"/>
      <w:bCs w:val="0"/>
      <w:sz w:val="28"/>
      <w:szCs w:val="28"/>
    </w:rPr>
  </w:style>
  <w:style w:type="paragraph" w:styleId="Heading6">
    <w:name w:val="heading 6"/>
    <w:basedOn w:val="Heading5"/>
    <w:next w:val="Normal"/>
    <w:link w:val="Heading6Char"/>
    <w:uiPriority w:val="9"/>
    <w:unhideWhenUsed/>
    <w:qFormat/>
    <w:rsid w:val="003F4CA0"/>
    <w:pPr>
      <w:framePr w:wrap="notBeside"/>
      <w:outlineLvl w:val="5"/>
    </w:pPr>
  </w:style>
  <w:style w:type="paragraph" w:styleId="Heading7">
    <w:name w:val="heading 7"/>
    <w:basedOn w:val="Normal"/>
    <w:next w:val="Normal"/>
    <w:link w:val="Heading7Char"/>
    <w:uiPriority w:val="9"/>
    <w:unhideWhenUsed/>
    <w:rsid w:val="00BB3FE5"/>
    <w:pPr>
      <w:spacing w:before="320" w:after="100"/>
      <w:outlineLvl w:val="6"/>
    </w:pPr>
    <w:rPr>
      <w:rFonts w:eastAsiaTheme="majorEastAsia" w:cstheme="majorBidi"/>
      <w:b/>
      <w:bCs/>
      <w:color w:val="4488AB" w:themeColor="accent3"/>
      <w:sz w:val="20"/>
      <w:szCs w:val="20"/>
    </w:rPr>
  </w:style>
  <w:style w:type="paragraph" w:styleId="Heading8">
    <w:name w:val="heading 8"/>
    <w:basedOn w:val="Normal"/>
    <w:next w:val="Normal"/>
    <w:link w:val="Heading8Char"/>
    <w:uiPriority w:val="9"/>
    <w:semiHidden/>
    <w:unhideWhenUsed/>
    <w:rsid w:val="00BB3FE5"/>
    <w:pPr>
      <w:spacing w:before="320" w:after="100"/>
      <w:outlineLvl w:val="7"/>
    </w:pPr>
    <w:rPr>
      <w:rFonts w:eastAsiaTheme="majorEastAsia" w:cstheme="majorBidi"/>
      <w:b/>
      <w:bCs/>
      <w:i/>
      <w:iCs/>
      <w:color w:val="4488AB" w:themeColor="accent3"/>
      <w:sz w:val="20"/>
      <w:szCs w:val="20"/>
    </w:rPr>
  </w:style>
  <w:style w:type="paragraph" w:styleId="Heading9">
    <w:name w:val="heading 9"/>
    <w:basedOn w:val="Normal"/>
    <w:next w:val="Normal"/>
    <w:link w:val="Heading9Char"/>
    <w:uiPriority w:val="9"/>
    <w:semiHidden/>
    <w:unhideWhenUsed/>
    <w:qFormat/>
    <w:rsid w:val="00BB3FE5"/>
    <w:pPr>
      <w:spacing w:before="320" w:after="100"/>
      <w:outlineLvl w:val="8"/>
    </w:pPr>
    <w:rPr>
      <w:rFonts w:eastAsiaTheme="majorEastAsia" w:cstheme="majorBidi"/>
      <w:i/>
      <w:iCs/>
      <w:color w:val="4488AB"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1 NDRP Content Page Titles"/>
    <w:next w:val="Normal"/>
    <w:link w:val="TitleChar"/>
    <w:autoRedefine/>
    <w:uiPriority w:val="10"/>
    <w:qFormat/>
    <w:rsid w:val="00350830"/>
    <w:pPr>
      <w:pBdr>
        <w:top w:val="single" w:sz="24" w:space="0" w:color="2C3949"/>
        <w:left w:val="single" w:sz="24" w:space="4" w:color="2C3949"/>
        <w:bottom w:val="single" w:sz="24" w:space="1" w:color="2C3949"/>
        <w:right w:val="single" w:sz="24" w:space="4" w:color="2C3949"/>
      </w:pBdr>
      <w:shd w:val="clear" w:color="auto" w:fill="2C3949"/>
      <w:spacing w:after="240"/>
      <w:ind w:firstLine="0"/>
    </w:pPr>
    <w:rPr>
      <w:rFonts w:asciiTheme="majorHAnsi" w:eastAsiaTheme="majorEastAsia" w:hAnsiTheme="majorHAnsi" w:cs="Times New Roman (Headings CS)"/>
      <w:iCs/>
      <w:color w:val="FFFFFF" w:themeColor="background1"/>
      <w:sz w:val="44"/>
      <w:szCs w:val="44"/>
      <w:lang w:val="en-US"/>
    </w:rPr>
  </w:style>
  <w:style w:type="character" w:customStyle="1" w:styleId="TitleChar">
    <w:name w:val="Title Char"/>
    <w:aliases w:val="H1 NDRP Content Page Titles Char"/>
    <w:basedOn w:val="DefaultParagraphFont"/>
    <w:link w:val="Title"/>
    <w:uiPriority w:val="10"/>
    <w:rsid w:val="00350830"/>
    <w:rPr>
      <w:rFonts w:asciiTheme="majorHAnsi" w:eastAsiaTheme="majorEastAsia" w:hAnsiTheme="majorHAnsi" w:cs="Times New Roman (Headings CS)"/>
      <w:iCs/>
      <w:color w:val="FFFFFF" w:themeColor="background1"/>
      <w:sz w:val="44"/>
      <w:szCs w:val="44"/>
      <w:shd w:val="clear" w:color="auto" w:fill="2C3949"/>
      <w:lang w:val="en-US"/>
    </w:rPr>
  </w:style>
  <w:style w:type="character" w:customStyle="1" w:styleId="Heading1Char">
    <w:name w:val="Heading 1 Char"/>
    <w:basedOn w:val="DefaultParagraphFont"/>
    <w:link w:val="Heading1"/>
    <w:uiPriority w:val="9"/>
    <w:rsid w:val="00A97FD9"/>
    <w:rPr>
      <w:rFonts w:asciiTheme="majorHAnsi" w:eastAsiaTheme="majorEastAsia" w:hAnsiTheme="majorHAnsi" w:cstheme="majorHAnsi"/>
      <w:color w:val="00345E"/>
      <w:sz w:val="48"/>
      <w:szCs w:val="48"/>
      <w:lang w:val="en-US"/>
    </w:rPr>
  </w:style>
  <w:style w:type="character" w:customStyle="1" w:styleId="Heading2Char">
    <w:name w:val="Heading 2 Char"/>
    <w:aliases w:val="H2-NDRP Char"/>
    <w:basedOn w:val="DefaultParagraphFont"/>
    <w:link w:val="Heading2"/>
    <w:uiPriority w:val="9"/>
    <w:rsid w:val="009F1FBC"/>
    <w:rPr>
      <w:rFonts w:eastAsiaTheme="majorEastAsia" w:cstheme="minorHAnsi"/>
      <w:b/>
      <w:bCs/>
      <w:color w:val="4488AB"/>
      <w:sz w:val="36"/>
      <w:szCs w:val="36"/>
      <w:lang w:val="en-US"/>
    </w:rPr>
  </w:style>
  <w:style w:type="character" w:customStyle="1" w:styleId="Heading3Char">
    <w:name w:val="Heading 3 Char"/>
    <w:aliases w:val="H3 NDRP Char"/>
    <w:basedOn w:val="DefaultParagraphFont"/>
    <w:link w:val="Heading3"/>
    <w:uiPriority w:val="9"/>
    <w:rsid w:val="00615EEB"/>
    <w:rPr>
      <w:rFonts w:eastAsiaTheme="majorEastAsia" w:cstheme="minorHAnsi"/>
      <w:b/>
      <w:bCs/>
      <w:color w:val="161C24" w:themeColor="text1" w:themeShade="80"/>
      <w:sz w:val="28"/>
      <w:szCs w:val="28"/>
      <w:lang w:val="en-US"/>
    </w:rPr>
  </w:style>
  <w:style w:type="character" w:customStyle="1" w:styleId="Heading4Char">
    <w:name w:val="Heading 4 Char"/>
    <w:aliases w:val="H4 NDRP Char"/>
    <w:basedOn w:val="DefaultParagraphFont"/>
    <w:link w:val="Heading4"/>
    <w:uiPriority w:val="9"/>
    <w:rsid w:val="00123BC5"/>
    <w:rPr>
      <w:rFonts w:eastAsiaTheme="majorEastAsia" w:cstheme="minorHAnsi"/>
      <w:b/>
      <w:bCs/>
      <w:color w:val="161C24" w:themeColor="text1" w:themeShade="80"/>
      <w:sz w:val="28"/>
      <w:szCs w:val="28"/>
      <w:lang w:val="en-US"/>
    </w:rPr>
  </w:style>
  <w:style w:type="character" w:customStyle="1" w:styleId="Heading5Char">
    <w:name w:val="Heading 5 Char"/>
    <w:basedOn w:val="DefaultParagraphFont"/>
    <w:link w:val="Heading5"/>
    <w:uiPriority w:val="9"/>
    <w:rsid w:val="00A94EF3"/>
    <w:rPr>
      <w:rFonts w:eastAsiaTheme="majorEastAsia" w:cstheme="minorHAnsi"/>
      <w:color w:val="4488AB"/>
      <w:sz w:val="28"/>
      <w:szCs w:val="28"/>
      <w:lang w:val="en-US"/>
    </w:rPr>
  </w:style>
  <w:style w:type="character" w:customStyle="1" w:styleId="Heading6Char">
    <w:name w:val="Heading 6 Char"/>
    <w:basedOn w:val="DefaultParagraphFont"/>
    <w:link w:val="Heading6"/>
    <w:uiPriority w:val="9"/>
    <w:rsid w:val="003F4CA0"/>
    <w:rPr>
      <w:rFonts w:eastAsiaTheme="majorEastAsia" w:cstheme="minorHAnsi"/>
      <w:color w:val="4488AB"/>
      <w:sz w:val="28"/>
      <w:szCs w:val="28"/>
      <w:lang w:val="en-US"/>
    </w:rPr>
  </w:style>
  <w:style w:type="character" w:customStyle="1" w:styleId="Heading7Char">
    <w:name w:val="Heading 7 Char"/>
    <w:basedOn w:val="DefaultParagraphFont"/>
    <w:link w:val="Heading7"/>
    <w:uiPriority w:val="9"/>
    <w:rsid w:val="00BB3FE5"/>
    <w:rPr>
      <w:rFonts w:asciiTheme="majorHAnsi" w:eastAsiaTheme="majorEastAsia" w:hAnsiTheme="majorHAnsi" w:cstheme="majorBidi"/>
      <w:b/>
      <w:bCs/>
      <w:color w:val="4488AB" w:themeColor="accent3"/>
      <w:sz w:val="20"/>
      <w:szCs w:val="20"/>
    </w:rPr>
  </w:style>
  <w:style w:type="character" w:customStyle="1" w:styleId="Heading8Char">
    <w:name w:val="Heading 8 Char"/>
    <w:basedOn w:val="DefaultParagraphFont"/>
    <w:link w:val="Heading8"/>
    <w:uiPriority w:val="9"/>
    <w:semiHidden/>
    <w:rsid w:val="00BB3FE5"/>
    <w:rPr>
      <w:rFonts w:asciiTheme="majorHAnsi" w:eastAsiaTheme="majorEastAsia" w:hAnsiTheme="majorHAnsi" w:cstheme="majorBidi"/>
      <w:b/>
      <w:bCs/>
      <w:i/>
      <w:iCs/>
      <w:color w:val="4488AB" w:themeColor="accent3"/>
      <w:sz w:val="20"/>
      <w:szCs w:val="20"/>
    </w:rPr>
  </w:style>
  <w:style w:type="character" w:customStyle="1" w:styleId="Heading9Char">
    <w:name w:val="Heading 9 Char"/>
    <w:basedOn w:val="DefaultParagraphFont"/>
    <w:link w:val="Heading9"/>
    <w:uiPriority w:val="9"/>
    <w:semiHidden/>
    <w:rsid w:val="00BB3FE5"/>
    <w:rPr>
      <w:rFonts w:asciiTheme="majorHAnsi" w:eastAsiaTheme="majorEastAsia" w:hAnsiTheme="majorHAnsi" w:cstheme="majorBidi"/>
      <w:i/>
      <w:iCs/>
      <w:color w:val="4488AB" w:themeColor="accent3"/>
      <w:sz w:val="20"/>
      <w:szCs w:val="20"/>
    </w:rPr>
  </w:style>
  <w:style w:type="paragraph" w:styleId="Caption">
    <w:name w:val="caption"/>
    <w:aliases w:val="NDPR Caption"/>
    <w:basedOn w:val="Footer"/>
    <w:next w:val="Normal"/>
    <w:autoRedefine/>
    <w:uiPriority w:val="35"/>
    <w:unhideWhenUsed/>
    <w:qFormat/>
    <w:rsid w:val="00350830"/>
    <w:rPr>
      <w:sz w:val="18"/>
      <w:szCs w:val="18"/>
    </w:rPr>
  </w:style>
  <w:style w:type="paragraph" w:styleId="Subtitle">
    <w:name w:val="Subtitle"/>
    <w:aliases w:val="Content Subtitles"/>
    <w:basedOn w:val="Heading4"/>
    <w:next w:val="Normal"/>
    <w:link w:val="SubtitleChar"/>
    <w:uiPriority w:val="11"/>
    <w:rsid w:val="00A94EF3"/>
    <w:pPr>
      <w:framePr w:wrap="notBeside" w:hAnchor="text"/>
      <w:spacing w:after="600"/>
    </w:pPr>
    <w:rPr>
      <w:b w:val="0"/>
      <w:bCs w:val="0"/>
    </w:rPr>
  </w:style>
  <w:style w:type="character" w:customStyle="1" w:styleId="SubtitleChar">
    <w:name w:val="Subtitle Char"/>
    <w:aliases w:val="Content Subtitles Char"/>
    <w:basedOn w:val="DefaultParagraphFont"/>
    <w:link w:val="Subtitle"/>
    <w:uiPriority w:val="11"/>
    <w:rsid w:val="00A94EF3"/>
    <w:rPr>
      <w:rFonts w:eastAsiaTheme="majorEastAsia" w:cstheme="minorHAnsi"/>
      <w:color w:val="4488AB"/>
      <w:sz w:val="28"/>
      <w:szCs w:val="28"/>
      <w:lang w:val="en-US"/>
    </w:rPr>
  </w:style>
  <w:style w:type="character" w:styleId="Strong">
    <w:name w:val="Strong"/>
    <w:aliases w:val="NDRP Strong"/>
    <w:basedOn w:val="DefaultParagraphFont"/>
    <w:uiPriority w:val="22"/>
    <w:qFormat/>
    <w:rsid w:val="004D4818"/>
    <w:rPr>
      <w:b/>
      <w:bCs/>
    </w:rPr>
  </w:style>
  <w:style w:type="character" w:styleId="Emphasis">
    <w:name w:val="Emphasis"/>
    <w:uiPriority w:val="20"/>
    <w:rsid w:val="00BB3FE5"/>
    <w:rPr>
      <w:b/>
      <w:bCs/>
      <w:i/>
      <w:iCs/>
      <w:color w:val="607A9F" w:themeColor="text1" w:themeTint="A5"/>
    </w:rPr>
  </w:style>
  <w:style w:type="paragraph" w:styleId="NoSpacing">
    <w:name w:val="No Spacing"/>
    <w:basedOn w:val="Normal"/>
    <w:link w:val="NoSpacingChar"/>
    <w:uiPriority w:val="1"/>
    <w:rsid w:val="00BB3FE5"/>
  </w:style>
  <w:style w:type="character" w:customStyle="1" w:styleId="NoSpacingChar">
    <w:name w:val="No Spacing Char"/>
    <w:basedOn w:val="DefaultParagraphFont"/>
    <w:link w:val="NoSpacing"/>
    <w:uiPriority w:val="1"/>
    <w:rsid w:val="00BB3FE5"/>
  </w:style>
  <w:style w:type="paragraph" w:styleId="ListParagraph">
    <w:name w:val="List Paragraph"/>
    <w:aliases w:val="NDRP List Paragraph"/>
    <w:basedOn w:val="Normal"/>
    <w:autoRedefine/>
    <w:uiPriority w:val="34"/>
    <w:qFormat/>
    <w:rsid w:val="003A6883"/>
    <w:pPr>
      <w:numPr>
        <w:numId w:val="17"/>
      </w:numPr>
      <w:tabs>
        <w:tab w:val="left" w:pos="1080"/>
      </w:tabs>
      <w:autoSpaceDE w:val="0"/>
      <w:autoSpaceDN w:val="0"/>
      <w:adjustRightInd w:val="0"/>
      <w:snapToGrid w:val="0"/>
    </w:pPr>
  </w:style>
  <w:style w:type="paragraph" w:styleId="Quote">
    <w:name w:val="Quote"/>
    <w:basedOn w:val="Normal"/>
    <w:next w:val="Normal"/>
    <w:link w:val="QuoteChar"/>
    <w:autoRedefine/>
    <w:uiPriority w:val="29"/>
    <w:rsid w:val="00D853D7"/>
    <w:pPr>
      <w:shd w:val="clear" w:color="auto" w:fill="CCCCCC" w:themeFill="background2"/>
      <w:spacing w:after="0" w:line="360" w:lineRule="auto"/>
    </w:pPr>
    <w:rPr>
      <w:rFonts w:eastAsiaTheme="majorEastAsia"/>
      <w:i/>
      <w:iCs/>
      <w:color w:val="00345E"/>
    </w:rPr>
  </w:style>
  <w:style w:type="character" w:customStyle="1" w:styleId="QuoteChar">
    <w:name w:val="Quote Char"/>
    <w:basedOn w:val="DefaultParagraphFont"/>
    <w:link w:val="Quote"/>
    <w:uiPriority w:val="29"/>
    <w:rsid w:val="00D853D7"/>
    <w:rPr>
      <w:rFonts w:eastAsiaTheme="majorEastAsia" w:cstheme="minorHAnsi"/>
      <w:i/>
      <w:iCs/>
      <w:color w:val="00345E"/>
      <w:sz w:val="28"/>
      <w:shd w:val="clear" w:color="auto" w:fill="CCCCCC" w:themeFill="background2"/>
    </w:rPr>
  </w:style>
  <w:style w:type="paragraph" w:styleId="IntenseQuote">
    <w:name w:val="Intense Quote"/>
    <w:aliases w:val="NDPR Quote 1"/>
    <w:basedOn w:val="Normal"/>
    <w:next w:val="Normal"/>
    <w:link w:val="IntenseQuoteChar"/>
    <w:autoRedefine/>
    <w:uiPriority w:val="30"/>
    <w:qFormat/>
    <w:rsid w:val="00923A22"/>
    <w:pPr>
      <w:pBdr>
        <w:top w:val="single" w:sz="48" w:space="20" w:color="CCCCCC"/>
        <w:left w:val="single" w:sz="48" w:space="20" w:color="CCCCCC"/>
        <w:bottom w:val="single" w:sz="48" w:space="20" w:color="CCCCCC"/>
        <w:right w:val="single" w:sz="48" w:space="20" w:color="CCCCCC"/>
      </w:pBdr>
      <w:shd w:val="clear" w:color="auto" w:fill="CCCCCC"/>
      <w:spacing w:before="360" w:after="360" w:line="360" w:lineRule="auto"/>
      <w:ind w:left="1134" w:right="1134"/>
    </w:pPr>
    <w:rPr>
      <w:rFonts w:eastAsiaTheme="majorEastAsia" w:cstheme="majorBidi"/>
      <w:sz w:val="28"/>
    </w:rPr>
  </w:style>
  <w:style w:type="character" w:customStyle="1" w:styleId="IntenseQuoteChar">
    <w:name w:val="Intense Quote Char"/>
    <w:aliases w:val="NDPR Quote 1 Char"/>
    <w:basedOn w:val="DefaultParagraphFont"/>
    <w:link w:val="IntenseQuote"/>
    <w:uiPriority w:val="30"/>
    <w:rsid w:val="00923A22"/>
    <w:rPr>
      <w:rFonts w:eastAsiaTheme="majorEastAsia" w:cstheme="majorBidi"/>
      <w:color w:val="2C3849" w:themeColor="text1"/>
      <w:sz w:val="28"/>
      <w:szCs w:val="28"/>
      <w:shd w:val="clear" w:color="auto" w:fill="CCCCCC"/>
    </w:rPr>
  </w:style>
  <w:style w:type="character" w:styleId="SubtleEmphasis">
    <w:name w:val="Subtle Emphasis"/>
    <w:uiPriority w:val="19"/>
    <w:rsid w:val="00BB3FE5"/>
    <w:rPr>
      <w:i/>
      <w:iCs/>
      <w:color w:val="607A9F" w:themeColor="text1" w:themeTint="A5"/>
    </w:rPr>
  </w:style>
  <w:style w:type="character" w:styleId="IntenseEmphasis">
    <w:name w:val="Intense Emphasis"/>
    <w:uiPriority w:val="21"/>
    <w:rsid w:val="00BB3FE5"/>
    <w:rPr>
      <w:b/>
      <w:bCs/>
      <w:i/>
      <w:iCs/>
      <w:color w:val="2C3849" w:themeColor="accent1"/>
      <w:sz w:val="22"/>
      <w:szCs w:val="22"/>
    </w:rPr>
  </w:style>
  <w:style w:type="character" w:styleId="SubtleReference">
    <w:name w:val="Subtle Reference"/>
    <w:uiPriority w:val="31"/>
    <w:rsid w:val="00BB3FE5"/>
    <w:rPr>
      <w:color w:val="auto"/>
      <w:u w:val="single" w:color="4488AB"/>
    </w:rPr>
  </w:style>
  <w:style w:type="character" w:styleId="SmartLink">
    <w:name w:val="Smart Link"/>
    <w:aliases w:val="NDPR Hyperlink"/>
    <w:basedOn w:val="DefaultParagraphFont"/>
    <w:uiPriority w:val="99"/>
    <w:unhideWhenUsed/>
    <w:qFormat/>
    <w:rsid w:val="00861CC6"/>
    <w:rPr>
      <w:rFonts w:asciiTheme="minorHAnsi" w:hAnsiTheme="minorHAnsi"/>
      <w:b w:val="0"/>
      <w:i w:val="0"/>
      <w:caps w:val="0"/>
      <w:smallCaps w:val="0"/>
      <w:strike w:val="0"/>
      <w:dstrike w:val="0"/>
      <w:vanish w:val="0"/>
      <w:color w:val="2C3849" w:themeColor="text1"/>
      <w:spacing w:val="0"/>
      <w:position w:val="0"/>
      <w:sz w:val="24"/>
      <w:u w:val="single" w:color="2C3949"/>
      <w:bdr w:val="none" w:sz="0" w:space="0" w:color="auto"/>
      <w:shd w:val="clear" w:color="auto" w:fill="auto"/>
      <w:vertAlign w:val="baseline"/>
    </w:rPr>
  </w:style>
  <w:style w:type="paragraph" w:styleId="CommentText">
    <w:name w:val="annotation text"/>
    <w:aliases w:val="NDPR Comment Text"/>
    <w:basedOn w:val="Footer"/>
    <w:link w:val="CommentTextChar"/>
    <w:autoRedefine/>
    <w:uiPriority w:val="99"/>
    <w:unhideWhenUsed/>
    <w:qFormat/>
    <w:rsid w:val="00FA6578"/>
    <w:pPr>
      <w:pBdr>
        <w:left w:val="single" w:sz="24" w:space="10" w:color="auto"/>
      </w:pBdr>
      <w:spacing w:before="240" w:after="360"/>
    </w:pPr>
  </w:style>
  <w:style w:type="paragraph" w:styleId="TOCHeading">
    <w:name w:val="TOC Heading"/>
    <w:basedOn w:val="Heading1"/>
    <w:next w:val="Normal"/>
    <w:uiPriority w:val="39"/>
    <w:unhideWhenUsed/>
    <w:qFormat/>
    <w:rsid w:val="00BB3FE5"/>
    <w:pPr>
      <w:outlineLvl w:val="9"/>
    </w:pPr>
  </w:style>
  <w:style w:type="paragraph" w:customStyle="1" w:styleId="NDRPEntrytext">
    <w:name w:val="NDRP Entry text"/>
    <w:basedOn w:val="Normal"/>
    <w:next w:val="Normal"/>
    <w:autoRedefine/>
    <w:qFormat/>
    <w:rsid w:val="00883AA6"/>
    <w:pPr>
      <w:spacing w:after="240"/>
    </w:pPr>
    <w:rPr>
      <w:bCs/>
      <w:color w:val="141414" w:themeColor="background2" w:themeShade="1A"/>
      <w:sz w:val="32"/>
      <w:szCs w:val="32"/>
      <w:lang w:val="en-US"/>
    </w:rPr>
  </w:style>
  <w:style w:type="character" w:customStyle="1" w:styleId="CommentTextChar">
    <w:name w:val="Comment Text Char"/>
    <w:aliases w:val="NDPR Comment Text Char"/>
    <w:basedOn w:val="DefaultParagraphFont"/>
    <w:link w:val="CommentText"/>
    <w:uiPriority w:val="99"/>
    <w:rsid w:val="00FA6578"/>
    <w:rPr>
      <w:rFonts w:asciiTheme="majorHAnsi" w:hAnsiTheme="majorHAnsi"/>
      <w:color w:val="2C3849" w:themeColor="text1"/>
      <w:sz w:val="24"/>
      <w:szCs w:val="28"/>
    </w:rPr>
  </w:style>
  <w:style w:type="paragraph" w:styleId="Header">
    <w:name w:val="header"/>
    <w:basedOn w:val="Normal"/>
    <w:link w:val="HeaderChar"/>
    <w:uiPriority w:val="99"/>
    <w:unhideWhenUsed/>
    <w:rsid w:val="00A0052A"/>
    <w:pPr>
      <w:tabs>
        <w:tab w:val="center" w:pos="4513"/>
        <w:tab w:val="right" w:pos="9026"/>
      </w:tabs>
      <w:spacing w:after="0" w:line="240" w:lineRule="auto"/>
    </w:pPr>
  </w:style>
  <w:style w:type="paragraph" w:styleId="Footer">
    <w:name w:val="footer"/>
    <w:aliases w:val="NDPR Footer"/>
    <w:basedOn w:val="Normal"/>
    <w:link w:val="FooterChar"/>
    <w:uiPriority w:val="99"/>
    <w:unhideWhenUsed/>
    <w:rsid w:val="003B7840"/>
    <w:pPr>
      <w:tabs>
        <w:tab w:val="center" w:pos="4513"/>
        <w:tab w:val="right" w:pos="9026"/>
      </w:tabs>
    </w:pPr>
  </w:style>
  <w:style w:type="character" w:customStyle="1" w:styleId="FooterChar">
    <w:name w:val="Footer Char"/>
    <w:aliases w:val="NDPR Footer Char"/>
    <w:basedOn w:val="DefaultParagraphFont"/>
    <w:link w:val="Footer"/>
    <w:uiPriority w:val="99"/>
    <w:rsid w:val="003B7840"/>
  </w:style>
  <w:style w:type="numbering" w:customStyle="1" w:styleId="CurrentList3">
    <w:name w:val="Current List3"/>
    <w:uiPriority w:val="99"/>
    <w:rsid w:val="00E3197C"/>
    <w:pPr>
      <w:numPr>
        <w:numId w:val="5"/>
      </w:numPr>
    </w:pPr>
  </w:style>
  <w:style w:type="numbering" w:customStyle="1" w:styleId="CurrentList1">
    <w:name w:val="Current List1"/>
    <w:uiPriority w:val="99"/>
    <w:rsid w:val="00CF6BAE"/>
    <w:pPr>
      <w:numPr>
        <w:numId w:val="3"/>
      </w:numPr>
    </w:pPr>
  </w:style>
  <w:style w:type="numbering" w:customStyle="1" w:styleId="CurrentList2">
    <w:name w:val="Current List2"/>
    <w:uiPriority w:val="99"/>
    <w:rsid w:val="00DD6E21"/>
    <w:pPr>
      <w:numPr>
        <w:numId w:val="4"/>
      </w:numPr>
    </w:pPr>
  </w:style>
  <w:style w:type="numbering" w:customStyle="1" w:styleId="CurrentList4">
    <w:name w:val="Current List4"/>
    <w:uiPriority w:val="99"/>
    <w:rsid w:val="00562912"/>
    <w:pPr>
      <w:numPr>
        <w:numId w:val="6"/>
      </w:numPr>
    </w:pPr>
  </w:style>
  <w:style w:type="numbering" w:customStyle="1" w:styleId="CurrentList5">
    <w:name w:val="Current List5"/>
    <w:uiPriority w:val="99"/>
    <w:rsid w:val="006202CA"/>
    <w:pPr>
      <w:numPr>
        <w:numId w:val="7"/>
      </w:numPr>
    </w:pPr>
  </w:style>
  <w:style w:type="paragraph" w:customStyle="1" w:styleId="NDRP-Listinside">
    <w:name w:val="NDRP-List inside"/>
    <w:basedOn w:val="ListParagraph"/>
    <w:autoRedefine/>
    <w:qFormat/>
    <w:rsid w:val="000165C0"/>
    <w:pPr>
      <w:numPr>
        <w:ilvl w:val="1"/>
        <w:numId w:val="12"/>
      </w:numPr>
    </w:pPr>
  </w:style>
  <w:style w:type="table" w:styleId="TableGrid">
    <w:name w:val="Table Grid"/>
    <w:basedOn w:val="TableNormal"/>
    <w:uiPriority w:val="39"/>
    <w:rsid w:val="009D14FE"/>
    <w:tblPr/>
  </w:style>
  <w:style w:type="numbering" w:customStyle="1" w:styleId="CurrentList6">
    <w:name w:val="Current List6"/>
    <w:uiPriority w:val="99"/>
    <w:rsid w:val="00087BE0"/>
    <w:pPr>
      <w:numPr>
        <w:numId w:val="8"/>
      </w:numPr>
    </w:pPr>
  </w:style>
  <w:style w:type="numbering" w:customStyle="1" w:styleId="CurrentList7">
    <w:name w:val="Current List7"/>
    <w:uiPriority w:val="99"/>
    <w:rsid w:val="00087BE0"/>
    <w:pPr>
      <w:numPr>
        <w:numId w:val="9"/>
      </w:numPr>
    </w:pPr>
  </w:style>
  <w:style w:type="paragraph" w:customStyle="1" w:styleId="NDRPDocumentTitle">
    <w:name w:val="NDRP Document Title"/>
    <w:basedOn w:val="Title"/>
    <w:autoRedefine/>
    <w:qFormat/>
    <w:rsid w:val="00267B37"/>
    <w:pPr>
      <w:pBdr>
        <w:top w:val="single" w:sz="24" w:space="1" w:color="2C3949"/>
        <w:bottom w:val="none" w:sz="0" w:space="0" w:color="auto"/>
      </w:pBdr>
      <w:spacing w:before="240"/>
    </w:pPr>
    <w:rPr>
      <w:rFonts w:asciiTheme="minorHAnsi" w:hAnsiTheme="minorHAnsi"/>
      <w:b/>
      <w:bCs/>
      <w:sz w:val="56"/>
      <w:szCs w:val="70"/>
    </w:rPr>
  </w:style>
  <w:style w:type="paragraph" w:customStyle="1" w:styleId="NDRPDocSubtitle">
    <w:name w:val="NDRP Doc Subtitle"/>
    <w:basedOn w:val="NDRPDocumentTitle"/>
    <w:autoRedefine/>
    <w:qFormat/>
    <w:rsid w:val="003413A5"/>
    <w:pPr>
      <w:spacing w:before="120" w:after="0"/>
    </w:pPr>
    <w:rPr>
      <w:b w:val="0"/>
      <w:bCs w:val="0"/>
      <w:sz w:val="36"/>
      <w:szCs w:val="36"/>
    </w:rPr>
  </w:style>
  <w:style w:type="table" w:styleId="GridTable1Light-Accent4">
    <w:name w:val="Grid Table 1 Light Accent 4"/>
    <w:basedOn w:val="TableNormal"/>
    <w:uiPriority w:val="46"/>
    <w:rsid w:val="00562407"/>
    <w:tblPr>
      <w:tblStyleRowBandSize w:val="1"/>
      <w:tblStyleColBandSize w:val="1"/>
      <w:tblBorders>
        <w:top w:val="single" w:sz="4" w:space="0" w:color="E5B4D3" w:themeColor="accent4" w:themeTint="66"/>
        <w:left w:val="single" w:sz="4" w:space="0" w:color="E5B4D3" w:themeColor="accent4" w:themeTint="66"/>
        <w:bottom w:val="single" w:sz="4" w:space="0" w:color="E5B4D3" w:themeColor="accent4" w:themeTint="66"/>
        <w:right w:val="single" w:sz="4" w:space="0" w:color="E5B4D3" w:themeColor="accent4" w:themeTint="66"/>
        <w:insideH w:val="single" w:sz="4" w:space="0" w:color="E5B4D3" w:themeColor="accent4" w:themeTint="66"/>
        <w:insideV w:val="single" w:sz="4" w:space="0" w:color="E5B4D3" w:themeColor="accent4" w:themeTint="66"/>
      </w:tblBorders>
    </w:tblPr>
    <w:tblStylePr w:type="firstRow">
      <w:rPr>
        <w:b/>
        <w:bCs/>
      </w:rPr>
      <w:tblPr/>
      <w:tcPr>
        <w:tcBorders>
          <w:bottom w:val="single" w:sz="12" w:space="0" w:color="D88FBE" w:themeColor="accent4" w:themeTint="99"/>
        </w:tcBorders>
      </w:tcPr>
    </w:tblStylePr>
    <w:tblStylePr w:type="lastRow">
      <w:rPr>
        <w:b/>
        <w:bCs/>
      </w:rPr>
      <w:tblPr/>
      <w:tcPr>
        <w:tcBorders>
          <w:top w:val="double" w:sz="2" w:space="0" w:color="D88F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2407"/>
    <w:tblPr>
      <w:tblStyleRowBandSize w:val="1"/>
      <w:tblStyleColBandSize w:val="1"/>
      <w:tblBorders>
        <w:top w:val="single" w:sz="4" w:space="0" w:color="BEADD9" w:themeColor="accent5" w:themeTint="66"/>
        <w:left w:val="single" w:sz="4" w:space="0" w:color="BEADD9" w:themeColor="accent5" w:themeTint="66"/>
        <w:bottom w:val="single" w:sz="4" w:space="0" w:color="BEADD9" w:themeColor="accent5" w:themeTint="66"/>
        <w:right w:val="single" w:sz="4" w:space="0" w:color="BEADD9" w:themeColor="accent5" w:themeTint="66"/>
        <w:insideH w:val="single" w:sz="4" w:space="0" w:color="BEADD9" w:themeColor="accent5" w:themeTint="66"/>
        <w:insideV w:val="single" w:sz="4" w:space="0" w:color="BEADD9" w:themeColor="accent5" w:themeTint="66"/>
      </w:tblBorders>
    </w:tblPr>
    <w:tblStylePr w:type="firstRow">
      <w:rPr>
        <w:b/>
        <w:bCs/>
      </w:rPr>
      <w:tblPr/>
      <w:tcPr>
        <w:tcBorders>
          <w:bottom w:val="single" w:sz="12" w:space="0" w:color="9D85C7" w:themeColor="accent5" w:themeTint="99"/>
        </w:tcBorders>
      </w:tcPr>
    </w:tblStylePr>
    <w:tblStylePr w:type="lastRow">
      <w:rPr>
        <w:b/>
        <w:bCs/>
      </w:rPr>
      <w:tblPr/>
      <w:tcPr>
        <w:tcBorders>
          <w:top w:val="double" w:sz="2" w:space="0" w:color="9D85C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2407"/>
    <w:tblPr>
      <w:tblStyleRowBandSize w:val="1"/>
      <w:tblStyleColBandSize w:val="1"/>
      <w:tblBorders>
        <w:top w:val="single" w:sz="4" w:space="0" w:color="D4D7DA" w:themeColor="accent6" w:themeTint="66"/>
        <w:left w:val="single" w:sz="4" w:space="0" w:color="D4D7DA" w:themeColor="accent6" w:themeTint="66"/>
        <w:bottom w:val="single" w:sz="4" w:space="0" w:color="D4D7DA" w:themeColor="accent6" w:themeTint="66"/>
        <w:right w:val="single" w:sz="4" w:space="0" w:color="D4D7DA" w:themeColor="accent6" w:themeTint="66"/>
        <w:insideH w:val="single" w:sz="4" w:space="0" w:color="D4D7DA" w:themeColor="accent6" w:themeTint="66"/>
        <w:insideV w:val="single" w:sz="4" w:space="0" w:color="D4D7DA" w:themeColor="accent6" w:themeTint="66"/>
      </w:tblBorders>
    </w:tblPr>
    <w:tblStylePr w:type="firstRow">
      <w:rPr>
        <w:b/>
        <w:bCs/>
      </w:rPr>
      <w:tblPr/>
      <w:tcPr>
        <w:tcBorders>
          <w:bottom w:val="single" w:sz="12" w:space="0" w:color="BFC3C7" w:themeColor="accent6" w:themeTint="99"/>
        </w:tcBorders>
      </w:tcPr>
    </w:tblStylePr>
    <w:tblStylePr w:type="lastRow">
      <w:rPr>
        <w:b/>
        <w:bCs/>
      </w:rPr>
      <w:tblPr/>
      <w:tcPr>
        <w:tcBorders>
          <w:top w:val="double" w:sz="2" w:space="0" w:color="BFC3C7"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240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62407"/>
    <w:tblPr>
      <w:tblStyleRowBandSize w:val="1"/>
      <w:tblStyleColBandSize w:val="1"/>
      <w:tblBorders>
        <w:top w:val="single" w:sz="4" w:space="0" w:color="9CACC3" w:themeColor="text1" w:themeTint="66"/>
        <w:left w:val="single" w:sz="4" w:space="0" w:color="9CACC3" w:themeColor="text1" w:themeTint="66"/>
        <w:bottom w:val="single" w:sz="4" w:space="0" w:color="9CACC3" w:themeColor="text1" w:themeTint="66"/>
        <w:right w:val="single" w:sz="4" w:space="0" w:color="9CACC3" w:themeColor="text1" w:themeTint="66"/>
        <w:insideH w:val="single" w:sz="4" w:space="0" w:color="9CACC3" w:themeColor="text1" w:themeTint="66"/>
        <w:insideV w:val="single" w:sz="4" w:space="0" w:color="9CACC3" w:themeColor="text1" w:themeTint="66"/>
      </w:tblBorders>
    </w:tblPr>
    <w:tblStylePr w:type="firstRow">
      <w:rPr>
        <w:b/>
        <w:bCs/>
      </w:rPr>
      <w:tblPr/>
      <w:tcPr>
        <w:tcBorders>
          <w:bottom w:val="single" w:sz="12" w:space="0" w:color="6B83A6" w:themeColor="text1" w:themeTint="99"/>
        </w:tcBorders>
      </w:tcPr>
    </w:tblStylePr>
    <w:tblStylePr w:type="lastRow">
      <w:rPr>
        <w:b/>
        <w:bCs/>
      </w:rPr>
      <w:tblPr/>
      <w:tcPr>
        <w:tcBorders>
          <w:top w:val="double" w:sz="2" w:space="0" w:color="6B83A6" w:themeColor="text1" w:themeTint="99"/>
        </w:tcBorders>
      </w:tcPr>
    </w:tblStylePr>
    <w:tblStylePr w:type="firstCol">
      <w:rPr>
        <w:b/>
        <w:bCs/>
      </w:rPr>
    </w:tblStylePr>
    <w:tblStylePr w:type="lastCol">
      <w:rPr>
        <w:b/>
        <w:bCs/>
      </w:rPr>
    </w:tblStylePr>
  </w:style>
  <w:style w:type="paragraph" w:customStyle="1" w:styleId="NDPRTableTitle">
    <w:name w:val="NDPR Table Title"/>
    <w:basedOn w:val="NDRPEntrytext"/>
    <w:autoRedefine/>
    <w:qFormat/>
    <w:rsid w:val="00F24949"/>
    <w:pPr>
      <w:spacing w:after="0"/>
    </w:pPr>
    <w:rPr>
      <w:color w:val="auto"/>
      <w:lang w:val="en-AU"/>
    </w:rPr>
  </w:style>
  <w:style w:type="table" w:customStyle="1" w:styleId="Table">
    <w:name w:val="Table"/>
    <w:basedOn w:val="TableNormal"/>
    <w:uiPriority w:val="99"/>
    <w:rsid w:val="007A13B9"/>
    <w:pPr>
      <w:ind w:firstLine="0"/>
    </w:pPr>
    <w:tblPr/>
  </w:style>
  <w:style w:type="table" w:styleId="PlainTable1">
    <w:name w:val="Plain Table 1"/>
    <w:basedOn w:val="TableNormal"/>
    <w:uiPriority w:val="41"/>
    <w:rsid w:val="00C85910"/>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GridTable3-Accent5">
    <w:name w:val="Grid Table 3 Accent 5"/>
    <w:basedOn w:val="TableNormal"/>
    <w:uiPriority w:val="48"/>
    <w:rsid w:val="00C85910"/>
    <w:tblPr>
      <w:tblStyleRowBandSize w:val="1"/>
      <w:tblStyleColBandSize w:val="1"/>
      <w:tblBorders>
        <w:top w:val="single" w:sz="4" w:space="0" w:color="9D85C7" w:themeColor="accent5" w:themeTint="99"/>
        <w:left w:val="single" w:sz="4" w:space="0" w:color="9D85C7" w:themeColor="accent5" w:themeTint="99"/>
        <w:bottom w:val="single" w:sz="4" w:space="0" w:color="9D85C7" w:themeColor="accent5" w:themeTint="99"/>
        <w:right w:val="single" w:sz="4" w:space="0" w:color="9D85C7" w:themeColor="accent5" w:themeTint="99"/>
        <w:insideH w:val="single" w:sz="4" w:space="0" w:color="9D85C7" w:themeColor="accent5" w:themeTint="99"/>
        <w:insideV w:val="single" w:sz="4" w:space="0" w:color="9D85C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D6EC" w:themeFill="accent5" w:themeFillTint="33"/>
      </w:tcPr>
    </w:tblStylePr>
    <w:tblStylePr w:type="band1Horz">
      <w:tblPr/>
      <w:tcPr>
        <w:shd w:val="clear" w:color="auto" w:fill="DED6EC" w:themeFill="accent5" w:themeFillTint="33"/>
      </w:tcPr>
    </w:tblStylePr>
    <w:tblStylePr w:type="neCell">
      <w:tblPr/>
      <w:tcPr>
        <w:tcBorders>
          <w:bottom w:val="single" w:sz="4" w:space="0" w:color="9D85C7" w:themeColor="accent5" w:themeTint="99"/>
        </w:tcBorders>
      </w:tcPr>
    </w:tblStylePr>
    <w:tblStylePr w:type="nwCell">
      <w:tblPr/>
      <w:tcPr>
        <w:tcBorders>
          <w:bottom w:val="single" w:sz="4" w:space="0" w:color="9D85C7" w:themeColor="accent5" w:themeTint="99"/>
        </w:tcBorders>
      </w:tcPr>
    </w:tblStylePr>
    <w:tblStylePr w:type="seCell">
      <w:tblPr/>
      <w:tcPr>
        <w:tcBorders>
          <w:top w:val="single" w:sz="4" w:space="0" w:color="9D85C7" w:themeColor="accent5" w:themeTint="99"/>
        </w:tcBorders>
      </w:tcPr>
    </w:tblStylePr>
    <w:tblStylePr w:type="swCell">
      <w:tblPr/>
      <w:tcPr>
        <w:tcBorders>
          <w:top w:val="single" w:sz="4" w:space="0" w:color="9D85C7" w:themeColor="accent5" w:themeTint="99"/>
        </w:tcBorders>
      </w:tcPr>
    </w:tblStylePr>
  </w:style>
  <w:style w:type="table" w:styleId="GridTable2-Accent1">
    <w:name w:val="Grid Table 2 Accent 1"/>
    <w:basedOn w:val="TableNormal"/>
    <w:uiPriority w:val="47"/>
    <w:rsid w:val="00C85910"/>
    <w:tblPr>
      <w:tblStyleRowBandSize w:val="1"/>
      <w:tblStyleColBandSize w:val="1"/>
    </w:tblPr>
    <w:tcPr>
      <w:shd w:val="clear" w:color="auto" w:fill="CDD5E1" w:themeFill="accent1" w:themeFillTint="33"/>
    </w:tcPr>
    <w:tblStylePr w:type="firstRow">
      <w:rPr>
        <w:b/>
        <w:bCs/>
      </w:rPr>
      <w:tblPr/>
      <w:tcPr>
        <w:tcBorders>
          <w:top w:val="nil"/>
          <w:bottom w:val="single" w:sz="12" w:space="0" w:color="6B83A6" w:themeColor="accent1" w:themeTint="99"/>
          <w:insideH w:val="nil"/>
          <w:insideV w:val="nil"/>
        </w:tcBorders>
        <w:shd w:val="clear" w:color="auto" w:fill="FFFFFF" w:themeFill="background1"/>
      </w:tcPr>
    </w:tblStylePr>
    <w:tblStylePr w:type="lastRow">
      <w:rPr>
        <w:b/>
        <w:bCs/>
      </w:rPr>
      <w:tblPr/>
      <w:tcPr>
        <w:tcBorders>
          <w:top w:val="double" w:sz="2" w:space="0" w:color="6B83A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D5E1" w:themeFill="accent1" w:themeFillTint="33"/>
      </w:tcPr>
    </w:tblStylePr>
  </w:style>
  <w:style w:type="table" w:styleId="PlainTable3">
    <w:name w:val="Plain Table 3"/>
    <w:basedOn w:val="TableNormal"/>
    <w:uiPriority w:val="43"/>
    <w:rsid w:val="00C85910"/>
    <w:tblPr>
      <w:tblStyleRowBandSize w:val="1"/>
      <w:tblStyleColBandSize w:val="1"/>
    </w:tblPr>
    <w:tcPr>
      <w:tcBorders>
        <w:right w:val="single" w:sz="4" w:space="0" w:color="8398B4" w:themeColor="text1" w:themeTint="80"/>
      </w:tcBorders>
    </w:tcPr>
    <w:tblStylePr w:type="firstRow">
      <w:rPr>
        <w:b/>
        <w:bCs/>
        <w:caps/>
      </w:rPr>
      <w:tblPr/>
      <w:tcPr>
        <w:tcBorders>
          <w:bottom w:val="single" w:sz="4" w:space="0" w:color="8398B4"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C85910"/>
    <w:tblPr>
      <w:tblStyleRowBandSize w:val="1"/>
      <w:tblStyleColBandSize w:val="1"/>
      <w:tblBorders>
        <w:top w:val="single" w:sz="4" w:space="0" w:color="9CACC3" w:themeColor="accent1" w:themeTint="66"/>
        <w:left w:val="single" w:sz="4" w:space="0" w:color="9CACC3" w:themeColor="accent1" w:themeTint="66"/>
        <w:bottom w:val="single" w:sz="4" w:space="0" w:color="9CACC3" w:themeColor="accent1" w:themeTint="66"/>
        <w:right w:val="single" w:sz="4" w:space="0" w:color="9CACC3" w:themeColor="accent1" w:themeTint="66"/>
        <w:insideH w:val="single" w:sz="4" w:space="0" w:color="9CACC3" w:themeColor="accent1" w:themeTint="66"/>
        <w:insideV w:val="single" w:sz="4" w:space="0" w:color="9CACC3" w:themeColor="accent1" w:themeTint="66"/>
      </w:tblBorders>
    </w:tblPr>
    <w:tblStylePr w:type="firstRow">
      <w:rPr>
        <w:b/>
        <w:bCs/>
      </w:rPr>
      <w:tblPr/>
      <w:tcPr>
        <w:tcBorders>
          <w:bottom w:val="single" w:sz="12" w:space="0" w:color="6B83A6" w:themeColor="accent1" w:themeTint="99"/>
        </w:tcBorders>
      </w:tcPr>
    </w:tblStylePr>
    <w:tblStylePr w:type="lastRow">
      <w:rPr>
        <w:b/>
        <w:bCs/>
      </w:rPr>
      <w:tblPr/>
      <w:tcPr>
        <w:tcBorders>
          <w:top w:val="double" w:sz="2" w:space="0" w:color="6B83A6" w:themeColor="accent1" w:themeTint="99"/>
        </w:tcBorders>
      </w:tcPr>
    </w:tblStylePr>
    <w:tblStylePr w:type="firstCol">
      <w:rPr>
        <w:b/>
        <w:bCs/>
      </w:rPr>
    </w:tblStylePr>
    <w:tblStylePr w:type="lastCol">
      <w:rPr>
        <w:b/>
        <w:bCs/>
      </w:rPr>
    </w:tblStylePr>
  </w:style>
  <w:style w:type="table" w:styleId="ListTable4-Accent5">
    <w:name w:val="List Table 4 Accent 5"/>
    <w:basedOn w:val="TableNormal"/>
    <w:uiPriority w:val="49"/>
    <w:rsid w:val="00C85910"/>
    <w:tblPr>
      <w:tblStyleRowBandSize w:val="1"/>
      <w:tblStyleColBandSize w:val="1"/>
      <w:tblBorders>
        <w:top w:val="single" w:sz="4" w:space="0" w:color="9D85C7" w:themeColor="accent5" w:themeTint="99"/>
        <w:left w:val="single" w:sz="4" w:space="0" w:color="9D85C7" w:themeColor="accent5" w:themeTint="99"/>
        <w:bottom w:val="single" w:sz="4" w:space="0" w:color="9D85C7" w:themeColor="accent5" w:themeTint="99"/>
        <w:right w:val="single" w:sz="4" w:space="0" w:color="9D85C7" w:themeColor="accent5" w:themeTint="99"/>
        <w:insideH w:val="single" w:sz="4" w:space="0" w:color="9D85C7" w:themeColor="accent5" w:themeTint="99"/>
      </w:tblBorders>
    </w:tblPr>
    <w:tblStylePr w:type="firstRow">
      <w:rPr>
        <w:b/>
        <w:bCs/>
        <w:color w:val="FFFFFF" w:themeColor="background1"/>
      </w:rPr>
      <w:tblPr/>
      <w:tcPr>
        <w:tcBorders>
          <w:top w:val="single" w:sz="4" w:space="0" w:color="614393" w:themeColor="accent5"/>
          <w:left w:val="single" w:sz="4" w:space="0" w:color="614393" w:themeColor="accent5"/>
          <w:bottom w:val="single" w:sz="4" w:space="0" w:color="614393" w:themeColor="accent5"/>
          <w:right w:val="single" w:sz="4" w:space="0" w:color="614393" w:themeColor="accent5"/>
          <w:insideH w:val="nil"/>
        </w:tcBorders>
        <w:shd w:val="clear" w:color="auto" w:fill="614393" w:themeFill="accent5"/>
      </w:tcPr>
    </w:tblStylePr>
    <w:tblStylePr w:type="lastRow">
      <w:rPr>
        <w:b/>
        <w:bCs/>
      </w:rPr>
      <w:tblPr/>
      <w:tcPr>
        <w:tcBorders>
          <w:top w:val="double" w:sz="4" w:space="0" w:color="9D85C7" w:themeColor="accent5" w:themeTint="99"/>
        </w:tcBorders>
      </w:tcPr>
    </w:tblStylePr>
    <w:tblStylePr w:type="firstCol">
      <w:rPr>
        <w:b/>
        <w:bCs/>
      </w:rPr>
    </w:tblStylePr>
    <w:tblStylePr w:type="lastCol">
      <w:rPr>
        <w:b/>
        <w:bCs/>
      </w:rPr>
    </w:tblStylePr>
    <w:tblStylePr w:type="band1Vert">
      <w:tblPr/>
      <w:tcPr>
        <w:shd w:val="clear" w:color="auto" w:fill="DED6EC" w:themeFill="accent5" w:themeFillTint="33"/>
      </w:tcPr>
    </w:tblStylePr>
    <w:tblStylePr w:type="band1Horz">
      <w:tblPr/>
      <w:tcPr>
        <w:shd w:val="clear" w:color="auto" w:fill="DED6EC" w:themeFill="accent5" w:themeFillTint="33"/>
      </w:tcPr>
    </w:tblStylePr>
  </w:style>
  <w:style w:type="table" w:styleId="ListTable4-Accent4">
    <w:name w:val="List Table 4 Accent 4"/>
    <w:basedOn w:val="TableNormal"/>
    <w:uiPriority w:val="49"/>
    <w:rsid w:val="00C85910"/>
    <w:tblPr>
      <w:tblStyleRowBandSize w:val="1"/>
      <w:tblStyleColBandSize w:val="1"/>
      <w:tblBorders>
        <w:top w:val="single" w:sz="4" w:space="0" w:color="D88FBE" w:themeColor="accent4" w:themeTint="99"/>
        <w:left w:val="single" w:sz="4" w:space="0" w:color="D88FBE" w:themeColor="accent4" w:themeTint="99"/>
        <w:bottom w:val="single" w:sz="4" w:space="0" w:color="D88FBE" w:themeColor="accent4" w:themeTint="99"/>
        <w:right w:val="single" w:sz="4" w:space="0" w:color="D88FBE" w:themeColor="accent4" w:themeTint="99"/>
        <w:insideH w:val="single" w:sz="4" w:space="0" w:color="D88FBE" w:themeColor="accent4" w:themeTint="99"/>
      </w:tblBorders>
    </w:tblPr>
    <w:tblStylePr w:type="firstRow">
      <w:rPr>
        <w:b/>
        <w:bCs/>
        <w:color w:val="FFFFFF" w:themeColor="background1"/>
      </w:rPr>
      <w:tblPr/>
      <w:tcPr>
        <w:tcBorders>
          <w:top w:val="single" w:sz="4" w:space="0" w:color="BF4593" w:themeColor="accent4"/>
          <w:left w:val="single" w:sz="4" w:space="0" w:color="BF4593" w:themeColor="accent4"/>
          <w:bottom w:val="single" w:sz="4" w:space="0" w:color="BF4593" w:themeColor="accent4"/>
          <w:right w:val="single" w:sz="4" w:space="0" w:color="BF4593" w:themeColor="accent4"/>
          <w:insideH w:val="nil"/>
        </w:tcBorders>
        <w:shd w:val="clear" w:color="auto" w:fill="BF4593" w:themeFill="accent4"/>
      </w:tcPr>
    </w:tblStylePr>
    <w:tblStylePr w:type="lastRow">
      <w:rPr>
        <w:b/>
        <w:bCs/>
      </w:rPr>
      <w:tblPr/>
      <w:tcPr>
        <w:tcBorders>
          <w:top w:val="double" w:sz="4" w:space="0" w:color="D88FBE" w:themeColor="accent4" w:themeTint="99"/>
        </w:tcBorders>
      </w:tcPr>
    </w:tblStylePr>
    <w:tblStylePr w:type="firstCol">
      <w:rPr>
        <w:b/>
        <w:bCs/>
      </w:rPr>
    </w:tblStylePr>
    <w:tblStylePr w:type="lastCol">
      <w:rPr>
        <w:b/>
        <w:bCs/>
      </w:rPr>
    </w:tblStylePr>
    <w:tblStylePr w:type="band1Vert">
      <w:tblPr/>
      <w:tcPr>
        <w:shd w:val="clear" w:color="auto" w:fill="F2D9E9" w:themeFill="accent4" w:themeFillTint="33"/>
      </w:tcPr>
    </w:tblStylePr>
    <w:tblStylePr w:type="band1Horz">
      <w:tblPr/>
      <w:tcPr>
        <w:shd w:val="clear" w:color="auto" w:fill="F2D9E9" w:themeFill="accent4" w:themeFillTint="33"/>
      </w:tcPr>
    </w:tblStylePr>
  </w:style>
  <w:style w:type="table" w:customStyle="1" w:styleId="ECCQTables">
    <w:name w:val="ECCQ Tables"/>
    <w:basedOn w:val="TableNormal"/>
    <w:uiPriority w:val="99"/>
    <w:rsid w:val="00474F61"/>
    <w:pPr>
      <w:ind w:firstLine="0"/>
    </w:pPr>
    <w:tblPr/>
  </w:style>
  <w:style w:type="character" w:styleId="PageNumber">
    <w:name w:val="page number"/>
    <w:basedOn w:val="DefaultParagraphFont"/>
    <w:uiPriority w:val="99"/>
    <w:semiHidden/>
    <w:unhideWhenUsed/>
    <w:rsid w:val="00446771"/>
  </w:style>
  <w:style w:type="numbering" w:customStyle="1" w:styleId="CurrentList8">
    <w:name w:val="Current List8"/>
    <w:uiPriority w:val="99"/>
    <w:rsid w:val="00051449"/>
    <w:pPr>
      <w:numPr>
        <w:numId w:val="10"/>
      </w:numPr>
    </w:pPr>
  </w:style>
  <w:style w:type="numbering" w:customStyle="1" w:styleId="CurrentList9">
    <w:name w:val="Current List9"/>
    <w:uiPriority w:val="99"/>
    <w:rsid w:val="00051449"/>
    <w:pPr>
      <w:numPr>
        <w:numId w:val="11"/>
      </w:numPr>
    </w:pPr>
  </w:style>
  <w:style w:type="paragraph" w:customStyle="1" w:styleId="NDPRQuote2">
    <w:name w:val="NDPR Quote 2"/>
    <w:basedOn w:val="IntenseQuote"/>
    <w:autoRedefine/>
    <w:qFormat/>
    <w:rsid w:val="00923A22"/>
    <w:pPr>
      <w:pBdr>
        <w:top w:val="single" w:sz="48" w:space="20" w:color="A2C3D5"/>
        <w:left w:val="single" w:sz="48" w:space="20" w:color="A2C3D5"/>
        <w:bottom w:val="single" w:sz="48" w:space="20" w:color="A2C3D5"/>
        <w:right w:val="single" w:sz="48" w:space="20" w:color="A2C3D5"/>
      </w:pBdr>
      <w:shd w:val="clear" w:color="auto" w:fill="A2C3D5"/>
    </w:pPr>
  </w:style>
  <w:style w:type="paragraph" w:customStyle="1" w:styleId="NDPRQuote3">
    <w:name w:val="NDPR Quote 3"/>
    <w:basedOn w:val="NDPRQuote2"/>
    <w:autoRedefine/>
    <w:qFormat/>
    <w:rsid w:val="00923A22"/>
    <w:pPr>
      <w:pBdr>
        <w:top w:val="single" w:sz="48" w:space="20" w:color="DEA2C8"/>
        <w:left w:val="single" w:sz="48" w:space="20" w:color="DEA2C8"/>
        <w:bottom w:val="single" w:sz="48" w:space="20" w:color="DEA2C8"/>
        <w:right w:val="single" w:sz="48" w:space="20" w:color="DEA2C8"/>
      </w:pBdr>
      <w:shd w:val="clear" w:color="auto" w:fill="DEA2C8"/>
    </w:pPr>
  </w:style>
  <w:style w:type="paragraph" w:customStyle="1" w:styleId="NDPRQuote4">
    <w:name w:val="NDPR Quote 4"/>
    <w:basedOn w:val="NDPRQuote3"/>
    <w:autoRedefine/>
    <w:qFormat/>
    <w:rsid w:val="00923A22"/>
    <w:pPr>
      <w:pBdr>
        <w:top w:val="single" w:sz="48" w:space="20" w:color="E9B57B"/>
        <w:left w:val="single" w:sz="48" w:space="20" w:color="E9B57B"/>
        <w:bottom w:val="single" w:sz="48" w:space="20" w:color="E9B57B"/>
        <w:right w:val="single" w:sz="48" w:space="20" w:color="E9B57B"/>
      </w:pBdr>
      <w:shd w:val="clear" w:color="auto" w:fill="E9B57B"/>
    </w:pPr>
  </w:style>
  <w:style w:type="paragraph" w:customStyle="1" w:styleId="NDPRQuote5">
    <w:name w:val="NDPR Quote 5"/>
    <w:basedOn w:val="NDPRQuote4"/>
    <w:autoRedefine/>
    <w:qFormat/>
    <w:rsid w:val="00F24949"/>
    <w:pPr>
      <w:pBdr>
        <w:top w:val="single" w:sz="48" w:space="20" w:color="A696C4"/>
        <w:left w:val="single" w:sz="48" w:space="20" w:color="A696C4"/>
        <w:bottom w:val="single" w:sz="48" w:space="20" w:color="A696C4"/>
        <w:right w:val="single" w:sz="48" w:space="20" w:color="A696C4"/>
      </w:pBdr>
      <w:shd w:val="clear" w:color="auto" w:fill="A696C4"/>
    </w:pPr>
    <w:rPr>
      <w:color w:val="auto"/>
    </w:rPr>
  </w:style>
  <w:style w:type="paragraph" w:customStyle="1" w:styleId="NDRPFootertext">
    <w:name w:val="NDRP Footer text"/>
    <w:basedOn w:val="Normal"/>
    <w:autoRedefine/>
    <w:qFormat/>
    <w:rsid w:val="00352107"/>
    <w:pPr>
      <w:tabs>
        <w:tab w:val="right" w:pos="8931"/>
      </w:tabs>
      <w:ind w:right="360"/>
    </w:pPr>
    <w:rPr>
      <w:sz w:val="18"/>
      <w:szCs w:val="18"/>
    </w:rPr>
  </w:style>
  <w:style w:type="paragraph" w:customStyle="1" w:styleId="NDPRH1nobackground">
    <w:name w:val="NDPR H1 no background"/>
    <w:basedOn w:val="Title"/>
    <w:autoRedefine/>
    <w:qFormat/>
    <w:rsid w:val="001C0AE3"/>
    <w:pPr>
      <w:pBdr>
        <w:top w:val="none" w:sz="0" w:space="0" w:color="auto"/>
        <w:left w:val="none" w:sz="0" w:space="0" w:color="auto"/>
        <w:bottom w:val="none" w:sz="0" w:space="0" w:color="auto"/>
        <w:right w:val="none" w:sz="0" w:space="0" w:color="auto"/>
      </w:pBdr>
      <w:shd w:val="clear" w:color="auto" w:fill="auto"/>
      <w:spacing w:before="240" w:after="0"/>
    </w:pPr>
    <w:rPr>
      <w:rFonts w:asciiTheme="minorHAnsi" w:hAnsiTheme="minorHAnsi"/>
      <w:b/>
      <w:color w:val="4488AB"/>
      <w:lang w:val="en-AU"/>
    </w:rPr>
  </w:style>
  <w:style w:type="table" w:styleId="GridTable4">
    <w:name w:val="Grid Table 4"/>
    <w:aliases w:val="NDPR Grid Table 4"/>
    <w:basedOn w:val="TableNormal"/>
    <w:uiPriority w:val="49"/>
    <w:rsid w:val="00B31865"/>
    <w:rPr>
      <w:sz w:val="24"/>
    </w:rPr>
    <w:tblPr>
      <w:tblStyleRowBandSize w:val="1"/>
      <w:tblStyleColBandSize w:val="1"/>
      <w:tblBorders>
        <w:top w:val="single" w:sz="4" w:space="0" w:color="334155" w:themeColor="text1" w:themeTint="F2"/>
        <w:left w:val="single" w:sz="4" w:space="0" w:color="334155" w:themeColor="text1" w:themeTint="F2"/>
        <w:bottom w:val="single" w:sz="4" w:space="0" w:color="334155" w:themeColor="text1" w:themeTint="F2"/>
        <w:right w:val="single" w:sz="4" w:space="0" w:color="334155" w:themeColor="text1" w:themeTint="F2"/>
        <w:insideH w:val="single" w:sz="4" w:space="0" w:color="334155" w:themeColor="text1" w:themeTint="F2"/>
        <w:insideV w:val="single" w:sz="4" w:space="0" w:color="334155" w:themeColor="text1" w:themeTint="F2"/>
      </w:tblBorders>
    </w:tblPr>
    <w:tcPr>
      <w:shd w:val="clear" w:color="auto" w:fill="auto"/>
    </w:tcPr>
    <w:tblStylePr w:type="firstRow">
      <w:rPr>
        <w:b/>
        <w:bCs/>
        <w:color w:val="FFFFFF" w:themeColor="background1"/>
      </w:rPr>
      <w:tblPr/>
      <w:tcPr>
        <w:tcBorders>
          <w:top w:val="single" w:sz="4" w:space="0" w:color="2C3849" w:themeColor="text1"/>
          <w:left w:val="single" w:sz="4" w:space="0" w:color="2C3849" w:themeColor="text1"/>
          <w:bottom w:val="single" w:sz="4" w:space="0" w:color="2C3849" w:themeColor="text1"/>
          <w:right w:val="single" w:sz="4" w:space="0" w:color="2C3849" w:themeColor="text1"/>
          <w:insideH w:val="nil"/>
          <w:insideV w:val="nil"/>
        </w:tcBorders>
        <w:shd w:val="clear" w:color="auto" w:fill="2C3849" w:themeFill="text1"/>
      </w:tcPr>
    </w:tblStylePr>
    <w:tblStylePr w:type="lastRow">
      <w:rPr>
        <w:b/>
        <w:bCs/>
      </w:rPr>
      <w:tblPr/>
      <w:tcPr>
        <w:tcBorders>
          <w:top w:val="double" w:sz="4" w:space="0" w:color="2C3849" w:themeColor="text1"/>
        </w:tcBorders>
      </w:tcPr>
    </w:tblStylePr>
    <w:tblStylePr w:type="firstCol">
      <w:rPr>
        <w:b/>
        <w:bCs/>
      </w:rPr>
    </w:tblStylePr>
    <w:tblStylePr w:type="lastCol">
      <w:rPr>
        <w:b/>
        <w:bCs/>
      </w:rPr>
    </w:tblStylePr>
    <w:tblStylePr w:type="band1Vert">
      <w:tblPr/>
      <w:tcPr>
        <w:shd w:val="clear" w:color="auto" w:fill="CDD5E1" w:themeFill="text1" w:themeFillTint="33"/>
      </w:tcPr>
    </w:tblStylePr>
    <w:tblStylePr w:type="band1Horz">
      <w:tblPr/>
      <w:tcPr>
        <w:shd w:val="clear" w:color="auto" w:fill="CDD5E1" w:themeFill="text1" w:themeFillTint="33"/>
      </w:tcPr>
    </w:tblStylePr>
  </w:style>
  <w:style w:type="table" w:styleId="GridTable4-Accent6">
    <w:name w:val="Grid Table 4 Accent 6"/>
    <w:basedOn w:val="TableNormal"/>
    <w:uiPriority w:val="49"/>
    <w:rsid w:val="00B31865"/>
    <w:tblPr>
      <w:tblStyleRowBandSize w:val="1"/>
      <w:tblStyleColBandSize w:val="1"/>
    </w:tblPr>
    <w:tcPr>
      <w:shd w:val="clear" w:color="auto" w:fill="E9EBEC" w:themeFill="accent6" w:themeFillTint="33"/>
    </w:tcPr>
    <w:tblStylePr w:type="firstRow">
      <w:rPr>
        <w:b/>
        <w:bCs/>
        <w:color w:val="FFFFFF" w:themeColor="background1"/>
      </w:rPr>
      <w:tblPr/>
      <w:tcPr>
        <w:tcBorders>
          <w:top w:val="single" w:sz="4" w:space="0" w:color="969CA3" w:themeColor="accent6"/>
          <w:left w:val="single" w:sz="4" w:space="0" w:color="969CA3" w:themeColor="accent6"/>
          <w:bottom w:val="single" w:sz="4" w:space="0" w:color="969CA3" w:themeColor="accent6"/>
          <w:right w:val="single" w:sz="4" w:space="0" w:color="969CA3" w:themeColor="accent6"/>
          <w:insideH w:val="nil"/>
          <w:insideV w:val="nil"/>
        </w:tcBorders>
        <w:shd w:val="clear" w:color="auto" w:fill="969CA3" w:themeFill="accent6"/>
      </w:tcPr>
    </w:tblStylePr>
    <w:tblStylePr w:type="lastRow">
      <w:rPr>
        <w:b/>
        <w:bCs/>
      </w:rPr>
      <w:tblPr/>
      <w:tcPr>
        <w:tcBorders>
          <w:top w:val="double" w:sz="4" w:space="0" w:color="969CA3" w:themeColor="accent6"/>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B31865"/>
    <w:tblPr>
      <w:tblStyleRowBandSize w:val="1"/>
      <w:tblStyleColBandSize w:val="1"/>
    </w:tblPr>
    <w:tcPr>
      <w:shd w:val="clear" w:color="auto" w:fill="DED6EC" w:themeFill="accent5" w:themeFillTint="33"/>
    </w:tcPr>
    <w:tblStylePr w:type="firstRow">
      <w:rPr>
        <w:b/>
        <w:bCs/>
        <w:color w:val="FFFFFF" w:themeColor="background1"/>
      </w:rPr>
      <w:tblPr/>
      <w:tcPr>
        <w:tcBorders>
          <w:top w:val="single" w:sz="4" w:space="0" w:color="614393" w:themeColor="accent5"/>
          <w:left w:val="single" w:sz="4" w:space="0" w:color="614393" w:themeColor="accent5"/>
          <w:bottom w:val="single" w:sz="4" w:space="0" w:color="614393" w:themeColor="accent5"/>
          <w:right w:val="single" w:sz="4" w:space="0" w:color="614393" w:themeColor="accent5"/>
          <w:insideH w:val="nil"/>
          <w:insideV w:val="nil"/>
        </w:tcBorders>
        <w:shd w:val="clear" w:color="auto" w:fill="614393" w:themeFill="accent5"/>
      </w:tcPr>
    </w:tblStylePr>
    <w:tblStylePr w:type="lastRow">
      <w:rPr>
        <w:b/>
        <w:bCs/>
      </w:rPr>
      <w:tblPr/>
      <w:tcPr>
        <w:tcBorders>
          <w:top w:val="double" w:sz="4" w:space="0" w:color="614393" w:themeColor="accent5"/>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B31865"/>
    <w:tblPr>
      <w:tblStyleRowBandSize w:val="1"/>
      <w:tblStyleColBandSize w:val="1"/>
    </w:tblPr>
    <w:tcPr>
      <w:shd w:val="clear" w:color="auto" w:fill="F2D9E9" w:themeFill="accent4" w:themeFillTint="33"/>
    </w:tcPr>
    <w:tblStylePr w:type="firstRow">
      <w:rPr>
        <w:b/>
        <w:bCs/>
        <w:color w:val="FFFFFF" w:themeColor="background1"/>
      </w:rPr>
      <w:tblPr/>
      <w:tcPr>
        <w:tcBorders>
          <w:top w:val="single" w:sz="4" w:space="0" w:color="BF4593" w:themeColor="accent4"/>
          <w:left w:val="single" w:sz="4" w:space="0" w:color="BF4593" w:themeColor="accent4"/>
          <w:bottom w:val="single" w:sz="4" w:space="0" w:color="BF4593" w:themeColor="accent4"/>
          <w:right w:val="single" w:sz="4" w:space="0" w:color="BF4593" w:themeColor="accent4"/>
          <w:insideH w:val="nil"/>
          <w:insideV w:val="nil"/>
        </w:tcBorders>
        <w:shd w:val="clear" w:color="auto" w:fill="BF4593" w:themeFill="accent4"/>
      </w:tcPr>
    </w:tblStylePr>
    <w:tblStylePr w:type="lastRow">
      <w:rPr>
        <w:b/>
        <w:bCs/>
      </w:rPr>
      <w:tblPr/>
      <w:tcPr>
        <w:tcBorders>
          <w:top w:val="double" w:sz="4" w:space="0" w:color="BF4593" w:themeColor="accent4"/>
        </w:tcBorders>
      </w:tcPr>
    </w:tblStylePr>
    <w:tblStylePr w:type="firstCol">
      <w:rPr>
        <w:b/>
        <w:bCs/>
      </w:rPr>
    </w:tblStylePr>
    <w:tblStylePr w:type="lastCol">
      <w:rPr>
        <w:b/>
        <w:bCs/>
      </w:rPr>
    </w:tblStylePr>
  </w:style>
  <w:style w:type="table" w:styleId="GridTable5Dark">
    <w:name w:val="Grid Table 5 Dark"/>
    <w:basedOn w:val="TableNormal"/>
    <w:uiPriority w:val="50"/>
    <w:rsid w:val="00B31865"/>
    <w:tblPr>
      <w:tblStyleRowBandSize w:val="1"/>
      <w:tblStyleColBandSize w:val="1"/>
    </w:tblPr>
    <w:tcPr>
      <w:shd w:val="clear" w:color="auto" w:fill="CDD5E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84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84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84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849" w:themeFill="text1"/>
      </w:tcPr>
    </w:tblStylePr>
    <w:tblStylePr w:type="band1Vert">
      <w:tblPr/>
      <w:tcPr>
        <w:shd w:val="clear" w:color="auto" w:fill="9CACC3" w:themeFill="text1" w:themeFillTint="66"/>
      </w:tcPr>
    </w:tblStylePr>
  </w:style>
  <w:style w:type="table" w:styleId="GridTable5Dark-Accent3">
    <w:name w:val="Grid Table 5 Dark Accent 3"/>
    <w:basedOn w:val="TableNormal"/>
    <w:uiPriority w:val="50"/>
    <w:rsid w:val="004E3178"/>
    <w:tblPr>
      <w:tblStyleRowBandSize w:val="1"/>
      <w:tblStyleColBandSize w:val="1"/>
    </w:tblPr>
    <w:tcPr>
      <w:shd w:val="clear" w:color="auto" w:fill="D8E7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88A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88A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88A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88AB" w:themeFill="accent3"/>
      </w:tcPr>
    </w:tblStylePr>
    <w:tblStylePr w:type="band1Vert">
      <w:tblPr/>
      <w:tcPr>
        <w:shd w:val="clear" w:color="auto" w:fill="B1D0E0" w:themeFill="accent3" w:themeFillTint="66"/>
      </w:tcPr>
    </w:tblStylePr>
  </w:style>
  <w:style w:type="table" w:styleId="ListTable3">
    <w:name w:val="List Table 3"/>
    <w:basedOn w:val="TableNormal"/>
    <w:uiPriority w:val="48"/>
    <w:rsid w:val="004E3178"/>
    <w:tblPr>
      <w:tblStyleRowBandSize w:val="1"/>
      <w:tblStyleColBandSize w:val="1"/>
      <w:tblBorders>
        <w:top w:val="single" w:sz="4" w:space="0" w:color="2C3849" w:themeColor="text1"/>
        <w:left w:val="single" w:sz="4" w:space="0" w:color="2C3849" w:themeColor="text1"/>
        <w:bottom w:val="single" w:sz="4" w:space="0" w:color="2C3849" w:themeColor="text1"/>
        <w:right w:val="single" w:sz="4" w:space="0" w:color="2C3849" w:themeColor="text1"/>
      </w:tblBorders>
    </w:tblPr>
    <w:tblStylePr w:type="firstRow">
      <w:rPr>
        <w:b/>
        <w:bCs/>
        <w:color w:val="FFFFFF" w:themeColor="background1"/>
      </w:rPr>
      <w:tblPr/>
      <w:tcPr>
        <w:shd w:val="clear" w:color="auto" w:fill="2C3849" w:themeFill="text1"/>
      </w:tcPr>
    </w:tblStylePr>
    <w:tblStylePr w:type="lastRow">
      <w:rPr>
        <w:b/>
        <w:bCs/>
      </w:rPr>
      <w:tblPr/>
      <w:tcPr>
        <w:tcBorders>
          <w:top w:val="double" w:sz="4" w:space="0" w:color="2C384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849" w:themeColor="text1"/>
          <w:right w:val="single" w:sz="4" w:space="0" w:color="2C3849" w:themeColor="text1"/>
        </w:tcBorders>
      </w:tcPr>
    </w:tblStylePr>
    <w:tblStylePr w:type="band1Horz">
      <w:tblPr/>
      <w:tcPr>
        <w:tcBorders>
          <w:top w:val="single" w:sz="4" w:space="0" w:color="2C3849" w:themeColor="text1"/>
          <w:bottom w:val="single" w:sz="4" w:space="0" w:color="2C384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849" w:themeColor="text1"/>
          <w:left w:val="nil"/>
        </w:tcBorders>
      </w:tcPr>
    </w:tblStylePr>
    <w:tblStylePr w:type="swCell">
      <w:tblPr/>
      <w:tcPr>
        <w:tcBorders>
          <w:top w:val="double" w:sz="4" w:space="0" w:color="2C3849" w:themeColor="text1"/>
          <w:right w:val="nil"/>
        </w:tcBorders>
      </w:tcPr>
    </w:tblStylePr>
  </w:style>
  <w:style w:type="character" w:customStyle="1" w:styleId="HeaderChar">
    <w:name w:val="Header Char"/>
    <w:basedOn w:val="DefaultParagraphFont"/>
    <w:link w:val="Header"/>
    <w:uiPriority w:val="99"/>
    <w:rsid w:val="00A0052A"/>
    <w:rPr>
      <w:rFonts w:asciiTheme="majorHAnsi" w:hAnsiTheme="majorHAnsi"/>
      <w:color w:val="2C3849" w:themeColor="text1"/>
      <w:sz w:val="24"/>
      <w:szCs w:val="28"/>
    </w:rPr>
  </w:style>
  <w:style w:type="character" w:styleId="Hyperlink">
    <w:name w:val="Hyperlink"/>
    <w:basedOn w:val="DefaultParagraphFont"/>
    <w:uiPriority w:val="99"/>
    <w:unhideWhenUsed/>
    <w:rsid w:val="00FE16E5"/>
    <w:rPr>
      <w:color w:val="614393" w:themeColor="hyperlink"/>
      <w:u w:val="single"/>
    </w:rPr>
  </w:style>
  <w:style w:type="character" w:styleId="UnresolvedMention">
    <w:name w:val="Unresolved Mention"/>
    <w:basedOn w:val="DefaultParagraphFont"/>
    <w:uiPriority w:val="99"/>
    <w:semiHidden/>
    <w:unhideWhenUsed/>
    <w:rsid w:val="00FE16E5"/>
    <w:rPr>
      <w:color w:val="605E5C"/>
      <w:shd w:val="clear" w:color="auto" w:fill="E1DFDD"/>
    </w:rPr>
  </w:style>
  <w:style w:type="paragraph" w:styleId="TOC2">
    <w:name w:val="toc 2"/>
    <w:basedOn w:val="Normal"/>
    <w:next w:val="Normal"/>
    <w:autoRedefine/>
    <w:uiPriority w:val="39"/>
    <w:unhideWhenUsed/>
    <w:rsid w:val="00846F7E"/>
    <w:pPr>
      <w:tabs>
        <w:tab w:val="left" w:pos="720"/>
        <w:tab w:val="right" w:leader="dot" w:pos="9016"/>
      </w:tabs>
      <w:spacing w:before="120" w:after="0"/>
      <w:ind w:left="240"/>
    </w:pPr>
    <w:rPr>
      <w:b/>
      <w:bCs/>
      <w:noProof/>
      <w:szCs w:val="22"/>
    </w:rPr>
  </w:style>
  <w:style w:type="paragraph" w:styleId="TOC3">
    <w:name w:val="toc 3"/>
    <w:basedOn w:val="Normal"/>
    <w:next w:val="Normal"/>
    <w:autoRedefine/>
    <w:uiPriority w:val="39"/>
    <w:unhideWhenUsed/>
    <w:rsid w:val="000D7755"/>
    <w:pPr>
      <w:tabs>
        <w:tab w:val="right" w:leader="dot" w:pos="9016"/>
      </w:tabs>
      <w:spacing w:after="0"/>
      <w:ind w:left="480"/>
    </w:pPr>
    <w:rPr>
      <w:noProof/>
      <w:szCs w:val="20"/>
    </w:rPr>
  </w:style>
  <w:style w:type="paragraph" w:styleId="TOC1">
    <w:name w:val="toc 1"/>
    <w:basedOn w:val="Normal"/>
    <w:next w:val="Normal"/>
    <w:autoRedefine/>
    <w:uiPriority w:val="39"/>
    <w:semiHidden/>
    <w:unhideWhenUsed/>
    <w:rsid w:val="003E5D38"/>
    <w:pPr>
      <w:spacing w:before="120" w:after="0"/>
    </w:pPr>
    <w:rPr>
      <w:b/>
      <w:bCs/>
      <w:i/>
      <w:iCs/>
      <w:szCs w:val="24"/>
    </w:rPr>
  </w:style>
  <w:style w:type="paragraph" w:styleId="TOC4">
    <w:name w:val="toc 4"/>
    <w:basedOn w:val="Normal"/>
    <w:next w:val="Normal"/>
    <w:autoRedefine/>
    <w:uiPriority w:val="39"/>
    <w:unhideWhenUsed/>
    <w:rsid w:val="000D7755"/>
    <w:pPr>
      <w:tabs>
        <w:tab w:val="left" w:pos="1440"/>
        <w:tab w:val="right" w:leader="dot" w:pos="9016"/>
      </w:tabs>
      <w:spacing w:before="80" w:after="0"/>
      <w:ind w:left="720"/>
    </w:pPr>
    <w:rPr>
      <w:noProof/>
      <w:sz w:val="22"/>
      <w:szCs w:val="20"/>
    </w:rPr>
  </w:style>
  <w:style w:type="paragraph" w:styleId="TOC5">
    <w:name w:val="toc 5"/>
    <w:basedOn w:val="Normal"/>
    <w:next w:val="Normal"/>
    <w:autoRedefine/>
    <w:uiPriority w:val="39"/>
    <w:semiHidden/>
    <w:unhideWhenUsed/>
    <w:rsid w:val="003E5D38"/>
    <w:pPr>
      <w:spacing w:after="0"/>
      <w:ind w:left="960"/>
    </w:pPr>
    <w:rPr>
      <w:sz w:val="20"/>
      <w:szCs w:val="20"/>
    </w:rPr>
  </w:style>
  <w:style w:type="paragraph" w:styleId="TOC6">
    <w:name w:val="toc 6"/>
    <w:basedOn w:val="Normal"/>
    <w:next w:val="Normal"/>
    <w:autoRedefine/>
    <w:uiPriority w:val="39"/>
    <w:semiHidden/>
    <w:unhideWhenUsed/>
    <w:rsid w:val="003E5D38"/>
    <w:pPr>
      <w:spacing w:after="0"/>
      <w:ind w:left="1200"/>
    </w:pPr>
    <w:rPr>
      <w:sz w:val="20"/>
      <w:szCs w:val="20"/>
    </w:rPr>
  </w:style>
  <w:style w:type="paragraph" w:styleId="TOC7">
    <w:name w:val="toc 7"/>
    <w:basedOn w:val="Normal"/>
    <w:next w:val="Normal"/>
    <w:autoRedefine/>
    <w:uiPriority w:val="39"/>
    <w:semiHidden/>
    <w:unhideWhenUsed/>
    <w:rsid w:val="003E5D38"/>
    <w:pPr>
      <w:spacing w:after="0"/>
      <w:ind w:left="1440"/>
    </w:pPr>
    <w:rPr>
      <w:sz w:val="20"/>
      <w:szCs w:val="20"/>
    </w:rPr>
  </w:style>
  <w:style w:type="paragraph" w:styleId="TOC8">
    <w:name w:val="toc 8"/>
    <w:basedOn w:val="Normal"/>
    <w:next w:val="Normal"/>
    <w:autoRedefine/>
    <w:uiPriority w:val="39"/>
    <w:semiHidden/>
    <w:unhideWhenUsed/>
    <w:rsid w:val="003E5D38"/>
    <w:pPr>
      <w:spacing w:after="0"/>
      <w:ind w:left="1680"/>
    </w:pPr>
    <w:rPr>
      <w:sz w:val="20"/>
      <w:szCs w:val="20"/>
    </w:rPr>
  </w:style>
  <w:style w:type="paragraph" w:styleId="TOC9">
    <w:name w:val="toc 9"/>
    <w:basedOn w:val="Normal"/>
    <w:next w:val="Normal"/>
    <w:autoRedefine/>
    <w:uiPriority w:val="39"/>
    <w:semiHidden/>
    <w:unhideWhenUsed/>
    <w:rsid w:val="003E5D38"/>
    <w:pPr>
      <w:spacing w:after="0"/>
      <w:ind w:left="1920"/>
    </w:pPr>
    <w:rPr>
      <w:sz w:val="20"/>
      <w:szCs w:val="20"/>
    </w:rPr>
  </w:style>
  <w:style w:type="character" w:styleId="CommentReference">
    <w:name w:val="annotation reference"/>
    <w:basedOn w:val="DefaultParagraphFont"/>
    <w:uiPriority w:val="99"/>
    <w:semiHidden/>
    <w:unhideWhenUsed/>
    <w:rsid w:val="009838BB"/>
    <w:rPr>
      <w:sz w:val="16"/>
      <w:szCs w:val="16"/>
    </w:rPr>
  </w:style>
  <w:style w:type="paragraph" w:styleId="CommentSubject">
    <w:name w:val="annotation subject"/>
    <w:basedOn w:val="CommentText"/>
    <w:next w:val="CommentText"/>
    <w:link w:val="CommentSubjectChar"/>
    <w:uiPriority w:val="99"/>
    <w:semiHidden/>
    <w:unhideWhenUsed/>
    <w:rsid w:val="009838BB"/>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link w:val="CommentSubject"/>
    <w:uiPriority w:val="99"/>
    <w:semiHidden/>
    <w:rsid w:val="009838BB"/>
    <w:rPr>
      <w:rFonts w:asciiTheme="majorHAnsi" w:hAnsiTheme="majorHAnsi" w:cstheme="minorHAnsi"/>
      <w:b/>
      <w:bCs/>
      <w:color w:val="2C3849" w:themeColor="text1"/>
      <w:sz w:val="20"/>
      <w:szCs w:val="20"/>
    </w:rPr>
  </w:style>
  <w:style w:type="paragraph" w:customStyle="1" w:styleId="Pa10">
    <w:name w:val="Pa10"/>
    <w:basedOn w:val="Normal"/>
    <w:next w:val="Normal"/>
    <w:uiPriority w:val="99"/>
    <w:rsid w:val="00017138"/>
    <w:pPr>
      <w:autoSpaceDE w:val="0"/>
      <w:autoSpaceDN w:val="0"/>
      <w:adjustRightInd w:val="0"/>
      <w:spacing w:after="0" w:line="181" w:lineRule="atLeast"/>
    </w:pPr>
    <w:rPr>
      <w:rFonts w:ascii="Avenir Next" w:hAnsi="Avenir Next" w:cstheme="minorBidi"/>
      <w:color w:val="auto"/>
      <w:szCs w:val="24"/>
      <w:lang w:val="en-GB"/>
    </w:rPr>
  </w:style>
  <w:style w:type="paragraph" w:customStyle="1" w:styleId="font8">
    <w:name w:val="font_8"/>
    <w:basedOn w:val="Normal"/>
    <w:rsid w:val="00DF0763"/>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customStyle="1" w:styleId="Default">
    <w:name w:val="Default"/>
    <w:rsid w:val="00BF11FA"/>
    <w:pPr>
      <w:autoSpaceDE w:val="0"/>
      <w:autoSpaceDN w:val="0"/>
      <w:adjustRightInd w:val="0"/>
      <w:spacing w:after="0" w:line="240" w:lineRule="auto"/>
      <w:ind w:firstLine="0"/>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C32669"/>
    <w:rPr>
      <w:color w:val="BF4593" w:themeColor="followedHyperlink"/>
      <w:u w:val="single"/>
    </w:rPr>
  </w:style>
  <w:style w:type="paragraph" w:styleId="Revision">
    <w:name w:val="Revision"/>
    <w:hidden/>
    <w:uiPriority w:val="99"/>
    <w:semiHidden/>
    <w:rsid w:val="00F75DF6"/>
    <w:pPr>
      <w:spacing w:after="0" w:line="240" w:lineRule="auto"/>
      <w:ind w:firstLine="0"/>
    </w:pPr>
    <w:rPr>
      <w:rFonts w:cstheme="minorHAnsi"/>
      <w:color w:val="2C3849" w:themeColor="text1"/>
      <w:sz w:val="24"/>
      <w:szCs w:val="28"/>
    </w:rPr>
  </w:style>
  <w:style w:type="character" w:styleId="Mention">
    <w:name w:val="Mention"/>
    <w:basedOn w:val="DefaultParagraphFont"/>
    <w:uiPriority w:val="99"/>
    <w:unhideWhenUsed/>
    <w:rsid w:val="00041478"/>
    <w:rPr>
      <w:color w:val="2B579A"/>
      <w:shd w:val="clear" w:color="auto" w:fill="E1DFDD"/>
    </w:rPr>
  </w:style>
  <w:style w:type="paragraph" w:styleId="FootnoteText">
    <w:name w:val="footnote text"/>
    <w:basedOn w:val="Normal"/>
    <w:link w:val="FootnoteTextChar"/>
    <w:uiPriority w:val="99"/>
    <w:semiHidden/>
    <w:unhideWhenUsed/>
    <w:rsid w:val="00CC20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02B"/>
    <w:rPr>
      <w:rFonts w:cstheme="minorHAnsi"/>
      <w:color w:val="2C3849" w:themeColor="text1"/>
      <w:sz w:val="20"/>
      <w:szCs w:val="20"/>
    </w:rPr>
  </w:style>
  <w:style w:type="character" w:styleId="FootnoteReference">
    <w:name w:val="footnote reference"/>
    <w:basedOn w:val="DefaultParagraphFont"/>
    <w:uiPriority w:val="99"/>
    <w:semiHidden/>
    <w:unhideWhenUsed/>
    <w:rsid w:val="00CC202B"/>
    <w:rPr>
      <w:vertAlign w:val="superscript"/>
    </w:rPr>
  </w:style>
  <w:style w:type="character" w:customStyle="1" w:styleId="oypena">
    <w:name w:val="oypena"/>
    <w:basedOn w:val="DefaultParagraphFont"/>
    <w:rsid w:val="00D14C8A"/>
  </w:style>
  <w:style w:type="paragraph" w:customStyle="1" w:styleId="paragraph">
    <w:name w:val="paragraph"/>
    <w:basedOn w:val="Normal"/>
    <w:rsid w:val="00F6389D"/>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F6389D"/>
  </w:style>
  <w:style w:type="character" w:customStyle="1" w:styleId="eop">
    <w:name w:val="eop"/>
    <w:basedOn w:val="DefaultParagraphFont"/>
    <w:rsid w:val="00F6389D"/>
  </w:style>
  <w:style w:type="character" w:customStyle="1" w:styleId="apple-converted-space">
    <w:name w:val="apple-converted-space"/>
    <w:basedOn w:val="DefaultParagraphFont"/>
    <w:rsid w:val="0065109D"/>
  </w:style>
  <w:style w:type="character" w:customStyle="1" w:styleId="outlook-search-highlight">
    <w:name w:val="outlook-search-highlight"/>
    <w:basedOn w:val="DefaultParagraphFont"/>
    <w:rsid w:val="0065109D"/>
  </w:style>
  <w:style w:type="paragraph" w:customStyle="1" w:styleId="Insight">
    <w:name w:val="Insight"/>
    <w:basedOn w:val="Normal"/>
    <w:qFormat/>
    <w:rsid w:val="00FD18CE"/>
    <w:pPr>
      <w:suppressAutoHyphens/>
      <w:autoSpaceDE w:val="0"/>
      <w:autoSpaceDN w:val="0"/>
      <w:adjustRightInd w:val="0"/>
      <w:snapToGrid w:val="0"/>
      <w:spacing w:after="0" w:line="288" w:lineRule="auto"/>
      <w:textAlignment w:val="center"/>
    </w:pPr>
    <w:rPr>
      <w:rFonts w:eastAsiaTheme="minorHAnsi" w:cs="Argumentum Light"/>
      <w:b/>
      <w:bCs/>
      <w:i/>
      <w:iCs/>
      <w:color w:val="000000"/>
      <w:lang w:val="en-GB"/>
    </w:rPr>
  </w:style>
  <w:style w:type="table" w:customStyle="1" w:styleId="TableGrid1">
    <w:name w:val="Table Grid1"/>
    <w:basedOn w:val="TableNormal"/>
    <w:next w:val="TableGrid"/>
    <w:uiPriority w:val="39"/>
    <w:rsid w:val="00880393"/>
    <w:rPr>
      <w:rFonts w:ascii="Calibri" w:eastAsia="DengXian" w:hAnsi="Calibri" w:cs="Arial"/>
    </w:rPr>
    <w:tblPr/>
  </w:style>
  <w:style w:type="paragraph" w:styleId="NormalWeb">
    <w:name w:val="Normal (Web)"/>
    <w:basedOn w:val="Normal"/>
    <w:uiPriority w:val="99"/>
    <w:unhideWhenUsed/>
    <w:rsid w:val="00B71D41"/>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xxmsolistparagraph">
    <w:name w:val="x_x_msolistparagraph"/>
    <w:basedOn w:val="Normal"/>
    <w:rsid w:val="004023FC"/>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pf0">
    <w:name w:val="pf0"/>
    <w:basedOn w:val="Normal"/>
    <w:rsid w:val="001E32EE"/>
    <w:pPr>
      <w:spacing w:before="100" w:beforeAutospacing="1" w:after="100" w:afterAutospacing="1" w:line="240" w:lineRule="auto"/>
      <w:ind w:left="720"/>
    </w:pPr>
    <w:rPr>
      <w:rFonts w:ascii="Times New Roman" w:eastAsia="Times New Roman" w:hAnsi="Times New Roman" w:cs="Times New Roman"/>
      <w:color w:val="auto"/>
      <w:szCs w:val="24"/>
      <w:lang w:eastAsia="en-AU"/>
    </w:rPr>
  </w:style>
  <w:style w:type="character" w:customStyle="1" w:styleId="cf01">
    <w:name w:val="cf01"/>
    <w:basedOn w:val="DefaultParagraphFont"/>
    <w:rsid w:val="001E32EE"/>
    <w:rPr>
      <w:rFonts w:ascii="Segoe UI" w:hAnsi="Segoe UI" w:cs="Segoe UI" w:hint="default"/>
      <w:color w:val="2C3849"/>
      <w:sz w:val="18"/>
      <w:szCs w:val="18"/>
    </w:rPr>
  </w:style>
  <w:style w:type="paragraph" w:customStyle="1" w:styleId="pf1">
    <w:name w:val="pf1"/>
    <w:basedOn w:val="Normal"/>
    <w:rsid w:val="006E4173"/>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cf21">
    <w:name w:val="cf21"/>
    <w:basedOn w:val="DefaultParagraphFont"/>
    <w:rsid w:val="006E41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ndrp.org.au/principles" TargetMode="External"/><Relationship Id="rId39" Type="http://schemas.openxmlformats.org/officeDocument/2006/relationships/hyperlink" Target="https://www.arc.gov.au/sites/default/files/2025-05/National%20Principles%20of%20Intellectual%20Property%20Management%20for%20Publicly%20Funded%20Researches%20.pdf" TargetMode="External"/><Relationship Id="rId21" Type="http://schemas.openxmlformats.org/officeDocument/2006/relationships/image" Target="media/image7.svg"/><Relationship Id="rId34" Type="http://schemas.openxmlformats.org/officeDocument/2006/relationships/hyperlink" Target="https://content.ndrp.org.au/2026-disability-research-funding-appl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hyperlink" Target="https://www.lowitja.org.au/tools/pathways-into-research-toolki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ontent.ndrp.org.au/2026-disability-research-funding-apply" TargetMode="External"/><Relationship Id="rId32" Type="http://schemas.openxmlformats.org/officeDocument/2006/relationships/hyperlink" Target="https://www.ndrp.org.au/principles" TargetMode="External"/><Relationship Id="rId37" Type="http://schemas.openxmlformats.org/officeDocument/2006/relationships/hyperlink" Target="https://content.ndrp.org.au/2026-disability-research-funding-apply"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content.ndrp.org.au/research-funding-info-sessions-2026" TargetMode="External"/><Relationship Id="rId28" Type="http://schemas.openxmlformats.org/officeDocument/2006/relationships/hyperlink" Target="https://www.ndrp.org.au/_files/ugd/2e5a3b_b83e9d08b3c448b7adfb310c69597c0e.docx?dn=NDRP%20Resource%20pack%2013%20Oct%202025%20V1.docx" TargetMode="External"/><Relationship Id="rId36" Type="http://schemas.openxmlformats.org/officeDocument/2006/relationships/hyperlink" Target="mailto:info@ndrp.org.au" TargetMode="External"/><Relationship Id="rId10" Type="http://schemas.openxmlformats.org/officeDocument/2006/relationships/endnotes" Target="endnotes.xml"/><Relationship Id="rId19" Type="http://schemas.openxmlformats.org/officeDocument/2006/relationships/hyperlink" Target="https://www.ndrp.org.au/principles" TargetMode="External"/><Relationship Id="rId31" Type="http://schemas.openxmlformats.org/officeDocument/2006/relationships/hyperlink" Target="https://www.nhmrc.gov.au/about-us/publications/australian-code-responsible-conduct-research-20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ontent.ndrp.org.au/faqs-2026-funding" TargetMode="External"/><Relationship Id="rId27" Type="http://schemas.openxmlformats.org/officeDocument/2006/relationships/hyperlink" Target="https://www.ndrp.org.au/resources/co-design" TargetMode="External"/><Relationship Id="rId30" Type="http://schemas.openxmlformats.org/officeDocument/2006/relationships/hyperlink" Target="https://www.ndrp.org.au/resources/co-design" TargetMode="External"/><Relationship Id="rId35" Type="http://schemas.openxmlformats.org/officeDocument/2006/relationships/hyperlink" Target="mailto:info@ndrp.org.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www.ndrp.org.au/principles" TargetMode="External"/><Relationship Id="rId33" Type="http://schemas.openxmlformats.org/officeDocument/2006/relationships/hyperlink" Target="https://protect.checkpoint.com/v2/r04/___http://www.nationalredress.gov.au___.Y3A0YTpuZHJwOmM6bzo4OWUyYzYyY2VkZTRiMGE5NTQ5ODQxNTkzMDE4YjM2Njo3OjMxOGI6OWZmZjQ4YWVkNmJiNDhmMGM3NWQ3NmFhNTEwOTUzNDZiZGM4MzljNjQ2ZTBmNTY3YTMwNzg4NWZiZTdmNDk4NTpwOlQ6Tg" TargetMode="External"/><Relationship Id="rId38" Type="http://schemas.openxmlformats.org/officeDocument/2006/relationships/hyperlink" Target="https://www.ndrp.org.au/research/research-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RP">
      <a:dk1>
        <a:srgbClr val="2C3849"/>
      </a:dk1>
      <a:lt1>
        <a:srgbClr val="FFFFFF"/>
      </a:lt1>
      <a:dk2>
        <a:srgbClr val="44546A"/>
      </a:dk2>
      <a:lt2>
        <a:srgbClr val="CCCCCC"/>
      </a:lt2>
      <a:accent1>
        <a:srgbClr val="2C3849"/>
      </a:accent1>
      <a:accent2>
        <a:srgbClr val="ED7D31"/>
      </a:accent2>
      <a:accent3>
        <a:srgbClr val="4488AB"/>
      </a:accent3>
      <a:accent4>
        <a:srgbClr val="BF4593"/>
      </a:accent4>
      <a:accent5>
        <a:srgbClr val="614393"/>
      </a:accent5>
      <a:accent6>
        <a:srgbClr val="969CA3"/>
      </a:accent6>
      <a:hlink>
        <a:srgbClr val="614393"/>
      </a:hlink>
      <a:folHlink>
        <a:srgbClr val="BF45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8f021c4b3e39c323a43f25195499afc8">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1acad6f33b2f7aa84c740e8fd0edcfe5"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BC00D-0FD4-41D4-A0E6-4BA8B71BCEA3}">
  <ds:schemaRefs>
    <ds:schemaRef ds:uri="http://schemas.microsoft.com/sharepoint/v3/contenttype/forms"/>
  </ds:schemaRefs>
</ds:datastoreItem>
</file>

<file path=customXml/itemProps2.xml><?xml version="1.0" encoding="utf-8"?>
<ds:datastoreItem xmlns:ds="http://schemas.openxmlformats.org/officeDocument/2006/customXml" ds:itemID="{8A80466E-2517-4BF7-9068-2B3A6204FB8F}">
  <ds:schemaRefs>
    <ds:schemaRef ds:uri="http://schemas.openxmlformats.org/officeDocument/2006/bibliography"/>
  </ds:schemaRefs>
</ds:datastoreItem>
</file>

<file path=customXml/itemProps3.xml><?xml version="1.0" encoding="utf-8"?>
<ds:datastoreItem xmlns:ds="http://schemas.openxmlformats.org/officeDocument/2006/customXml" ds:itemID="{17FEDA81-A600-452D-9795-A043C00263EC}">
  <ds:schemaRefs>
    <ds:schemaRef ds:uri="http://purl.org/dc/elements/1.1/"/>
    <ds:schemaRef ds:uri="ea808239-00a6-4215-a9d6-fc520209ca30"/>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b5b74ce5-51f5-40a1-8d3c-0236fd03e9e3"/>
    <ds:schemaRef ds:uri="http://www.w3.org/XML/1998/namespace"/>
  </ds:schemaRefs>
</ds:datastoreItem>
</file>

<file path=customXml/itemProps4.xml><?xml version="1.0" encoding="utf-8"?>
<ds:datastoreItem xmlns:ds="http://schemas.openxmlformats.org/officeDocument/2006/customXml" ds:itemID="{5E2F2745-2097-4503-A9C6-8D6B154EB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6749</Words>
  <Characters>40159</Characters>
  <Application>Microsoft Office Word</Application>
  <DocSecurity>0</DocSecurity>
  <Lines>819</Lines>
  <Paragraphs>493</Paragraphs>
  <ScaleCrop>false</ScaleCrop>
  <Company/>
  <LinksUpToDate>false</LinksUpToDate>
  <CharactersWithSpaces>46415</CharactersWithSpaces>
  <SharedDoc>false</SharedDoc>
  <HLinks>
    <vt:vector size="330" baseType="variant">
      <vt:variant>
        <vt:i4>6684718</vt:i4>
      </vt:variant>
      <vt:variant>
        <vt:i4>273</vt:i4>
      </vt:variant>
      <vt:variant>
        <vt:i4>0</vt:i4>
      </vt:variant>
      <vt:variant>
        <vt:i4>5</vt:i4>
      </vt:variant>
      <vt:variant>
        <vt:lpwstr>https://www.arc.gov.au/sites/default/files/2025-05/National Principles of Intellectual Property Management for Publicly Funded Researches .pdf</vt:lpwstr>
      </vt:variant>
      <vt:variant>
        <vt:lpwstr/>
      </vt:variant>
      <vt:variant>
        <vt:i4>5308434</vt:i4>
      </vt:variant>
      <vt:variant>
        <vt:i4>270</vt:i4>
      </vt:variant>
      <vt:variant>
        <vt:i4>0</vt:i4>
      </vt:variant>
      <vt:variant>
        <vt:i4>5</vt:i4>
      </vt:variant>
      <vt:variant>
        <vt:lpwstr>https://www.ndrp.org.au/research/research-policy</vt:lpwstr>
      </vt:variant>
      <vt:variant>
        <vt:lpwstr/>
      </vt:variant>
      <vt:variant>
        <vt:i4>2752635</vt:i4>
      </vt:variant>
      <vt:variant>
        <vt:i4>267</vt:i4>
      </vt:variant>
      <vt:variant>
        <vt:i4>0</vt:i4>
      </vt:variant>
      <vt:variant>
        <vt:i4>5</vt:i4>
      </vt:variant>
      <vt:variant>
        <vt:lpwstr>https://content.ndrp.org.au/2026-disability-research-funding-apply</vt:lpwstr>
      </vt:variant>
      <vt:variant>
        <vt:lpwstr/>
      </vt:variant>
      <vt:variant>
        <vt:i4>5242917</vt:i4>
      </vt:variant>
      <vt:variant>
        <vt:i4>264</vt:i4>
      </vt:variant>
      <vt:variant>
        <vt:i4>0</vt:i4>
      </vt:variant>
      <vt:variant>
        <vt:i4>5</vt:i4>
      </vt:variant>
      <vt:variant>
        <vt:lpwstr>mailto:info@ndrp.org.au</vt:lpwstr>
      </vt:variant>
      <vt:variant>
        <vt:lpwstr/>
      </vt:variant>
      <vt:variant>
        <vt:i4>5242917</vt:i4>
      </vt:variant>
      <vt:variant>
        <vt:i4>261</vt:i4>
      </vt:variant>
      <vt:variant>
        <vt:i4>0</vt:i4>
      </vt:variant>
      <vt:variant>
        <vt:i4>5</vt:i4>
      </vt:variant>
      <vt:variant>
        <vt:lpwstr>mailto:info@ndrp.org.au</vt:lpwstr>
      </vt:variant>
      <vt:variant>
        <vt:lpwstr/>
      </vt:variant>
      <vt:variant>
        <vt:i4>2752635</vt:i4>
      </vt:variant>
      <vt:variant>
        <vt:i4>258</vt:i4>
      </vt:variant>
      <vt:variant>
        <vt:i4>0</vt:i4>
      </vt:variant>
      <vt:variant>
        <vt:i4>5</vt:i4>
      </vt:variant>
      <vt:variant>
        <vt:lpwstr>https://content.ndrp.org.au/2026-disability-research-funding-apply</vt:lpwstr>
      </vt:variant>
      <vt:variant>
        <vt:lpwstr/>
      </vt:variant>
      <vt:variant>
        <vt:i4>851984</vt:i4>
      </vt:variant>
      <vt:variant>
        <vt:i4>255</vt:i4>
      </vt:variant>
      <vt:variant>
        <vt:i4>0</vt:i4>
      </vt:variant>
      <vt:variant>
        <vt:i4>5</vt:i4>
      </vt:variant>
      <vt:variant>
        <vt:lpwstr>https://protect.checkpoint.com/v2/r04/___http://www.nationalredress.gov.au___.Y3A0YTpuZHJwOmM6bzo4OWUyYzYyY2VkZTRiMGE5NTQ5ODQxNTkzMDE4YjM2Njo3OjMxOGI6OWZmZjQ4YWVkNmJiNDhmMGM3NWQ3NmFhNTEwOTUzNDZiZGM4MzljNjQ2ZTBmNTY3YTMwNzg4NWZiZTdmNDk4NTpwOlQ6Tg</vt:lpwstr>
      </vt:variant>
      <vt:variant>
        <vt:lpwstr/>
      </vt:variant>
      <vt:variant>
        <vt:i4>7340084</vt:i4>
      </vt:variant>
      <vt:variant>
        <vt:i4>252</vt:i4>
      </vt:variant>
      <vt:variant>
        <vt:i4>0</vt:i4>
      </vt:variant>
      <vt:variant>
        <vt:i4>5</vt:i4>
      </vt:variant>
      <vt:variant>
        <vt:lpwstr>https://www.ndrp.org.au/principles</vt:lpwstr>
      </vt:variant>
      <vt:variant>
        <vt:lpwstr/>
      </vt:variant>
      <vt:variant>
        <vt:i4>70</vt:i4>
      </vt:variant>
      <vt:variant>
        <vt:i4>249</vt:i4>
      </vt:variant>
      <vt:variant>
        <vt:i4>0</vt:i4>
      </vt:variant>
      <vt:variant>
        <vt:i4>5</vt:i4>
      </vt:variant>
      <vt:variant>
        <vt:lpwstr>https://www.nhmrc.gov.au/about-us/publications/australian-code-responsible-conduct-research-2018</vt:lpwstr>
      </vt:variant>
      <vt:variant>
        <vt:lpwstr/>
      </vt:variant>
      <vt:variant>
        <vt:i4>3604605</vt:i4>
      </vt:variant>
      <vt:variant>
        <vt:i4>246</vt:i4>
      </vt:variant>
      <vt:variant>
        <vt:i4>0</vt:i4>
      </vt:variant>
      <vt:variant>
        <vt:i4>5</vt:i4>
      </vt:variant>
      <vt:variant>
        <vt:lpwstr>https://www.ndrp.org.au/resources/co-design</vt:lpwstr>
      </vt:variant>
      <vt:variant>
        <vt:lpwstr/>
      </vt:variant>
      <vt:variant>
        <vt:i4>393233</vt:i4>
      </vt:variant>
      <vt:variant>
        <vt:i4>243</vt:i4>
      </vt:variant>
      <vt:variant>
        <vt:i4>0</vt:i4>
      </vt:variant>
      <vt:variant>
        <vt:i4>5</vt:i4>
      </vt:variant>
      <vt:variant>
        <vt:lpwstr>https://www.lowitja.org.au/tools/pathways-into-research-toolkit/</vt:lpwstr>
      </vt:variant>
      <vt:variant>
        <vt:lpwstr/>
      </vt:variant>
      <vt:variant>
        <vt:i4>4128808</vt:i4>
      </vt:variant>
      <vt:variant>
        <vt:i4>240</vt:i4>
      </vt:variant>
      <vt:variant>
        <vt:i4>0</vt:i4>
      </vt:variant>
      <vt:variant>
        <vt:i4>5</vt:i4>
      </vt:variant>
      <vt:variant>
        <vt:lpwstr>https://www.ndrp.org.au/_files/ugd/2e5a3b_b83e9d08b3c448b7adfb310c69597c0e.docx?dn=NDRP%20Resource%20pack%2013%20Oct%202025%20V1.docx</vt:lpwstr>
      </vt:variant>
      <vt:variant>
        <vt:lpwstr/>
      </vt:variant>
      <vt:variant>
        <vt:i4>3604605</vt:i4>
      </vt:variant>
      <vt:variant>
        <vt:i4>237</vt:i4>
      </vt:variant>
      <vt:variant>
        <vt:i4>0</vt:i4>
      </vt:variant>
      <vt:variant>
        <vt:i4>5</vt:i4>
      </vt:variant>
      <vt:variant>
        <vt:lpwstr>https://www.ndrp.org.au/resources/co-design</vt:lpwstr>
      </vt:variant>
      <vt:variant>
        <vt:lpwstr/>
      </vt:variant>
      <vt:variant>
        <vt:i4>7340084</vt:i4>
      </vt:variant>
      <vt:variant>
        <vt:i4>234</vt:i4>
      </vt:variant>
      <vt:variant>
        <vt:i4>0</vt:i4>
      </vt:variant>
      <vt:variant>
        <vt:i4>5</vt:i4>
      </vt:variant>
      <vt:variant>
        <vt:lpwstr>https://www.ndrp.org.au/principles</vt:lpwstr>
      </vt:variant>
      <vt:variant>
        <vt:lpwstr/>
      </vt:variant>
      <vt:variant>
        <vt:i4>7340084</vt:i4>
      </vt:variant>
      <vt:variant>
        <vt:i4>231</vt:i4>
      </vt:variant>
      <vt:variant>
        <vt:i4>0</vt:i4>
      </vt:variant>
      <vt:variant>
        <vt:i4>5</vt:i4>
      </vt:variant>
      <vt:variant>
        <vt:lpwstr>https://www.ndrp.org.au/principles</vt:lpwstr>
      </vt:variant>
      <vt:variant>
        <vt:lpwstr/>
      </vt:variant>
      <vt:variant>
        <vt:i4>2752635</vt:i4>
      </vt:variant>
      <vt:variant>
        <vt:i4>228</vt:i4>
      </vt:variant>
      <vt:variant>
        <vt:i4>0</vt:i4>
      </vt:variant>
      <vt:variant>
        <vt:i4>5</vt:i4>
      </vt:variant>
      <vt:variant>
        <vt:lpwstr>https://content.ndrp.org.au/2026-disability-research-funding-apply</vt:lpwstr>
      </vt:variant>
      <vt:variant>
        <vt:lpwstr/>
      </vt:variant>
      <vt:variant>
        <vt:i4>2883616</vt:i4>
      </vt:variant>
      <vt:variant>
        <vt:i4>225</vt:i4>
      </vt:variant>
      <vt:variant>
        <vt:i4>0</vt:i4>
      </vt:variant>
      <vt:variant>
        <vt:i4>5</vt:i4>
      </vt:variant>
      <vt:variant>
        <vt:lpwstr>https://content.ndrp.org.au/research-funding-info-sessions-2026</vt:lpwstr>
      </vt:variant>
      <vt:variant>
        <vt:lpwstr/>
      </vt:variant>
      <vt:variant>
        <vt:i4>5767194</vt:i4>
      </vt:variant>
      <vt:variant>
        <vt:i4>222</vt:i4>
      </vt:variant>
      <vt:variant>
        <vt:i4>0</vt:i4>
      </vt:variant>
      <vt:variant>
        <vt:i4>5</vt:i4>
      </vt:variant>
      <vt:variant>
        <vt:lpwstr>https://content.ndrp.org.au/faqs-2026-funding</vt:lpwstr>
      </vt:variant>
      <vt:variant>
        <vt:lpwstr/>
      </vt:variant>
      <vt:variant>
        <vt:i4>7340084</vt:i4>
      </vt:variant>
      <vt:variant>
        <vt:i4>219</vt:i4>
      </vt:variant>
      <vt:variant>
        <vt:i4>0</vt:i4>
      </vt:variant>
      <vt:variant>
        <vt:i4>5</vt:i4>
      </vt:variant>
      <vt:variant>
        <vt:lpwstr>https://www.ndrp.org.au/principles</vt:lpwstr>
      </vt:variant>
      <vt:variant>
        <vt:lpwstr/>
      </vt:variant>
      <vt:variant>
        <vt:i4>1441842</vt:i4>
      </vt:variant>
      <vt:variant>
        <vt:i4>212</vt:i4>
      </vt:variant>
      <vt:variant>
        <vt:i4>0</vt:i4>
      </vt:variant>
      <vt:variant>
        <vt:i4>5</vt:i4>
      </vt:variant>
      <vt:variant>
        <vt:lpwstr/>
      </vt:variant>
      <vt:variant>
        <vt:lpwstr>_Toc222757737</vt:lpwstr>
      </vt:variant>
      <vt:variant>
        <vt:i4>1441842</vt:i4>
      </vt:variant>
      <vt:variant>
        <vt:i4>206</vt:i4>
      </vt:variant>
      <vt:variant>
        <vt:i4>0</vt:i4>
      </vt:variant>
      <vt:variant>
        <vt:i4>5</vt:i4>
      </vt:variant>
      <vt:variant>
        <vt:lpwstr/>
      </vt:variant>
      <vt:variant>
        <vt:lpwstr>_Toc222757736</vt:lpwstr>
      </vt:variant>
      <vt:variant>
        <vt:i4>1441842</vt:i4>
      </vt:variant>
      <vt:variant>
        <vt:i4>200</vt:i4>
      </vt:variant>
      <vt:variant>
        <vt:i4>0</vt:i4>
      </vt:variant>
      <vt:variant>
        <vt:i4>5</vt:i4>
      </vt:variant>
      <vt:variant>
        <vt:lpwstr/>
      </vt:variant>
      <vt:variant>
        <vt:lpwstr>_Toc222757735</vt:lpwstr>
      </vt:variant>
      <vt:variant>
        <vt:i4>1441842</vt:i4>
      </vt:variant>
      <vt:variant>
        <vt:i4>194</vt:i4>
      </vt:variant>
      <vt:variant>
        <vt:i4>0</vt:i4>
      </vt:variant>
      <vt:variant>
        <vt:i4>5</vt:i4>
      </vt:variant>
      <vt:variant>
        <vt:lpwstr/>
      </vt:variant>
      <vt:variant>
        <vt:lpwstr>_Toc222757734</vt:lpwstr>
      </vt:variant>
      <vt:variant>
        <vt:i4>1441842</vt:i4>
      </vt:variant>
      <vt:variant>
        <vt:i4>188</vt:i4>
      </vt:variant>
      <vt:variant>
        <vt:i4>0</vt:i4>
      </vt:variant>
      <vt:variant>
        <vt:i4>5</vt:i4>
      </vt:variant>
      <vt:variant>
        <vt:lpwstr/>
      </vt:variant>
      <vt:variant>
        <vt:lpwstr>_Toc222757733</vt:lpwstr>
      </vt:variant>
      <vt:variant>
        <vt:i4>1441842</vt:i4>
      </vt:variant>
      <vt:variant>
        <vt:i4>182</vt:i4>
      </vt:variant>
      <vt:variant>
        <vt:i4>0</vt:i4>
      </vt:variant>
      <vt:variant>
        <vt:i4>5</vt:i4>
      </vt:variant>
      <vt:variant>
        <vt:lpwstr/>
      </vt:variant>
      <vt:variant>
        <vt:lpwstr>_Toc222757732</vt:lpwstr>
      </vt:variant>
      <vt:variant>
        <vt:i4>1441842</vt:i4>
      </vt:variant>
      <vt:variant>
        <vt:i4>176</vt:i4>
      </vt:variant>
      <vt:variant>
        <vt:i4>0</vt:i4>
      </vt:variant>
      <vt:variant>
        <vt:i4>5</vt:i4>
      </vt:variant>
      <vt:variant>
        <vt:lpwstr/>
      </vt:variant>
      <vt:variant>
        <vt:lpwstr>_Toc222757731</vt:lpwstr>
      </vt:variant>
      <vt:variant>
        <vt:i4>1441842</vt:i4>
      </vt:variant>
      <vt:variant>
        <vt:i4>170</vt:i4>
      </vt:variant>
      <vt:variant>
        <vt:i4>0</vt:i4>
      </vt:variant>
      <vt:variant>
        <vt:i4>5</vt:i4>
      </vt:variant>
      <vt:variant>
        <vt:lpwstr/>
      </vt:variant>
      <vt:variant>
        <vt:lpwstr>_Toc222757730</vt:lpwstr>
      </vt:variant>
      <vt:variant>
        <vt:i4>1507378</vt:i4>
      </vt:variant>
      <vt:variant>
        <vt:i4>164</vt:i4>
      </vt:variant>
      <vt:variant>
        <vt:i4>0</vt:i4>
      </vt:variant>
      <vt:variant>
        <vt:i4>5</vt:i4>
      </vt:variant>
      <vt:variant>
        <vt:lpwstr/>
      </vt:variant>
      <vt:variant>
        <vt:lpwstr>_Toc222757729</vt:lpwstr>
      </vt:variant>
      <vt:variant>
        <vt:i4>1507378</vt:i4>
      </vt:variant>
      <vt:variant>
        <vt:i4>158</vt:i4>
      </vt:variant>
      <vt:variant>
        <vt:i4>0</vt:i4>
      </vt:variant>
      <vt:variant>
        <vt:i4>5</vt:i4>
      </vt:variant>
      <vt:variant>
        <vt:lpwstr/>
      </vt:variant>
      <vt:variant>
        <vt:lpwstr>_Toc222757728</vt:lpwstr>
      </vt:variant>
      <vt:variant>
        <vt:i4>1507378</vt:i4>
      </vt:variant>
      <vt:variant>
        <vt:i4>152</vt:i4>
      </vt:variant>
      <vt:variant>
        <vt:i4>0</vt:i4>
      </vt:variant>
      <vt:variant>
        <vt:i4>5</vt:i4>
      </vt:variant>
      <vt:variant>
        <vt:lpwstr/>
      </vt:variant>
      <vt:variant>
        <vt:lpwstr>_Toc222757727</vt:lpwstr>
      </vt:variant>
      <vt:variant>
        <vt:i4>1507378</vt:i4>
      </vt:variant>
      <vt:variant>
        <vt:i4>146</vt:i4>
      </vt:variant>
      <vt:variant>
        <vt:i4>0</vt:i4>
      </vt:variant>
      <vt:variant>
        <vt:i4>5</vt:i4>
      </vt:variant>
      <vt:variant>
        <vt:lpwstr/>
      </vt:variant>
      <vt:variant>
        <vt:lpwstr>_Toc222757726</vt:lpwstr>
      </vt:variant>
      <vt:variant>
        <vt:i4>1507378</vt:i4>
      </vt:variant>
      <vt:variant>
        <vt:i4>140</vt:i4>
      </vt:variant>
      <vt:variant>
        <vt:i4>0</vt:i4>
      </vt:variant>
      <vt:variant>
        <vt:i4>5</vt:i4>
      </vt:variant>
      <vt:variant>
        <vt:lpwstr/>
      </vt:variant>
      <vt:variant>
        <vt:lpwstr>_Toc222757725</vt:lpwstr>
      </vt:variant>
      <vt:variant>
        <vt:i4>1507378</vt:i4>
      </vt:variant>
      <vt:variant>
        <vt:i4>134</vt:i4>
      </vt:variant>
      <vt:variant>
        <vt:i4>0</vt:i4>
      </vt:variant>
      <vt:variant>
        <vt:i4>5</vt:i4>
      </vt:variant>
      <vt:variant>
        <vt:lpwstr/>
      </vt:variant>
      <vt:variant>
        <vt:lpwstr>_Toc222757724</vt:lpwstr>
      </vt:variant>
      <vt:variant>
        <vt:i4>1507378</vt:i4>
      </vt:variant>
      <vt:variant>
        <vt:i4>128</vt:i4>
      </vt:variant>
      <vt:variant>
        <vt:i4>0</vt:i4>
      </vt:variant>
      <vt:variant>
        <vt:i4>5</vt:i4>
      </vt:variant>
      <vt:variant>
        <vt:lpwstr/>
      </vt:variant>
      <vt:variant>
        <vt:lpwstr>_Toc222757723</vt:lpwstr>
      </vt:variant>
      <vt:variant>
        <vt:i4>1507378</vt:i4>
      </vt:variant>
      <vt:variant>
        <vt:i4>122</vt:i4>
      </vt:variant>
      <vt:variant>
        <vt:i4>0</vt:i4>
      </vt:variant>
      <vt:variant>
        <vt:i4>5</vt:i4>
      </vt:variant>
      <vt:variant>
        <vt:lpwstr/>
      </vt:variant>
      <vt:variant>
        <vt:lpwstr>_Toc222757722</vt:lpwstr>
      </vt:variant>
      <vt:variant>
        <vt:i4>1507378</vt:i4>
      </vt:variant>
      <vt:variant>
        <vt:i4>116</vt:i4>
      </vt:variant>
      <vt:variant>
        <vt:i4>0</vt:i4>
      </vt:variant>
      <vt:variant>
        <vt:i4>5</vt:i4>
      </vt:variant>
      <vt:variant>
        <vt:lpwstr/>
      </vt:variant>
      <vt:variant>
        <vt:lpwstr>_Toc222757721</vt:lpwstr>
      </vt:variant>
      <vt:variant>
        <vt:i4>1507378</vt:i4>
      </vt:variant>
      <vt:variant>
        <vt:i4>110</vt:i4>
      </vt:variant>
      <vt:variant>
        <vt:i4>0</vt:i4>
      </vt:variant>
      <vt:variant>
        <vt:i4>5</vt:i4>
      </vt:variant>
      <vt:variant>
        <vt:lpwstr/>
      </vt:variant>
      <vt:variant>
        <vt:lpwstr>_Toc222757720</vt:lpwstr>
      </vt:variant>
      <vt:variant>
        <vt:i4>1310770</vt:i4>
      </vt:variant>
      <vt:variant>
        <vt:i4>104</vt:i4>
      </vt:variant>
      <vt:variant>
        <vt:i4>0</vt:i4>
      </vt:variant>
      <vt:variant>
        <vt:i4>5</vt:i4>
      </vt:variant>
      <vt:variant>
        <vt:lpwstr/>
      </vt:variant>
      <vt:variant>
        <vt:lpwstr>_Toc222757719</vt:lpwstr>
      </vt:variant>
      <vt:variant>
        <vt:i4>1310770</vt:i4>
      </vt:variant>
      <vt:variant>
        <vt:i4>98</vt:i4>
      </vt:variant>
      <vt:variant>
        <vt:i4>0</vt:i4>
      </vt:variant>
      <vt:variant>
        <vt:i4>5</vt:i4>
      </vt:variant>
      <vt:variant>
        <vt:lpwstr/>
      </vt:variant>
      <vt:variant>
        <vt:lpwstr>_Toc222757718</vt:lpwstr>
      </vt:variant>
      <vt:variant>
        <vt:i4>1310770</vt:i4>
      </vt:variant>
      <vt:variant>
        <vt:i4>92</vt:i4>
      </vt:variant>
      <vt:variant>
        <vt:i4>0</vt:i4>
      </vt:variant>
      <vt:variant>
        <vt:i4>5</vt:i4>
      </vt:variant>
      <vt:variant>
        <vt:lpwstr/>
      </vt:variant>
      <vt:variant>
        <vt:lpwstr>_Toc222757717</vt:lpwstr>
      </vt:variant>
      <vt:variant>
        <vt:i4>1310770</vt:i4>
      </vt:variant>
      <vt:variant>
        <vt:i4>86</vt:i4>
      </vt:variant>
      <vt:variant>
        <vt:i4>0</vt:i4>
      </vt:variant>
      <vt:variant>
        <vt:i4>5</vt:i4>
      </vt:variant>
      <vt:variant>
        <vt:lpwstr/>
      </vt:variant>
      <vt:variant>
        <vt:lpwstr>_Toc222757716</vt:lpwstr>
      </vt:variant>
      <vt:variant>
        <vt:i4>1310770</vt:i4>
      </vt:variant>
      <vt:variant>
        <vt:i4>80</vt:i4>
      </vt:variant>
      <vt:variant>
        <vt:i4>0</vt:i4>
      </vt:variant>
      <vt:variant>
        <vt:i4>5</vt:i4>
      </vt:variant>
      <vt:variant>
        <vt:lpwstr/>
      </vt:variant>
      <vt:variant>
        <vt:lpwstr>_Toc222757715</vt:lpwstr>
      </vt:variant>
      <vt:variant>
        <vt:i4>1310770</vt:i4>
      </vt:variant>
      <vt:variant>
        <vt:i4>74</vt:i4>
      </vt:variant>
      <vt:variant>
        <vt:i4>0</vt:i4>
      </vt:variant>
      <vt:variant>
        <vt:i4>5</vt:i4>
      </vt:variant>
      <vt:variant>
        <vt:lpwstr/>
      </vt:variant>
      <vt:variant>
        <vt:lpwstr>_Toc222757714</vt:lpwstr>
      </vt:variant>
      <vt:variant>
        <vt:i4>1310770</vt:i4>
      </vt:variant>
      <vt:variant>
        <vt:i4>68</vt:i4>
      </vt:variant>
      <vt:variant>
        <vt:i4>0</vt:i4>
      </vt:variant>
      <vt:variant>
        <vt:i4>5</vt:i4>
      </vt:variant>
      <vt:variant>
        <vt:lpwstr/>
      </vt:variant>
      <vt:variant>
        <vt:lpwstr>_Toc222757713</vt:lpwstr>
      </vt:variant>
      <vt:variant>
        <vt:i4>1310770</vt:i4>
      </vt:variant>
      <vt:variant>
        <vt:i4>62</vt:i4>
      </vt:variant>
      <vt:variant>
        <vt:i4>0</vt:i4>
      </vt:variant>
      <vt:variant>
        <vt:i4>5</vt:i4>
      </vt:variant>
      <vt:variant>
        <vt:lpwstr/>
      </vt:variant>
      <vt:variant>
        <vt:lpwstr>_Toc222757712</vt:lpwstr>
      </vt:variant>
      <vt:variant>
        <vt:i4>1310770</vt:i4>
      </vt:variant>
      <vt:variant>
        <vt:i4>56</vt:i4>
      </vt:variant>
      <vt:variant>
        <vt:i4>0</vt:i4>
      </vt:variant>
      <vt:variant>
        <vt:i4>5</vt:i4>
      </vt:variant>
      <vt:variant>
        <vt:lpwstr/>
      </vt:variant>
      <vt:variant>
        <vt:lpwstr>_Toc222757711</vt:lpwstr>
      </vt:variant>
      <vt:variant>
        <vt:i4>1310770</vt:i4>
      </vt:variant>
      <vt:variant>
        <vt:i4>50</vt:i4>
      </vt:variant>
      <vt:variant>
        <vt:i4>0</vt:i4>
      </vt:variant>
      <vt:variant>
        <vt:i4>5</vt:i4>
      </vt:variant>
      <vt:variant>
        <vt:lpwstr/>
      </vt:variant>
      <vt:variant>
        <vt:lpwstr>_Toc222757710</vt:lpwstr>
      </vt:variant>
      <vt:variant>
        <vt:i4>1376306</vt:i4>
      </vt:variant>
      <vt:variant>
        <vt:i4>44</vt:i4>
      </vt:variant>
      <vt:variant>
        <vt:i4>0</vt:i4>
      </vt:variant>
      <vt:variant>
        <vt:i4>5</vt:i4>
      </vt:variant>
      <vt:variant>
        <vt:lpwstr/>
      </vt:variant>
      <vt:variant>
        <vt:lpwstr>_Toc222757709</vt:lpwstr>
      </vt:variant>
      <vt:variant>
        <vt:i4>1376306</vt:i4>
      </vt:variant>
      <vt:variant>
        <vt:i4>38</vt:i4>
      </vt:variant>
      <vt:variant>
        <vt:i4>0</vt:i4>
      </vt:variant>
      <vt:variant>
        <vt:i4>5</vt:i4>
      </vt:variant>
      <vt:variant>
        <vt:lpwstr/>
      </vt:variant>
      <vt:variant>
        <vt:lpwstr>_Toc222757708</vt:lpwstr>
      </vt:variant>
      <vt:variant>
        <vt:i4>1376306</vt:i4>
      </vt:variant>
      <vt:variant>
        <vt:i4>32</vt:i4>
      </vt:variant>
      <vt:variant>
        <vt:i4>0</vt:i4>
      </vt:variant>
      <vt:variant>
        <vt:i4>5</vt:i4>
      </vt:variant>
      <vt:variant>
        <vt:lpwstr/>
      </vt:variant>
      <vt:variant>
        <vt:lpwstr>_Toc222757707</vt:lpwstr>
      </vt:variant>
      <vt:variant>
        <vt:i4>1376306</vt:i4>
      </vt:variant>
      <vt:variant>
        <vt:i4>26</vt:i4>
      </vt:variant>
      <vt:variant>
        <vt:i4>0</vt:i4>
      </vt:variant>
      <vt:variant>
        <vt:i4>5</vt:i4>
      </vt:variant>
      <vt:variant>
        <vt:lpwstr/>
      </vt:variant>
      <vt:variant>
        <vt:lpwstr>_Toc222757706</vt:lpwstr>
      </vt:variant>
      <vt:variant>
        <vt:i4>1376306</vt:i4>
      </vt:variant>
      <vt:variant>
        <vt:i4>20</vt:i4>
      </vt:variant>
      <vt:variant>
        <vt:i4>0</vt:i4>
      </vt:variant>
      <vt:variant>
        <vt:i4>5</vt:i4>
      </vt:variant>
      <vt:variant>
        <vt:lpwstr/>
      </vt:variant>
      <vt:variant>
        <vt:lpwstr>_Toc222757705</vt:lpwstr>
      </vt:variant>
      <vt:variant>
        <vt:i4>1376306</vt:i4>
      </vt:variant>
      <vt:variant>
        <vt:i4>14</vt:i4>
      </vt:variant>
      <vt:variant>
        <vt:i4>0</vt:i4>
      </vt:variant>
      <vt:variant>
        <vt:i4>5</vt:i4>
      </vt:variant>
      <vt:variant>
        <vt:lpwstr/>
      </vt:variant>
      <vt:variant>
        <vt:lpwstr>_Toc222757704</vt:lpwstr>
      </vt:variant>
      <vt:variant>
        <vt:i4>1376306</vt:i4>
      </vt:variant>
      <vt:variant>
        <vt:i4>8</vt:i4>
      </vt:variant>
      <vt:variant>
        <vt:i4>0</vt:i4>
      </vt:variant>
      <vt:variant>
        <vt:i4>5</vt:i4>
      </vt:variant>
      <vt:variant>
        <vt:lpwstr/>
      </vt:variant>
      <vt:variant>
        <vt:lpwstr>_Toc222757703</vt:lpwstr>
      </vt:variant>
      <vt:variant>
        <vt:i4>1376306</vt:i4>
      </vt:variant>
      <vt:variant>
        <vt:i4>2</vt:i4>
      </vt:variant>
      <vt:variant>
        <vt:i4>0</vt:i4>
      </vt:variant>
      <vt:variant>
        <vt:i4>5</vt:i4>
      </vt:variant>
      <vt:variant>
        <vt:lpwstr/>
      </vt:variant>
      <vt:variant>
        <vt:lpwstr>_Toc222757702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Belford</dc:creator>
  <cp:keywords/>
  <cp:lastModifiedBy>Sally Belford</cp:lastModifiedBy>
  <cp:revision>2</cp:revision>
  <dcterms:created xsi:type="dcterms:W3CDTF">2026-02-23T06:39:00Z</dcterms:created>
  <dcterms:modified xsi:type="dcterms:W3CDTF">2026-02-23T06:39:00Z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0x0101006C0D96173B4847469E32F425E3CE4126</vt:lpwstr>
  </property>
</Properties>
</file>