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FE6BE2086F0E4098A4F29FB54052604D"/>
        </w:placeholder>
        <w:group/>
      </w:sdtPr>
      <w:sdtContent>
        <w:p w14:paraId="62F894B6"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F2FE0E"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38AB21D"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COWLgAd4QAAHeEAAAUAAAAZHJzL21lZGlhL2ltYWdlMS5wbmeJUE5HDQoaCgAAAA1JSERSAAAJ&#10;xAAAAqQIBgAAACSArp0AAAABc1JHQgCuzhzpAAAABGdBTUEAALGPC/xhBQAAAAlwSFlzAAAJtwAA&#10;CbcB3GdzSgAAhAxJREFUeF7s/V9snfed53memwKmL6oh9E0XkBtd9EUaWAyEHgRVq+0LVVIDlKHG&#10;DoVqoJVWgiI2GtcgGyvshUgG0xqRM2OXPHG36ZHb66i97kOq205ZdqyYhuNYtE2Zh3GXne1Spkgi&#10;QSFuoUqS4yTlYkmzO9i7s/g+0kMf/s6hxD/n8Dx/Xi/gjRlMTyeOJfs5PM9Hv1+j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TV9W82Dtw83Th0a7wxcmOiMRbd&#10;nGyM3phsHIl+Mdk4GKX/9wAAAAAAAAAAAGBfpYO3jycbM7cmGou3JhvXbk021m9NNto76eZE4/rN&#10;ycblG+ON6RjMxX9++t8JAAAAAAAAAAAAO7bF4K2528HbLlvvHMmlf40AAAAAAAAAAABQlMHbjou/&#10;TuM4AAAAAAAAAACAGkkHb3HKWhkGbzvJOA4AAAAAAAAAAKAC7jd4uznRuJ6OxyreeozjfjHZOJj+&#10;fQIAAAAAAAAAAGDIOgdvNycbozUfvG07wzgAAAAAAAAAAIB9to3BWyWuNR1WhnEAAAAAAAAAAAB9&#10;YvBWjAzjAAAAAAAAAAAAHiAGbzG0ujHZOGLwVvxuTDTG0l9DAAAAAAAAAACAWjB4q2ATjWb66wwA&#10;AAAAAAAAAFB6vQZvcb3mrYnGosFbpbsWV9mmvx8AAAAAAAAAAAAKKx+8xfjp1nhjJK7MzAdvMYoy&#10;eKt5442R9PcMAAAAAAAAAAxVc/Hagc399OCmllcPbaq1cqQvLa2NDLX0ryct/d/dWfr3qKv07+ln&#10;pX//AYYtRm8Gb9pt8fsl/T0FAAAAAAAAQAl1DcjS0Vg+vHpvdTSrtTKWNJ13cXltJm2utdbcaHn1&#10;8metLXbVWru2udXrGy2vrfeorUL22a9R569h56/tpl/7zt8Xq5c7f890/l7q/L12r7u/B/Pfm3lb&#10;DQZ7jgEN/KAsDN60D12LkwTT33sAAAAAAAAA7MCWg7T0BLLeg7SNEVr36CwdmfUclqVDJkldY750&#10;xNd7uHffsd5WA73kRL703w9QJwZvKkjrNyYbR9LfnwAAAAAAAACVsWmwttXJaffGL5vGaV2jtK5B&#10;WjrCkaTOuod5PQZ5yRhv8wiv5/jO8I7hMHhTmbox3phOfw8DAAAAAAAA7Lue47Uew7Wuk9Xy8Vrn&#10;aWqGa5KqX4/B3ebRXc/T79LB3abRnWto68rgTZVrorGY/j4HAAAAAAAAeKCNEdsWA7aew7Xep66l&#10;Qw9J0vDrMbpzyl0ZGbypjt2caFyP3/fpPw8AAAAAAABAhW05aOt5jWjPU9jS8YQkSdvt3uCue2zX&#10;c2jXc2RnYBcM3qStM4oDAAAAAACAEtn1oM2VopKk6tX7RLtep9n1OsmuwKfYGbxJe2rdKA4AAAAA&#10;AAD2WdeoLb1yNL9u1KBNkqT9bF9Osdti8NY0eJP6U1yfGv+cpf/sAQAAAAAAANtw99S2nx7c6sS2&#10;TeM2wzZJkmrTv1/63/4//+HqB79+4Z3311+6cuXT77/+3f/9jVef/f8ufPexdnT14rfaS89/PevH&#10;T49kXZv5Unv121/I+vn057L+8sxvdg1+JD2wa+nndgAAAAAAAKilroFbx+ltW1xF2vUCXJIkaRC9&#10;sPin7UtXrrRffeN77fnXZttvvnI+Kx3YvX/hqxsju3xg97M//vzGyK7HeEiqXhONxfSzPgAAAAAA&#10;AJTa3XFbcj1p5+ltmwZuq9cN3CRJUp3KB3Y7Hdl1nmQXQ7vOsZ0T7VSoJhrN9GcEAAAAAAAAKIz7&#10;nd62xfWkXS9+JUmStH/1Gt2lw7t8fNc5wOssxnid5cO8zoFeXj7U6ywd7XWNplTpbk42RtOfKwAA&#10;AAAAAGBgep3g5vQ2SZIkDbr0ZLzOU/FiXGc8V5nWfzHZOJj+HAIAAAAAAAA70nWaW6+hm5GbJEmS&#10;Cl6M5WIoZyRX4iYai+nPKwAAAAAAAJAxdJMkSVLdy0dycSVr1/hKhezGRGMs/dkGAAAAAACACus1&#10;dGu2VqazsZuhmyRJkrRlxnHlyNWpAAAAAAAAFXB36HbtwMbQ7b3V0Y1T3fKhW2v1urGbJEmStLde&#10;WPxT47gi5+pUAAAAAACAYjN0kyRJkorZpStXsnHcz/74893DLA0tV6cCAAAAAAAMwcb1pa2VI/n1&#10;pYZukiRJUjmbf222fW3mS13jLA2ldVenAgAAAAAA9Nmmk91aK2PN1sr0XGutaewmSZIk7V//9u3/&#10;1NX5+dZGT1xa6OrRufmNzlx4qavTM7MbPXLu2U1Nnvnv2//yv/0n7ae/crDd/MPPZb35R38vHWxp&#10;0E00munPaAAAAAAAANxHOnjbdLqbsZskSZJqXDo86xyapcOyzjHZw2efbI9OnMs6fups1rGT4+2H&#10;vvKNjb74B1/LOnz0xEb/1e8e29T/6f/8UCH70u8eaT/8T/5RNpLrGnCp3zklDgAAAAAAILdxnanB&#10;myRJkipU51Ct10itc6B2v2FaPkrLh2llGKMVsRjHxUlyf3H6N9Ixl/qRU+IAAAAAAIC62HS623ur&#10;oxvXmRq8SZIkqSBtd7yWnqqWD9d6DdbSQZaK0z9/6LfbS9/4u92jLu0lp8QBAAAAAADV4DpTSZIk&#10;DaN0xJYP2LY6ec14TWlxatx/+ubfSYdd2m1OiQMAAAAAAMrA4E2SJEmDKD2R7X5jtl5DtnTcJO22&#10;s//0HxrG9SenxAEAAAAAAMPV6zpTgzdJkiQ9qF5jtmirMVs+aDNmU5F7+isH04GXdtjHk42Z9OdO&#10;AAAAAACAvnLCmyRJknqVXzl6vxPa0tPZXDGqqvfPH/rtrpGXdtR6+jMpAAAAAADAjvUcvcXgrbV6&#10;PX3xKUmSpGp1v2Hbw2ef7Bq2OaVNun//ze/9X9pL3/i76dBL2+zm6cah9GdWAAAAAACALtnorbVy&#10;JL/adG559bJT3iRJkqqTYZtUrF4++fe7xl7aRhONZvrzLAAAAAAAUEM9T3lztakkSVIpi2Hb+flW&#10;17AtRm2GbVJ5evyf/YPuwZcelGtTAQAAAACgLozeJEmSytlWJ7cZt0nVr/mHn0sHX3pANycbo+nP&#10;wwAAAAAAQEn1HL3F4K21ej19sSpJkqT9r/Nq0hi3RTFuywdux06OG7hJ2tSbf/T3ukZfuk+uTQUA&#10;AAAAgHLJRm+tlSPN91ZHm62V6bnWWtMpb5IkScPpQdeT5uO2yLhN0m767X/8e+2lb/zd7uGXtsq1&#10;qQAAAAAAUCTZ4G3xpwddbSpJkrT/3W/g5npSScPqS797pP0Xp38jHX5pi25MNo6kP2sDAAAAAAAD&#10;1nnSm9GbJEnS4LrfyK3zilIDN0lF7p8/9Ntdwy/17sZEYyz9GRwAAAAAAOiDnqe9Gb1JkiTtuXTk&#10;FgO3fOTmmlJJVa35h5/rGn+puxvjjen053MAAAAAAGAHsuHb8uqhe8O36bnl1cuGb5IkSTsrRm4x&#10;cOscuT189slNIzdXlUqqc7/9j3+va/yl7m5ONi6nP7cDAAAAAAA9uOZUkiRpZ+Ujtxi45SO3GLgZ&#10;uUnS7nJK3La6lv48DwAAAAAAteaaU0mSpK3rdV2pk9wkaX9ySty2Wk9/zgcAAAAAgMpzzakkSdLm&#10;eg3dYuR2/NTZjaGbkZskDT+nxD24699sHEi/BwAAAAAAgEpwzakkSap7+bWlj87NG7pJUgVyStyD&#10;u3m6cSj9fgAAAAAAAErFNaeSJKlu5UO3GLmdnpndGLodOzmejdwM3SSpur35R3+vawSmz7o52RhN&#10;vzcAAAAAAIDCcc2pJEmqejFy22rolp/mdvjoCUM3Sap5j/+zf9A1AtNn3ZhojKXfKQAAAAAAwNBs&#10;DN/eWx29O3xzzakkSSp/hm6SpH7l2tQHNNFopt81AAAAAADAwHWf+Gb4JkmSylcM3c7PtzbGbvnQ&#10;7fipsxtjN0M3SVK/+0/f/DvdQzBl3ZxsXE6/gwAAAAAAgL7Kxm+tlSPN1srYxeW1GcM3SZJUhh50&#10;qpuhmyRpWD39lYNdQzBttJ5+LwEAAAAAALtyn1Pful4wS5IkDSunukmSyt7D/+QfpSMwdZR+XwEA&#10;AAAAAA/k1DdJklTEHnSq2+GjJ4zdJEml77f/8e91jcD0Wb+YbBxMv8cAAAAAAIBM71PfVq+nL58l&#10;SZIGmVPdJEna3F+c/o2uIZjudmOycST9fgMAAAAAgBpy6pskSRpGW43dnOomSdLWLX3j73YNwXS3&#10;GxONsfQ7DwAAAAAAKqznqW+Gb5IkaQAZu0mSNJia/+PxriGY7nZjvDGdfhcCAAAAAEBFZOO3u8O3&#10;sbnl1ctOfZMkSf0qxm5ROnY7dnLc2E2SpAEXz92fT3+uawwmJ8QBAAAAAFTCxqlv762Ouu5UkiT1&#10;o15jt+Onzhq7SZJUgB4++2R74buPdY3BZBAHAAAAAFA6zcWfHnTqmyRJ2kvGbpIklbs4kTWe6U6J&#10;6+7mZGM0/S4FAAAAAIAC2Dj1rbUy5tQ3SZK03bYauz30lW9kgzdjN0mSyl8+iHNKXHcGcQAAAAAA&#10;BeDKU0mStJ3SsVtcl2bsJklS/Yrnf/75wClxmzOIAwAAAADYZxvjt6W1EeM3SZLUWTp4i9PdjN0k&#10;SVJa5yDOKXFJ442R9LsYAAAAAAD6KB+/NVsr08ZvkiTVO4M3SZLUj+IzROdnDKfEfdYvJhsH0+9m&#10;AAAAAADYJeM3SZLqW4zdzs+3DN4kSdLAOz0zu+lziFPiPiv9rgYAAAAAgG3Krj7Nx2/La4vGb5Ik&#10;Vbt88Pbo3Hz2Evrhs08avEmSpKEU4/v0s4pT4rKupd/fAAAAAADQg/GbJEnVL73ONAZvx0+dzcZu&#10;h4+eMHiTJEmFKUb66WcZp8Q12jcnG5fT73QAAAAAAGovG7+1Vo5sjN/uXn3a9UWzJEkqV+ngzelu&#10;kiSpjMVnl/RzTvTC4p92DcTq1seTjZn0ex4AAAAAgFrpGL+NGb9JklTuDN4kSVIdilNs089BeT9+&#10;eqRrJFanbk42RtPvfgAAAAAAKmvT+K211jR+kySpPMXYLa4GM3iTJEl1r9d1qXl1vzb1F5ONg+n3&#10;QQAAAAAAlbDF+G09/aJYkiQVo87T3U7PzGYnnxw/dTYbvB0+esLgTZIk6T7XpebFtal/eeY3u4Zi&#10;Nela+v0QAAAAAEApZeO35dVDMX67uLw2Y/wmSVLx6nWdaQze4qVuDN7Sl72SJEnqLj5DpZ+z0up6&#10;berHk42Z9DsjAAAAAIDC2xi/vbc6avwmSVJx6jV4c52pJElSf3t0br7rc1jam6+c7xqL1aEbk40j&#10;6fdIAAAAAACF03H16bTxmyRJw8vgTZIkabgdOzne9Rltq34+/bmuwVjFW0+/UwIAAAAAKITs9Lel&#10;tRGnv0mStH/F2O38fCs7ceT0zKzBmyRJUgHbzulwee9f+Go6GKt0Nycbl9PvmAAAAAAA9t2m09+W&#10;1xaN3yRJGkydp7vF4O3hs0+2j586m43dDh89YfAmSZJU8HZyOlw0/9ps12isyrkuFQAAAAAYimwA&#10;t7Q24vpTSZL631ZXmhq8SZIklbv4LBef89LPfw/qL8/8ZtdwrJJNNBbT76AAAAAAAPouG7/F9aet&#10;lbG51lrz3gCu68tZSZK0vbYavLnSVJIkqdrF5770s+F2+tkff757PFbFxhsj6fdSAAAAAAB7tun6&#10;U6e/SZK0q7YavTnlTZIkqZ7FZ8Dz862uz43bafXbX+gej1WsmxON69e/2TiQfk8FAAAAALBj2elv&#10;S2sjF5fXZgzgJEnaXlsN3pzyJkmSpF6dnpnt+ky53d6/8NWuAVnVujHemE6/swIAAAAAeKCO09/G&#10;5pbXFo3fJEnauq1Gb055kyRJ0k7a7VWpeVcvfqtrQFax1p0OBwAAAABsSzaAW1obcf2pJEndbTV4&#10;c8qbJEmS+tXxU2e7PofutDdfOZ8OyCrVx5ONmfQ7LQAAAACAu+O3uP40Tn9rrTXvDeC6vkSVJKlO&#10;bTV6c8qbJEmSBl38QYv4PJp+Rt1pLyz+adeIrErdmGwcSb/nAgAAAABqqOP6U6e/SZJq21aDN6e8&#10;SZIkaZjFZ9H4nJp+ft1NFR/EXUu/8wIAAAAAaiI7/W1pbeTi8tqMAZwkqU71Gr3F4M0pb5IkSSpi&#10;8Vm1X2O4vJ9Pfy4dklWiG+ON6fQ7MAAAAACggjpOfxubW15bNH6TJFW5XoM3p7xJkiSpjMXn2H5c&#10;k5q2+u0vdI3JKtD69W82DqTfiwEAAAAAFZAN4JbWRlx/Kkmqar1Gb055kyRJUpWKz7iDGMNF71/4&#10;ajomK31OhwMAAACACjGAkyRVrV6DN6e8SZIkqQ7F593TM7Ndn5H72dLzX+8alJU8p8MBAAAAQJkZ&#10;wEmSqlCv0Vt+ylv6UlCSJEmqQ/GHQOIzcvrZud+9+cr5dFBW6pwOBwAAAAAlYwAnSSpjvQZvTnmT&#10;JEmSuovPyY/OzXd9ph5Ur77xva5RWVm7OdG47nQ4AAAAACg4AzhJUlnqHL09fPZJp7xJkiRJOyiG&#10;cPFZOv2cPeheWPzTrmFZWbs52RhNv1sDAAAAAIbMAE6SVNSc8iZJkiT1t/gcfezkePv0zGz2eTv9&#10;DL5f/eWZ3+wal5WuicZi+j0bAAAAADAEBnCSpCLllDdJkiRpsMUILj5nx7WowxzBdfazP/5898Cs&#10;XK3/YrJxMP3eDQAAAADYBwZwkqRhd36+lb18c8qbJEmSNJjis3V8xo7T346fOpt97o7P3/GHT9LP&#10;50Xox0+PpAOzcjXeGEm/gwMAAAAABsQATpI0jOKkiRi9xdVLcdKb0ZskSZLKWHx+zYtTi/Pis21e&#10;fNaNYnyWFyO0fIiWF5+Loxim5cXn5bw4JTmKz9F5MWDrLP5wyVbFZ/C89PN50Xv/wle7R2Yl6ePJ&#10;xkz6fRwAAAAA0EfZAK61csQATpI06IzeJEmStB91DtI6R2id47PO0Vk6NnvQ0Kwqo7Iyt/Ddx7qG&#10;ZiXp2vVvNg6k388BAAAAAHtgACdJGmTxIjBeEhq9SZIk6X6lp6jtZLTWOVbrHKkZptWnN185nw7N&#10;ytD6LyYbB9Pv6gAAAACAXWgurx5qtlbG5pbXFg3gJEl7LR29xQtLozdJkqTqF5/38hPXel3zabSm&#10;/erVN76Xjs2K3vrN041D6Xd2AAAAAMA2ZafALa2NzLXWmvdOgev64lCSpPuVj97iRWaM3uJFp9Gb&#10;JElSPYrPfHFaW3wOjM+D8bnQiE1FqmSDuPVb442R9Ps7AAAAAOA+XIMqSdpNRm+SJEnKi8+Aceqb&#10;8ZvKUIkGccZwAAAAALAdBnCSpO3WOXqL66viKiujN0mSJOXF58L4wxFGcCpT86/NpsOzImYMBwAA&#10;AAD301xePdRsrYzNLa8tGsBJkjozepMkSdJuimtR43Nk+vlSKnolGMQZwwEAAABAKjsFbmltZK61&#10;1rx3ClzXl3+SpPpk9CZJkqR+FZ8h43Nl+plTKksFH8QZwwEAAABA6HENateXfZKkarfV6O3w0RNd&#10;LzElSZKk3WQMpyr05ivn0xFaUTKGAwAAAKDeNq5BvTuAcw2qJNUgozdJkiQNK2M4VaWF7z6WDtGK&#10;0PrN041D6fd/AAAAAFBprkGVpHrUa/T20Fe+YfQmSZKkofbw2Se7PrtKZaxwg7iJxuIvJhsH0+8C&#10;AQAAAKByelyD6hQ4SapI9xu9xckb6ctHSZIkaZjF59T4DJt+rpXK2PsXvto9ShtSH082Zq5/s3Eg&#10;/V4QAAAAACojG8G9tzqanQJnACdJpW6r0VtccWr0JkmSpDL16Nx81+ddqaxdm/lS1zBtCK3fGm+M&#10;pN8NAgAAAEDp9TgFrutLOklScTN6kyRJUtWLz7bp52CpzP18+nPpOG1/c0UqAAAAAFXTXF491Gyt&#10;jM0try06BU6Sip/RmyRJkurcw2ef7PqMLJW5roHa/nXt5mRjNP2uEAAAAABKJzsFbmlt5OLy2oxT&#10;4CSpmBm9SZIkSb07P9/q+vwslbVX3/heOlLbj9ZvTDTGrn+zcSD93hAAAAAASqHHNahOgZOkghTD&#10;t0fn5o3eJEmSpG0Un5fTz9RSmXvzlfPpWG2Qrd8Yb0wbwgEAAABQSvkpcHOttaYBnCQNt87T3uJ6&#10;p2Mnx43eJEmSpF0Uf4gk/bwtlbmrF7+Vjtb630Rj0YlwAAAAAJROj1Pgur5gkyQNrl5XnMbo7fDR&#10;E10v8SRJkiTtrvi8nX4Wl8rctZkvdQ/Y+tP6x5ONmZunG4fS7xEBAAAAoLCay6uHmq2VsbnltUWn&#10;wEnS/uSKU0mSJGl4nZ9vdX1Gl8rcz6c/lw7Z9tTNicZ1p8EBAAAAUBpOgZOk/Sm94vT4qbNGb5Ik&#10;SdKQi9OX08/uUpl785XzXYO2XTfRWLw13hgxhAMAAACg8JIBnFPgJKlP9briNE57c8WpJEmSVMzi&#10;83r6uV4qc0vPf7172Laz1m9ONi67FhUAAACAQstOgVtaG5lrrTUN4CRp7+XDt9Mzs9lpb644lSRJ&#10;kspZnNycft6XytyurkudaCzeGG9MxwjOaXAAAAAAFFKPa1CN4CRph/U67c3oTZIkSapW8Vk//VlA&#10;KmuvvvG97rHb5tZvTTauxQlwH082Zm5ONkZ/Mdk4mH63CAAAAACF0Fz86cFma2Vsbnlt0QBOkrZf&#10;DN8enZvfdMWp4ZskSZJUj+IPwKQ/I0hl7fXvN6/emGiMRTF2y7sx2Tji9DcAAAAACq/HKXBdX4JJ&#10;ku7mtDdJkiRJvTo/3+r6+UEqa82ltZH0O0QAAAAAKLTm8uqh7BQ416BKUs+c9iZJkiRpu8XPCenP&#10;FFJpa61dS79LBAAAAIDCyU+Bu7i8NuMUOEm6m9PeJEmSJPWj+Dki/XlDKmvxh2jT7xYBAAAAoBDu&#10;nQKXX4PqFDhJtS0fvp2emW0/fPZJp71JkiRJ6mvxh2vSn0OkkrYef7A2/Z4RAAAAAIYiOwVuaW1k&#10;rrXWnGutXu/xhZYkVTanvUmSJEkaVvFzSPozilTG4g/Xpt85AgAAAMC+imtQnQInqU51Dt+c9iZJ&#10;kiRp2MXPIufnW10/u0glbL25+NOD6fePAAAAADBQm06BM4CTVOFi+Pbo3PzGaW8xfDt89ETXyydJ&#10;kiRJGmbHTo53/TwjlbLWWjP9LhIAAAAA+i4bwDkFTlJFc82pJEmSpLLnulRVpeby6qH0u0kAAAAA&#10;6AunwEmqWvnw7fTMrGtOJUmSJFWmOMU6ft5JfwaSytfq5fQ7SgAAAADYNafASapKrjmVJEmSVKec&#10;DqeqFH84N/3OEgAAAAB2xClwksqaa04lSZIk6aHsZ6H05yWppK3Hd5Xp95cAAAAAcF89ToFLv3iS&#10;pELVOXxzzakkSZIkfVb8fOSqVFWl+L4y/S4TAAAAAHq6N4Ibm1teW3QKnKSiZvgmSZIkSdsvToYz&#10;hlOVai6vHkq/1wQAAACAjFPgJBW5fPh2emY2e4GTD9/SlzuSJEmSpO7iDw09cu7Zrp+1pHK3ejn9&#10;jhMAAACAmos/QekUOElFKoZvj87NZy9q8uHb4aMnul7mSJIkSf0sxkKdxWfQzuIPY3QWn1Pzjp0c&#10;39TxU2d7Fp9vtypOO+5VfC7eafGHSPaj9L83Lf3fslXp34v071v697fz731e569N+mvX+eua/rrX&#10;ofj7E78eToVTFWsurY2k33cCAAAAUDNOgZNUlNLhm2tOJUmSqluvoVk6Lus1KEsHY1uNvs5ceCkr&#10;Pl/mxenCnZ2fb2XF59DO0s+pqlf574P890eU/57Jfy/lv7/y0kFgOu5Lh3zpcC8d6qX/vOy1+M+M&#10;/67464n/Hen/ZqkytVavx3ed6fefAAAAANSAU+AkDbN4oRQvjQzfJEmSilHnMC097axzkLbVGK1z&#10;hNZrfJaOztLPh5J61znM6xzlpUO8dJAX/+/5P4f+mVOdar63Opp+DwoAAABARTkFTtJ+Fy9d4uWL&#10;4ZskSdLe6zVY2+rktHSo1muk1jlQSz/HSZJU0hbT70QBAAAAqBinwEnaj9LhW7yUNXyTJEl17UHD&#10;tQeN1gzWJEnaXfGHgdPvRwEAAAAoOafASRpkncO3eIFr+CZJkqpSOmLrdU1o54AtPXHNeE2SpGG3&#10;ejn9rhQAAACAkto4Be7uAM4pcJL2XDp8ixfChm+SJKmoPeg0tq1OYTNikySpMq3Hd6Tp96YAAAAA&#10;lER2CtzS2sjF5bUZp8BJ2kv58C1eDhu+SZKkYZSezHa/MVuvE9nSzzeSJKl+xfek6XeoAAAAABTc&#10;vVPg8mtQnQInaUfFy+J4eRwvkuPFcgzf4qVz+kJakiRpN/U6oS0ftOWjtq1OZ0s/t0iSJO2o1tq1&#10;+APE6fepAAAAABRMfgrcXGutOddavd71RY8k9SgfvsVLZ8M3SZK003qd1JaO2vJBW+S6UUmSNORc&#10;lQoAAABQZM3WyhGnwEnaTunwzTWnkiQpL7+CtNdpbXFF+lbDtvTzhiRJUtFrtlbG0u9YAQAAABii&#10;TafAGcBJ6lFcJRZXixm+SZJU37Yatxm2SZKkOndxeW0m/b4VAAAAgH2WDeCcAicpKV5cxwtswzdJ&#10;kqrf/cZtUTpuM3CTJEnqUWv1enzXmn7/CgAAAMA+cAqcpLx0+BYvwQ3fJEkqd+nALcZt+cAtnvn5&#10;wM24TZIkqW+txx86Tr+HBQAAAGBAnAInqXP49vDZJ9sPfeUbhm+SJJWgeFbnA7d4fhu4SZIkFa71&#10;+MPH6XeyAAAAAPSZU+Ckemb4JklS8Yvn8uGjJ3peUXp6ZtbATZIkqTytN99bHU2/mwUAAACgD3qc&#10;Apd+OSOpQuXDt3hpbvgmSdLwu9/ILT3FLX2uS5IkqZwZwwEAAAD02b0R3Njc8uplp8BJ1SxemscL&#10;9HiZHi/VY/gWL9vTl/CSJKn/pSO3+11Vmj7DJUmSVO3ie9n0+1oAAAAAdsgpcFJ16zzxzfBNkqTB&#10;FkO3GLnF8zYfuvW6rjR9XkuSJElRfD+bfncLAAAAwDY1F3968O4pcGuLToGTyl8+fItTZTqvOk1f&#10;1EuSpJ0VI7d86JZeWZqP3M7PtwzdJEmStKcuLq/NpN/hAgAAAHAfToGTqlM+fIsX8fFiPl7Qx4v6&#10;9AW+JEnaul7XlsaovHPoFiM3QzdJkiQNOifDAQAAAGxTc3n1kFPgpPIWL+DjhXy8mI+X9IZvkiRt&#10;Lye6SYPrhcU/3ejSlStZr77xvY3mX5vNevOV85ta+O5jWVcvfqurpee/vq3ev/DVbfXjp0e21bWZ&#10;L20q/T/PS//zo/SvLS/93xbl/9vT0r9HUf73Ly/+nuZ/n6P4+57+mkiSyl18f5t+rwsAAADAPU6B&#10;k8qZ4ZskSdsrH7rF1eD5qW7x/IyTUw3dVJc6x2idI7TO4Vnn0CwdiXUOwFa//YWsn/3x5zf6+fTn&#10;NvrLM7+50a3JhgpY/uuT/5rlv475r22vwV866EuHe73GefkwzyBPkvraevO91dH0O14AAACA2nMK&#10;nFSe4gV9ft1pXMkWL/PjpX76sl+SpDrWeapbPnQ7PTO76frS9NkqFbF0sJaO1e43WOs1UuscpqVj&#10;KGmYpUO8zgFeOrzLB3edQzsjO0k1zxgOAAAAIOcUOKn4bTV8c+qbJKmOxfNvq7GbU91UtNKT1/Ih&#10;Wz5g6zVeM1qT+tdWI7tep9ulAzvjOkklar25tDaSfu8LAAAAUCsbp8DdHcA5BU4qUK47lSTVuXjm&#10;HT56omvs5gpTDaMYwqRDts7T2PIxW+eQrXPMlg5zJJW3fFgX/4z/5Pzvt3/yb/6v7f/07062f3Tp&#10;f2r/6NVvt99989+3F99+pf3G1bfbP1i62n556cP2i8s/6fr3iiT1vdbatfiuN/3+FwAAAKDy8lPg&#10;Li6vzTgFTipGhm+SpLq11dgtv8LU2E2DqvOUtl4ntMUpUZ2DNmM2SR+f+S/anzz6W+1f/uvPt3/9&#10;zO+0//r532//zaXR9vqr/1379g++1b6zML3tPl14rP3J20+0/+qdp9o/e+e5rJV3Z9sfLF7Kunr1&#10;jawY0hnTSdpRrbVmfO+bfhcMAAAAUFn3ToHLr0F1Cpw0pHpddxpjgHQkIElS2XONqQZdDNvSU9vy&#10;E9t6ndbmpDZJW9XPwdsgy8d06ZAuBnQLS1cM6KT6th63f6TfBwMAAABUTnYK3NLaSPzJQKfASftf&#10;r+GbU98kSVUpH7vF8+34qbNdp7sZu2k3pSe3dY7bOk9tM2yTtNNi8Pbx1IFs8Parpw61f/2dI+1P&#10;L44UbvDW7zpPoovx3J8tvrAxoOs8gS7997GkEuWKVAAAAKDq4hpUp8BJ+1+cchPDN9edSpKqUq/T&#10;3YzdtJvSkVvn1aSdp7cZuEnaa1ud8nb79bFKj976WQzoPnrnmZ7XuBrQSYUrOxXOFakAAAAFdP2b&#10;jQPRLyYbB2+ebhy6Mdk4cmu8MRLdmGiMRR9PNmY6uzXRaObdnGxczrs10VjcaLJxrbObE43raRv/&#10;5xONxeQ/J/vPjv+uG+ON6Y0mGmM3Jxujedlf42TjSPy1x/+G9H8b7IdNp8AZwEkDLwYAMQYwfJMk&#10;lbl4dsV13U53025LryntvKLUKW6SBtVWg7eqn/JW5PLrW3uN5wznpIG22Fz86cH0u2IAAAD6KMZg&#10;MWaLYiQWY7HOIVs+XEuGauv36vpyq+StZ4O7jnFdjOmyvyeTjSOR8Rx7kQ3gnAInDbz8utPTM7Mb&#10;153GcCAdFEiSVMTSwVs8y/LBW5xqavCmXvU6yc1VpZL2M4O3avbpwmObrm1NT5x7cfknXc8kSVu2&#10;6HpUAACAHcpPa9tq3Hbv5LQ6jNr2pXw4l47m4sS59NeGenMKnDS48uFbXHeaD9+c+iZJKnrpdabx&#10;DIsRdzzTDN7Uq/xEtxi6LXz3sY2xm+tKJe1nMXj7eOpA+5ePH2z/6qlD7V9/50j704sjdwdvrjWt&#10;fflpc5HT5qSk1tq1+H44/d4YAACg9jrHbvl1pBsjt3tXihq3Fat8MNc5lkt/Xakmp8BJgykGAjF8&#10;ixNy4rQcwzdJUlFLB2/x7MoHb8Zu6ux+p7o50U3SMHLKmwZdek1r52lzhnOqWPGd8GIM4eL74vQ7&#10;ZAAAgMozdqtXhnLVlI3g3lsddQqctPdiKBBXwsV4IEYEhm+SpKLV60pTgzeldZ7qFkO3pee/7lQ3&#10;SUPP4E1laKvRnMGcStJ6/EFpV6MCAAC1sXGdaYygxhvTHdeXGrvJUK5kepwCl37xIekB5dedxoAg&#10;hm8xKjB8kyQVpV6nvMVg2+hNUa+xm1PdJBWh+15ravCmimQwpwJ29zS4+L7YaXAAAEBVxfAtxkwd&#10;J70t3jvlretLKulBdQ7l4gTB+P2V/p5jf8Sf6mu2Vsbiyw2nwEnbLx++xXWncYJODN+c+iZJGnYG&#10;b7pf6eDNyW6SitRWp7zdfn3M6E0ymNP+5jQ4AACgWnpeceq0N+1f6/lIzklyg+MUOGnnnZ9vZcO3&#10;GBXEwMDwTZI0rAzetFUxdrt05Up7/rXZ9sJ3HzN4k1S4thq8OeVN6k8xmPvonWey0VwM5n509fsG&#10;c9pZrdXr8QennQYHAACUWteJb4ZvKmAxkMt+f443Rn4x2TiY/j5me+6dApcP4JwCJ21RDAliVBDj&#10;ghgZGL5JkoaR0Zt61et0N9eZSipSrjWVit2nC49tGsxFMZh7belHXZ87VLviWlRDOAAAoHyM31Sh&#10;nCK3DdkpcEtrI3OttaZT4KTu8utO8+FbXHdq+CZJ2s/y0dvxU2ezq7dPz8wavNW8XoM3p7tJKlpO&#10;eZOqnWtZa1WM4FyLCgAAlEfn+O3WRKNp/KbKN9FYrPspcj2uQXUKnNQxfIvrTmNsEMO3GB+kowRJ&#10;kvqdU97Uq61Gb054k1SUNk55uzd4i1PeDN4k5cUpc3/1zlPZaK5zOBfXs+bjuThxzoCukMX3xYvN&#10;91ZHm4s/reV36AAAQMncPN04FEMgJ79JG909RW6iMRb/fKT/zFTFplPgDOCkTdedxmk7rjuVJA06&#10;ozelbTV4c8qbpCLllDdJ+1UM6OLUuRjRxXWt+ZWtMaSL/mzxhY3rW/NRXbSwdCUb13UO7KIXl3/S&#10;9flLPVu/+4emVy/np8C5DhUAACi0jdPfxhvTcSqW8Zu0rdaz0xLHGyPxz1D6z1VZ9DgFLv2iQ6pF&#10;+alvcbVcfuqb4ZskaVD1Gr0ZvNW7rUZvTnmTVJQM3iTVoXxslw/uOsvHd53lp9p1lg/zOouRXmf5&#10;YK9XMeLbqnzc16sY/PUqHwFuVef/v53/efHf9/rVxX9j+AYAAJRGjHdixJMN4Jz+JvWne1esxrg0&#10;/WeuaLIvMVorY3GcvVPgVMdibBDXncb4IIYITn2TJA0iozd1ttXgzSlvkorUVqO326+PGb1JUv2a&#10;Sb9XBgAAKJS43jGuecxOs7o7gOv6wktSf8uuVx1vTBfhelWnwKmudZ76FkMEwzdJUr/rNXqL603P&#10;z7e6nkuqRzF8m39t1uhNUiHbavDmlDdJUme3r0wvri9OORUOAAAolvwEOAM4qThlA7mJxth+Xa+6&#10;cQrc3QGcU+BU+WJ44NQ3SdIgMnpTWudpb0vPf719beZLRm+SCtOm0dt3jmSjt2zw9vpY1+BBkqSu&#10;rkyvr781NfQ/5A0AANDrCtSuL8MkFaebE43rcb1q/HOb/vO8W9kpcEtrI3OttaZT4FTl8lPfYozg&#10;1DdJUr+63+jNFaf1rNcVp0ZvkoqQU94kSQPth1N9+84aAABgR2IAd2OycaRjALeefjkmqTzl16vG&#10;P9fpP+9b6XENqlPgVLli+Banvj189sn2Q1/5hvGbJGnPxXMknimdo7d43hi91bNeo7e44vTn058z&#10;fJM01D6eOtD+5eMH27966lB2ytunF0cM3iRJ+9FM+j00AADAwBjASfUqv171F5ONg53/Lth0CpwB&#10;nCpUjBBikODUN0lSP+o87S1G1adnZo3eal4M3+Zfm900enPam6Rh5pQ3SVIBm1lfnDrQ+X00AABA&#10;39083TgUg5hbE41FAzipnsULuj9/4rf/9x9+99x/fPHd9/+zEZzKXn7daXrqWzpkkCTpQd3vitP0&#10;+aN6FKO3S1euuOJUUiGKwZtT3iRJJappDAcAAAxEPoCLk6EM4KT6Ftczxcu7OMEiXuqlL/qksuTU&#10;N0lSP8qHb8dPnc3G1K44VXrN6bWZLxm+SRpKTnmTJFWh21emF43hAACAvolrUG+NN0ZuTTSa965B&#10;7fpiTVL1ixd3cWXT0vNfz17spS/8pKLn1DdJ0l7rddqb0Zs6h2/xWdk1p5L2u41T3gzeJEnV7Zox&#10;HAAAsCcxgLsx2ThyY7wxbQAn1bt4kecUOJUxp75JkvaS097Uq/g8HJ+LF777WPYZ2fBN0n7mlDdJ&#10;Uo0zhgMAAHYnRnA3JxujrkGV6l28zIurnOJKJ6fAqSw59U2StNsOHz3htDd1lQ/f4jNxPnwzepM0&#10;6AzeJEnqzjWpAADAjjgFTlKUXoPqFDgVufzK09Mzs059kyRtu/Sa03iOGL4pSodvTnuTNOi2Gr3d&#10;fn3M6E2SpKTbC9OXjeEAAIAHihHcrfHGyK2JRtMpcFJ9cw2qylDnladxXZ3xmyTpQbnmVFsVn3nj&#10;D390XnVq+CZpEMXg7eOpA+1fPn6w/aunDrV//Z0jTnmTJGl3NY3hAACALSWnwBnBSTUsvwY1XgC6&#10;BlVFKz/1rfPK07i+Lh05SJKU55pTbVU+fHvzlfPZCcgxfHPqm6R+t9Upb0ZvkiT1rRljOAAAYJPO&#10;U+BuTjSup1/aSap+rkFVUes89c2Vp5Kk+5Vec2r4prRLV65kw7e47jT+8Ifhm6R+1mv0lg3eXh9L&#10;X9hLkqR+dWV6/fZbU6Ppey8AAKCmbp5uHHIKnFTvXIOqonV+vrXp1DfjN0lSrwzf9KDis218xo3h&#10;W3zeNXyT1I9cbSpJUrG6fWV6cf3NqYPp+y8AAKBG4hS4uAr148nGzL0RXNcXe5KqnWtQVZR6XXlq&#10;+CZJSkuHb/HcMHxTZ/l1p/H5NoZvceKx4ZukvdTrlDejN0mSCpkrUgEAoK6yU+AmGmO3JhqLToGT&#10;6ld6DWr6AlHaj1x5Kkl6UIZv2k75dafx2TY+4zr1TdJu6zV6c7WpJEnlKE6Fu/PDqZH0fRgAAFBh&#10;+SlwHVehdn3pJ6na5degxgDONaja79JT32LckI4eJEn1rXP4Fs8Kwzf1Kj31zfBN0k7rebXpC8ed&#10;8iZJUpm7Mr1++8rUmFPhAACgJrIRnFPgpNrWeQ2qAZz2q/zKU6e+SZJ6lQ7f4qRQwzf1Kj6/zr82&#10;27568VvGb5J2VK9T3lxtKklSBTOEAwCA+nAKnFTf8gGca1C1X3VeeRrDBuM3SVJnh4+e2LjqNJ4V&#10;hm/aqvjsml55mn7WlaTOthq9xdWmRm+SJFW+a4ZwAABQca5ClepbDODihWE+gHMKnAZVfupb55Wn&#10;hm+SpLx4JsSzwfBND8qVp5J2Unq16acXR5zyJklSXctOg5teXH9r6lD6ngwAAKiIfAT38WRjxlWo&#10;Un0ygNN+lI/fTs/MuvJUkrSpdPgWp4QavmmrOq88/fHTI8Zvkrra6pQ3ozdJktTRdafBAQBAhcUI&#10;7tZ4Y+TWRKNpBCfVo84BXLxMNIBTv+u88tT4TZKUF8+CeCbEdadxMmg8K2IsnT5HpLz4nNp55enP&#10;pz/X9dlWUj3bavTmalNJknS/4jQ4QzgAAKio7CS4icbYvatQjeCkGhQnZ8T1UQZw6ned47fjp84a&#10;v0mSthy+OfVN9ys/+c34TVJejN5cbSpJkvaca1EBAKC6bp5uHLox3pg2gpPqUQzgrs18qb3w3cfa&#10;l65c6XrhKO2mzvFbXG0XY4d0BCFJqled153GtdiGb9pOndeexvgtPrumn2clVb+tTnkzepMkSXsu&#10;RnAL05dvvzU16jQ4AAComBuTjSMdI7iuLx4lVae4BjUfwL36xve6XjpKO+38fKt95sJL2ck+MXQ4&#10;fPRE1whCklSf8lPf4jTQGEbHQNrwTdupc/wWn1eN36R6tdXozdWmkiSpr12ZXr+zMH3t9ltT03ES&#10;nBEcAABUSHYV6mTjyMeTjZmbE43r6ZeQkqpTDODiNI24UsoATnstTvPpHL+58lSS6l2MoOO60zj1&#10;LZ4PTn3Tduscv/346ZFs/BafW9PPspKqVa/Rm1PeJEnSrrs7brt+r2t5ce1p1sL05TsL0zO3r0yN&#10;rS9MHTF+AwCACooR3K3xxsitiUbTVahSdUsHcPGyMX0BKT2oGDPk47cYOcRJP8ZvklTf8lPf4pkQ&#10;p74ZvmknxefR+Fwa47f3L3zV+E2qeJtGb9850v704ojRmyRJav/ih/9z1kdvPNb+8/nHsxZeeTLr&#10;tT95qv3iC09nPfXvvhP/z/8YV5je+eHUSDZki+I0tzenDsaozbANAABqLkZwNycbo7cmGotGcFI1&#10;M4DTXsvHbzFwMH6TJMVzIE59i9NA47pT4zftJOM3qR7F6O2Xjx9s/+qpQ9no7W9eOG70JklSheo1&#10;Xnv/1Se6xmvPzT2TDdiix557rv0vn32+/c1nZtsn/9d/n/XlJ19s/zdP/EnW7z3+8vY79/L/K33f&#10;BQAA1NzN041DN8Yb07cmG9eM4KTqFS8Vr818KXvJaACnnRaDhhg3GL9JkuLf/3H9tVPftNvy8dub&#10;r5w3fpMq2MdTB7LRW1xtmo3eLo0avUmSVODSEVuvAVuv8Vo+YNv1eG0QGcQBAADhxmTjSMcIrutL&#10;zP0q/oRw1tSBzeX/38/8F13/dyRt3c+nP5eN3+L0t/nXZo3ftKM6x29x0o/xmyTVt16nvqXPDelB&#10;5eO3+Gxq/CaVv/z7m+xq02d+p/3Xz/++0ZskSUMqH7NtdZVofhLb/U5h6xqVlTmDOAAAqK/djODy&#10;Lzt/8ehvZf3yX30+K664+NUzv5P16fO/f7eLI+2/efF49mXo37763210+/Wxu/3gWxulP7ztpM7/&#10;nKz8P//1sey/L/77468j/nriryv+VHL21/rUofYnjx/Myod36f9eqUwZv2kvxfjtzIWXsqFDnPYT&#10;w4d0DCFJqn4xfI5ngFPftNeM36RqFN8DfRLf/xi9SZI0sNKrRfMx2/1OZSvciWxFyyAOAADqZWME&#10;9z/8nT/Ph20bo7bOQVuM2WJIdm/M1o/hWpnaGNPFoO/F49mILtoY0DmpTkMsXibm154av2k3xbih&#10;c/zm1DdJqmedV56enpk1ftOui8+i+fht9dtfMH6TSpbRmyRJu6/XmG2rK0Z7XS/aNeRSfzKIAwCA&#10;cltfnDqw/ubUwfW3pg7d+eHUSHT7ytRYdGdheubOwnTzb38wce1vX/9//OJvv/9//z/qNmwbdDGc&#10;y0+fy06eu3fqnNPm1K/iZWK8VHz/wlfbVy9+Kztpw/hN2y1GDZ3jN1eeSlI9y09967zy9Px8q+u5&#10;IW0n4zepnG01estP8E+/75AkqU7db9TWedVo5zWjTmYreAZxAABQDNsZtt2+Mr14Z2H6WtaV6fWs&#10;Hj+8qVjlJ811DubSL6alKL3y1PhNOykfv8UJP3HSj/GbJNUzV56qn8Vn0fhcmo/f4pTi9DOspOJ0&#10;v9Fb+l2FJElVy6hNmzKIAwCA/uoctq0vTB3Jhm1vTY2mw7aNcZthW23bOF3u+d/Prqp1slx9cuqb&#10;9loMG+J0nxg6GL9JUn1z5an6WT5+i8+nxm9Sces1enO1qSSpKsWoLTJq054ziAMAgN6yYVsUw7Z7&#10;p7Ylw7aZ2wvTlztObbtu2KZ+1XkNq6FceYvhW7xI/PHTIxunvl26cqXr5aN0vzrHb8dPnTV+k6Qa&#10;5spTDaL4Qxlx9Wn8IY34zOrqU6k4bRq9fedI9v2A0ZskqWx1ntj2/qtPZOO2GLZFWw3bukZN0m4z&#10;iAMAoA7S60jzYdvtt6ame1xHatimwpZfvfrLf/V5I7kClQ/fXHeqvRbjtzMXXsrGDnHiT4wf0lGE&#10;JKna5eO3GEG78lT9Kr361PhNGn756O1XTx3Kfs7/mxeOG71Jkgpb57gthm33G7d9+ckXjds0/Azi&#10;AAAok22d2uY6UtUsI7n9y/BN/SxO9ukcvx0+eqJrFCFJqnb5+C2uPDV+Uz9z+ptUjGL09svHD342&#10;ers0avQmSRpq97uSNIZt0b989nnjNpU/gzgAAIYlPbUtG7fFqW2fjduc2ibtovhiPR/JxXWr6Rfy&#10;enDp8C1eJhq+abfFsCEGDp3jN1eeSlL9in/3xzPA+E39Lj/97erFbzn9TdrnYvAWfzAtRm+/fuZ3&#10;2n/9/O8bvUmS9r184NbrWtLOcVsM24zbVJsM4gAA6Id03NZ1atvC9GXjNml4Gcj1zvBN/S4fv52e&#10;mc0GD3Hqj/GbJNWvzvFbDKKN39TP4rNqfG6Nz69Of5P2p/ykN6M3SdJ+lJ7gZuAm7SKDOAAAOm3j&#10;StLOU9tcSSqVtBjIffr879dmIJcO31x1qn6Uj9/ilB/jN0mqb/Hv/mMnx7NTQB+dm8+eDekzQ9pt&#10;8Xk1PrfG6W8/fnok+0ybftaV1J9i9PbJo7/lelNJUt+738DtseeeM3CTBpFBHABAdXWO21xJKul+&#10;5SfI/eLR3+p6KVCm8uFbvCyMl4aGb+pXMX6LkUOM346fOmv8Jkk17fDRE5vGb+fnW13PDGkvOf1N&#10;Gmz56O2X//rz2c/An14cMXqTJO24GLh99MZjGwO31/7kqZ4Dty8/+aKBmzSsDOIAAMpj0+ltC1NH&#10;0oHbpmtJjdsk7bJ4ERAvBeJPxcfLgvQFQhGKF4Or3/5C+/0LX90Yvl26cqXrhaK0mzrHb3HdXYzf&#10;0kGEJKn6xb//O8dvrjxVv3P6mzSYNo3e7l1xavQmSXpQ9xu5xTWlMXDLT3HrGt5IKl4GcQAAw9V1&#10;Pen9Bm5GbpKGUFwTM4zrVTuvOc2Hb057U7+Lk33OXHgpGzvE+C1O/kkHEZKk6tc5fosrT43fNIji&#10;c2z8QY44/S3+cIfT36Tdt+Xo7fWxrp9pJUn1LUZu+XWl6cgtvaq0a0wjqdwZxAEA9Fc2cHtz6uDG&#10;wO2tqdGeV5QauEkqaf2+XrXzmtN4OeiaUw2qGDd0jt9ceSpJ9czJb9qv4jNtXH8af7jD9afSzus1&#10;eos/sBWjN6e9SVK96xy5RVuN3AzdpBpnEAcAsD35SW4xcstPcus5cuvxw5kkVbXO61XTlxedxcu/&#10;n09/btNpb6451SAzfpMkRXHyp/Gb9iOnv0m7K0ZvH08d6Bq9ueJUkupXemVpjNyem3smG7rlI7cv&#10;P/mikZuk7WUQBwDUWddpbp+N3GY2Rm4L09cN3SRpe/3y5T9q/+f/8H9r/2//9stOe9O+FeOGGDk8&#10;cu7ZbPwWJ/+kgwhJUvWL8bPxm/ar/PS3+Mzr9DfpwcXw7ZePHzR6k6SattW1pa4slTSwDOIAgCrq&#10;PM2t88rS2wvTl++N3JzmJkm77NOFx9qfvP1E+2fvPNf+s8UX2j+6+v32D5autl9e+rDrRaHU7zrH&#10;b8dPnTV+k6SaZvym/Sw//S1OOY7T3+Lk43TsI+mz0VucIP7r7xwxepOkGtTrVLdeV5d2DVUkadAZ&#10;xAEAZXKfE92ahm6S1N9i+PZX7zyVDd8+WLyUjd5eW/pR+8Xln3S9JJQGUa/xm6tPJal+xb/74wTQ&#10;fPx2fr7V9cyQ+lkM4Jz+JvUuRm+fPPpbd684/c6R9qcXR4zeJKmiOdVNUqkziAMAimLLU93yq0sN&#10;3SSp73WO3vLT3ozeNIxi/PbEpYVs/DY6cc74TZJqWj5+i2dBjN/i2ZA+M6R+FuO3uP40Tn/78dMj&#10;2QAuHQBJdWvT6O3eFadGb5JUnZzqJqkWGcQBAIO2jVPdrhu7SdJgi+HbR+88s+mKU8M3Dat8/Hbm&#10;wkvGb5JU44zfNIzy60/j9Le4/tTpb6prW47eXh/r+nlSklSeHnSq25effNHYTVI9MogDAPbCqW6S&#10;VJzSK04Xlq4YvakQ5eO3uOrO+E2S6ln8uz+eATF+i9NA49kQA+n0mSH1u84BnOtPVbd6jd7+5tJo&#10;Nnpz2psklasYunWO3ZzqJkkPyCAOALifTYM3YzdJGnquOFXRi3FDPn6LU3+M3ySpnsX47djJ8ex5&#10;YPym/cwATnUrRm8fTx3oGr254lSSylM+dHv/1Sc2jd2c6iZJe8ggDgDqa+Mq04WpI9npbm9NTRu8&#10;SdLw6zV6iytOX1760PBNhcr4TZIUxb//8/FbXH1q/Kb9zABOdSk/7e1XTx1q//o7R4zeJKkkpae6&#10;PTf3zKaxm6GbJA0ogzgAqK5ep7vdWZhuZmO3henrBm+SNLxi9PbJ20+0P3rnmU2jN6e9qajFuCFG&#10;DnHNXYzf4uSfdBAhSap+MX6L50BcfRqj6Dj9LX1mSIMsBnBvvnLeAE6VrNcVp0ZvklTs0sGbsZsk&#10;FSSDOAAor16DN6e7SVKxiuGb0ZvKVuf47fips8ZvklTTYvwWz4AYv8UzwdWnGkb5AO79C1/NBnDp&#10;gEgqYzF8++XjB532JkklyOBNkkqaQRwAFJfBmySVo3z0tvLubPuDxUtGbypVvcZvrj6VpHoWz4D8&#10;6lPjNw2rV9/4XjaA+/HTIwZwKnVOe5OkcmTwJkkVzSAOAIYrG70tTB25/dbU6O23pqZvL0xfNniT&#10;pOJl9KYqFMOGGDjE+C1O+zF+k6T6Fv/+z8dvMYw2ftOwigHc1YvfMoBTactPe8tHb057k6RiZfAm&#10;STXNIA4ABq9r9OaUN0kqZEZvqlL5+O3MhZeM3ySp5sW//x/6yjey58Hpmdns+ZA+N6T9qnMA95dn&#10;frNrXCQVMae9SVIxi7HbR288ZvAmSerOIA4A+mP9zamDRm+SVOxi8PbJ20+0f/bOc+0/W3yh/aOr&#10;3zd6U2XKx29x0o/xmyTVO1efqii9sPinGwO41W9/wQBOhc9pb5JUrPLB2/uvPtF+7U+eMniTJG0/&#10;gzgA2J7slLd89HZlauzOwvSM0ZskFa8Yvf3VO08ZvanSxbAhH7/FiT/Gb5JU3/LT31x9qiIUA7j5&#10;12YN4FToNp329p0j7U8vjhi9SdKQ6rzONAZvz809037sueeysduXn3zR4E2StPsM4gDgM/no7c4P&#10;p0aM3iSpuG01ent56UOjN1Uu4zdJUl48A+L0t+OnzrYfOfes09809PIB3NLzX2//7I8/bwCnQvXx&#10;1IGu095uvz7W9fOlJGlw3R28/S8bp7sZvEmS9i2DOADqKBu+vTV1yPWmklTMXG2quhajhjjdJ0YO&#10;MX6L0UM6hpAk1Senv6loGcCpaKWnvf3NC8ed9iZJ+9jHP3w0G7wtvDLTfvGFf5NdZzr2/5xt/7fn&#10;XWcqSRpyBnEAVNmWw7ceP7hJkva3rU55M3pTXeocv8VJP8ZvklTv8tPfRifOtU/PzGanv6XPDmm/&#10;M4BTEYrRW3baW4zenPYmSfte57Wmccrb/9q80P7mM7PtEzNOeJMkFTiDOACqIB++ZVedGr5JUiEy&#10;eJM+q9f4zdWnklTvDh890T52cjw7/c3VpypKMYB785XzBnAaSl2nvV0addqbJO1T6egtTnrLrzXt&#10;GhhIklSGDOIAKJMth2+uOpWkfa3X2O3q1TeywdvLSx8avKnWxaAhhg0xfotTfozfJEn51afxXIiB&#10;9Pn5VtfzQxpGBnDa7zaN3u6d9mb0Jkn7U+fo7bm5Z9qPPfdcNnpzypskqZIZxAFQRIZvkjS8Osdu&#10;K+/Otj9YvOR0N2mL8vHbmQsvGb9JkjaK50Gc/hbjaKe/qUilV6CmYyWpXzntTZKGUz56e+1PnspG&#10;b3G1qdGbJKmWGcQBMEyGb5K0v8XY7ZO3n2h/9M4z2djNVabSzsrHb3G9nfGbJCly+puKXDqAcwKc&#10;+l0+fPvVU4ey097y4Vv6s6gkqX9tdb2p0ZskSR0ZxAGwHwzfJGnw5WO39CpTYzdpd8VpPvn4LYYO&#10;xm+SpCieB3H6WzwfnP6momUAp0EVw7dfPn5w45rTGL7dfn2s6+dSSVL/iuHb+68+kZ32FqM3p71J&#10;krSDDOIA6Lds/LYwdeT2lamxOwvTTcM3SepPnVeZ5mO3q1ffyMZuLy99aPAm7SHjN0lSr+J5ECeC&#10;xulvp2dmswFc+gyRht2rb3yvffXit9qr3/6CAZz2XDp8c82pJA02p71JkjSgDOIA2AvjN0nqT+nY&#10;7YPFS9nYzeluUv+L8VtcaffIuWfbx0+dzYYO6QBCklTP8utPYyAdzwqnv6mI5QO4azNfMoDTrvt4&#10;6kD7l//684ZvkrRP5ae95aM3p71JkjTgDOIA2C7jN0naXZ1jt5V3Z11lKu1zcZpPnP4Wp/vE+M3p&#10;b5KkvHguxPWnMZJ2/amKWlyD+uYr59s/fnokuwY1HTZJWxWnvX3y6G8ZvknSPuW0N0mSCpRBHAC9&#10;GL9J0vaKsdsnbz/R/uidZ4zdpALk6lNJ0lY5/U1lKR/ALT3/dQM4batNw7fvHGn/zQvHDd8kaYA5&#10;7U2SpBJkEAeA8Zsk9S4fu3VeZWrsJhUnV59Kku5XDODi9LcYwDn9TUUuBnDzr81uDOBcg6qt6hq+&#10;XRo1fJOkAdV52ttzc8+0H3vuOaM3SZLKlEEcQL0Yv0nSZ3VeZZqP3a5efSMbu7289KHBm1SwXH0q&#10;SdqqeCbEsyGeEfGsiGdG+hyRipIBnB5UPnz71VOHDN8kacB99MZjXae9ffnJFw3fJEkqewZxANWV&#10;jd/emjpk/Capjm01dnO6m1SOXH0qSbpfrj9VmeocwK1++wsGcNoohm+/fPxg+9fP/E77r5///Wz4&#10;dvv1sa6fbyVJeys97e1fPvu8094kSap6BnEA1bFx+ttbU9O3r0wvGr9JqmqdY7eVd2fbHyxecpWp&#10;VOJcfSpJelCuP1XZevWN77WvXvyWAZyyeg7fnPYmSX0tRm9x2luM3tLT3rpekEuSpOpnEAdQXutv&#10;Th2888OpkTsL0zNOf5NUlWLs9snbT7Q/eueZbOyWn+5m7CZVJ1efSpIeVH796emZWdefqhTFAO7N&#10;V863f/z0iAFcjft46sCm4ZtrTiVpMHUO3x577jmnvUmSpO4M4gDKYeP0tytTY7cXpi9nA7gePwhK&#10;UpHLx27pVabGblJ1c/WpJOlB5defxgDO9acqS3ENaj6A+9kff75rGKXqFqe9ZcO3f/15wzdJGnBx&#10;6tv7rz6xceKb4ZskSdp2BnEAxbRpAOf6U0klqfMq03zsdvXqG9nY7eWlDw3epIrn6lNJ0nbKB3Cu&#10;P1WZigHc/Guz7aXnv24AV6Oyq04N3yRp4MXw7c/nH9901anhmyRJ2lMGcQDFsf7W1CEDOElFLR27&#10;fbB4KRu7Od1Nqm+uPpUkbad4Phw7OW4Ap1KVDuBcg1rtsuGbq04laeDlw7e47vS5uWey4Vuc+tb1&#10;AluSJGmvGcQBDE8+gLuzMN00gJM0zDrHbivvzrrKVFJXrj6VJG2neD7ESDrG0qdnZrMBXPpMkYqY&#10;AVw9iuHbJ4/+1t1T375zpP03l0bbt18f6/oZWZK0t7Yavjn1TZIk7VsGcQD7JwZwd344NZIN4Bam&#10;r6U/JErSIIqx2ydvP9F1lamxm6StcvWpJGm7dV5/Gs8Op7+pTL36xvfaVy9+q7367S8YwFWsXsM3&#10;p75J0mD66I3HsuFbft2p4ZskSSpEBnEAg7O+OHVgfWHqyO23pqYN4CQNqvQq0xi7xVWmMXZ7eelD&#10;gzdJD+z8fGvj9DdXn0qS7lfnAM71pypbcQrcm6+cb//46REDuAqVXXcawzfXnUrSQItT395/9QnD&#10;N0mSVI4M4gD6K0Zwt9+aGr29MH3ZNaiS9lo6dvtg8VI2dnO6m6Td1nn6WwwaDh890TV2kCQpLwZw&#10;x06OG8CplKXXoKZDKpWrbPj2+EHDN0kacPl1p6/9yVPZ8C2uOzV8kyRJpcsgDmDvNp0CZwQnaZt1&#10;jt1W3p11lamkgRTjBae/SZK2Wz6Ai+F0PEPS54pU9FyDWo16XXea/kwtSdpb+fAtrjt9bu6ZbPgW&#10;p751vUyWJEkqYwZxADuXX4V6Z2G6eWdh+nr6g6Qkxdjtk7ef6LrK1NhN0iBLT38zfpMkPagYS49O&#10;nGufnpk1gFMp67wG1Slw5cupb5I0+LYavjn1TZIkVTqDOIDtWX9r6tDtK1NjToGTFKVXmcbYbWHp&#10;SjZ2e3npQ4M3SftSfvpbDBmc/iZJ2k6dAzjXn6qMpdegOgWuPH08daDr1DfjN0nqbzF+i+Hbiy88&#10;nV13avgmSZJqm0EcwNayEVx+FWqPHy4lVbN07PbB4qX21atvON1N0lDLT3+Lq0+d/iZJ2k7xrIhn&#10;Rgzg4hliAKey5hrUchWnvsWVp7966pBT3yRpQMXw7f1XnzB8kyRJ2iqDOIDN1t+cOmgEJ1W3zrHb&#10;yruzrjKVVNic/iZJ2mn5AC7G0wZwKnOuQS1PnVeefnpxxPhNkgZQet3pl598sfuFryRJkjZnEAfQ&#10;aKwvTh0wgpPKX4zdPnn7ia6rTI3dJBU9p79JknZT5wAuhtQGcCprrkEtfvmpb51Xnhq+SVJ/i1Pf&#10;OsdvTn2TJEnaQwZxQF1lI7grU2PZCO7K9Hr6w6ek4pVeZdo5dnt56UODN0mlKMYKMVp45NyzTn+T&#10;JO0oAzhVKdegFrd8/BanvrnyVJIGUz5+c+WpJEnSgDKIA+rk3klwo0ZwUvFKrzL9YPFS++rVN5zu&#10;Jqn0Of1NkrTb4plx7OS4AZwqUX4N6vsXvuoa1AJl/CZJgy/Gb++/+kQ2fnvsueeM3yRJkvYjgzig&#10;6mIEd+eHUyNGcNJwu9/pbsZukqpS5+lvx0+dzU5/S8cNkiRtVTqAS58zUplyDWrxivHbLx8/aPwm&#10;SQMsxm/5lafffGY2G791vZyVJEnS4DOIA6pqfWHqyJ2F6RkjOGl/MniTVMdiAHfmwkvZcMHVp5Kk&#10;nWYAp6rlGtTi1Dl++/TiiPGbJPW5/MrTzvGbU98kSZIKlEEcUCX3rkSdzk6D6/FDqqTdFWO3T95+&#10;ov3RO89sXGdq8Capbjn9TZK01wzgVLXSU+DSUZb2J+M3SRpsn771P/4fN37wP9/8f3//8Q9ff+nJ&#10;y//Dd/7tv/ryk//+v//SuZf+hSRJkorZFx9/6b9O9yQApRIjuDgN7vbC9GWnwUm7q9fpblevvpGN&#10;3V5e+tDgTVItiwHco3PzTn+TJO06AzhVsPW55bXFZmtlurm8eqi5eO1A+j0NAAAAAAC7tP7W1KF7&#10;p8FdT8c9kjbXa/DmdDdJ2lwMFeL609GJcwZwkqRdZQCnirY+11prNt9bHTWAAwAAAADos3tXoo66&#10;ElX6rM7rTA3eJGl75ae/xfWnD33lG8ZvkqRdlQ7g4vmSPnOkErbpFLj0uxkAAAAAAPogrkS9szA9&#10;40pU1bHOwdvKu7PtDxYvuc5UknZYDBTi9DfXn0qS9pIBnCqca1ABAAAAAAbNaXCqU1tdaWrwJkk7&#10;L8YJMVKI09+OnzqbDeDSQYMkSdvJAE4Vbn1uefWya1ABAAAAAPbB+ptTB50Gp6q11eDNlaaStPfy&#10;609jrOD6U0nSXjKAU4VzDSoAAAAAwH6La1FvL0xfNoRTGTN4k6T9KwYKcf3p6MQ5159KkvZUPENi&#10;TG0Ap4rmFDgAAAAAgP3mWlSVpXTw9sHipfbVq28YvEnSgMtPf4vrT2OwcPjoia4xgyRJ280AThXP&#10;KXAAAAAAAMPiWlQVrRi8ffL2E+2P3nmmvfLubDZ4i1PeYvD28tKHRm+StE/FMCFOf4uhgtPfJEl7&#10;zQBONWh9rrXWbC6tjTgFDgAAAABgCLJrUa9MLxrCaRilp7y51lSShl+ME+L0t+OnzmYDuHTIIEnS&#10;TsoHcHGtdpwwagCnCuYUOAAAAACAYXMtqvYrgzdJKnb59adxSk+MFZz+JknqRzGoNoBTxVu/uLw2&#10;02ytHHEKHAAAAADAEN0bwk07DU79LEZvndeaXr36hsGbJBU0159KkgZRPoA7PTNrAKeq5hQ4AAAA&#10;AIAiiSHcnYXpGUM47SanvElSOYtBgutPJUmDKAbVx06OZwO4eNakzyCpIjkFDgAAAACgaAzhtN2M&#10;3iSp/HVef+r0N0lSP8sHcPGMMYBThXMKHAAAAABAUa2/OXXQEE5pvUZvMXh7eenD9CWAJKkEuf5U&#10;kjSo4pny0Fe+sTGAcw2qKltr9bpT4AAAAAAACmz9ralDhnD17pO3n2h/9M4z7ZV3Z9sfLF5qLyxd&#10;ccqbJFUk159KkgaVAZxqlFPgAAAAAADKwNWo9anXKW+uNpWk6pVffxoDuBgoOP1NktTPDOBUq1pr&#10;15wCBwAAAABQIusLU0fuLExfT4dTKm9Gb5JUv/IBnOtPJUmDKp4voxPnsueNAZwqnlPgAAAAAADK&#10;KK5Hvb0wfTkdU6kc9Rq9GbxJUn2KIcKZCy8ZwEmSBlY8W46dHG+fnpnNToFLn0VSpXIKHAAAAABA&#10;ud2+MjXmetTi98nbT7Q/eueZ9sq7s+0PFi855U2SalwMEeL60+OnzmYDuHS0IEnSXnMNqmqWU+AA&#10;AAAAAKpgfXHqwJ2F6Zl0eKXhlZ/0ZvQmScrLrz+NAVwME5z+JkkaRAZwql1OgQMAAAAAqJYYw7ki&#10;dTi53lSSdL/yAZzrTyVJgy6eM6MT57JrUA3gVIOcAgcAAAAAUFXrb00durMwfT0daql/9Rq9xWlv&#10;Ly99mH4hL0mqeTFAOHPhJQM4SdLAi2fMsZPjG6fApc8kqXI5BQ4AAAAAoPqyMdyV6fV0wKWdF6O3&#10;T95+ov3RO89sGr057U2SdL9igBDXnx4/dTYbwKVjBUmS+pVrUFXDnAIHAAAAAFAnxnC7Kz/tbeXd&#10;2fYHi5eM3iRJ2y6//jQGcDFIcPqbJGnQ5degxvPHAE41aX2utdZ0ChwAAAAAQM0Ywz24GL6lp725&#10;4lSStJPyAZzrTyVJ+9XhoyeyU0dPz8wawKkuOQUOAAAAAKDusjHcwvT1dABWx/LT3n72znMbwzen&#10;vUmSdlsMD85ceMkATpK0b8Wz5tjJ8Y1rUNNnk1TR1ueWVy8331sddQocAAAAAEDNrS9OHajjGK5z&#10;+BbXnC4sXTF8kyTtuXwAF1fRxQAuHSlIktTvYgAX127nAzinwKk2tdau5afAGcEBAAAAALDh9sL0&#10;5XQsVqXy4dvKu7PZ8C2uOTV8kyT1qxgexBV0cRWdAZwkab+Ka1BjfB0jbAM41ShXoQIAAAAAcH+3&#10;r0yNpQOyshbDt4/eeWbjmtMYvr289GH65bkkSXsqBnCPnHvWAE6StK+lp8ClzyepsrVWr19cXptp&#10;tlaOOAUOAAAAAID7Wl+YOnLnyvR6OiwreunwzWlvkqRBFSfu5AO4GCHEGCEdKEiSNKhieO0aVNUw&#10;p8ABAAAAALBz64tTB+4sTF9Px2ZFqvOqUye+SZL2oxgbPDo3bwAnSRpK8dw5dnI8u4rbAE41a31u&#10;efVy873VUafAAQAAAACwK7cXpi+nA7QilJ/+dvXqG059kyQNvHwAF6fvGMBJkvY716Cq5m2cAmcE&#10;BwAAAADAntx+a2o6HaINsxjBxfWncQKcEZwkaZB1DuDiGjoDOEnSfhfPn9GJc9nzyClwqln5Vahj&#10;rkIFAAAAAKBvbr81NZoO0oZVnAT32tKP0i/IJUnqWwZwkqRh13kNqlPgVLtaa9cuLq/NOAUOAAAA&#10;AICBWH9r6tCdK9Pr6TBtP4vT4FbenTWEkyQNpBjAnbnwkgGcJGlopdegOgVONSs/BS67CjX9XgIA&#10;AAAAAPpmfXHqwJ2F6WvpQG2/iiHcB4uX2i8vfZh+WS5J0q7LB3Bx9VwM4NJRgiRJ+5FrUFXz1uda&#10;a83m0tqIU+AAAAAAANg3dxamm+lIbT+KIdyPrn6//eLyT9IvzCVJ2nFx0k4M4I6fOmsAJ0kaWukp&#10;cOnzSqp4m06BM4IDAAAAAGDf3fnh1Eg6VNuPPnrnGSfCSZL2VIwMHjn3rAGcJGno5afAuQZVNW19&#10;bnn1cvO91VEDOAAAAAAAhmoYV6X+1TtPtReWrqRfnkuS9MA6B3Bx+k46RpAkab/KT4GL55JT4FTL&#10;WmvXnAIHAAAAAEDh3H5rajodrA0q16NKknZaPoCLwYEBnCRp2MUpcPk1qE6BUw3bdBVq+v0CAAAA&#10;AAAM3fqbUwfvXJleT4drgyhOhXtt6Ufpl+mSJG3KAE6SVKTiWXTs5Hj79MysU+BU19YvLq/NNFsr&#10;R5wCBwAAAABA4d1emL6cDtcG0UfvPONUOElSz1yBKkkqWjHKdgqcapxT4AAAAAAAKKf1t6YOpcO1&#10;QfRniy8Yw0mSNjKAkyQVrc5T4M7Pt7qeXVINujuCe2911ClwAAAAAACU1p2F6Zl0vNbPPl14rH31&#10;6hvpl+ySpJrVOYD74h98rWuEIEnSMHIKnGpfa/V6dhXq8uohIzgAAAAAAEpvfXHqwJ0r0+vpiK1f&#10;/dU7T7V/sHS1+wt3SVLli2HBmQsvGcBJkgpV5ylwBnCqaa5CBQAAAACgum6/NTWdjtj61UfvPOOK&#10;VEmqUTEqMICTJBWtGMA5BU6KEdzqZVehAgAAAABQadnpcAvT19Mh216LK1J/dPX76ZfvkqSKZQAn&#10;SSpqToGT4irUtWuuQgUAAAAAoFbu/HBqJB2z7TVXpEpSdcsHcKMT5wzgJEmFyilwUparUAEAAAAA&#10;qLc7C9PNdNC2l1benXVFqiRVqHwAF+MCAzhJUtFyCpyU5SpUAAAAAADI9eu6VFekSlI1MoCTJBU9&#10;p8BJrkIFAAAAAICe1t+aOpQO23ZTjOEWlq50f0EvSSp86QAuTtpJhweSJA2z/CrUR849m43g0meZ&#10;VJNchQoAAAAAAA9y+62p6XTcttOM4SSpXMUA7tG5eQM4SVKhi2fU6MQ5p8Cp7rkKFQAAAAAAduLO&#10;wvS1dOC2k4zhJKn4GcBJkspQfgpcfhVq+jyTalNr7Vp+CpwRHAAAAAAA7MD64tSBdOC2k4zhJKmY&#10;GcBJkspSPKOOnRzPru52CpxqnKtQAQAAAACgH+78cGokHbltN2M4SSpOnQO4OFnHAE6SVOQ6T4Ez&#10;glONW59rrTWbS2sjToEDAAAAAIA+ubMw3UyHbtvJGE6Shl+MCB4596wBnCSp8OWnwJ2emTWAU93b&#10;OAXOCA4AAAAAAAbgzsL09XTstp1+dPX76Zf6kqQBFwOCuE7u+Kmz2TWo6dhAkqQiFc+q0YlzToFT&#10;3cuvQh1zFSoAAAAAAAzY+uLUgXTotp3+bPGF9At+SdIAygdwcaWcAZwkqejFKXCdV6GmzzWpRq1f&#10;XF6babZWjjgFDgAAAAAA9tGdH06NpGO3B/VX7zzVfnH5J+mX/ZKkPhQDuEfn5jcGcK5BlSQVvXhW&#10;xSlw8fxyCpxq3sZVqOnP3gAAAAAAwD65fWVqLB283a9P3n6i/fLSh+mX/pKkXWYAJ0kqW06Bkza6&#10;exXqe6ujzcWfHkx/3gYAAAAAAIbg9sL05XT0tlWfLjzWXli6kr4AkCTtsBgPPHLu2WxMYAAnSSpD&#10;8bw6dnK8fXpm1ilwqnet1euuQgUAAAAAgALbySDuzxZf6H4ZIEl6YDGAiwHB8VNnDeAkSaXp8NET&#10;2VWo8RwzglONu3sKnKtQAQAAAACgHO4sTF9Ph2+9iqtSX1z+SfpiQJLUoxgNnLnwUjaAi2tQ04GB&#10;JElFzFWo0kYdV6E6BQ4AAAAAAEolHb5tlatSJWnrYgD36Nx8NiCIAZxT4CRJZSkfwbkKVVpbdxUq&#10;AAAAAACU3PqbUwfT4VuvfvbOc+mLAkmqdQZwkqQyF8+tuAo1nmVGcKp5rkIFAAAAAIAqWX9r6lA6&#10;fkv7dOGx9mtLP0pfGkhSrYqxQFwd98i5Z7NTdAzgJElly1WoUtbdq1BbK2PNxZ8eTH9GBgAAAAAA&#10;Sm47g7gPFi+lLxAkqRbFCC6ujzt+6qwBnCSpdOVXocaY+/x8q+s5J9UoV6ECAAAAAEBdPGgQ98nb&#10;T7RfXP5J+jJBkipZeg1qOiyQJKnouQpV2shVqAAAAAAAUEfrb04dTEdwnf1g6Wr6UkGSKlM6gHMK&#10;nCSpjLkKVcpyFSoAAAAAAHD/QdzP3nkufcEgSaXPNaiSpLLXeRWqEZxqnqtQAQAAAACAze43iHM6&#10;nKQqlJ4Cl44KJEkqQzGCizG3q1AlV6ECAAAAAAD3sb44dSAdwkUr786mLx0kqRSlAzinwEmSylo8&#10;x/KrUI3gVOM+uwrVCA4AAAAAANiOdAz36cJj7ZeXPkxfQkhSYXMNqiSpCuVXoeYjuPR5J9UoV6EC&#10;AAAAAAC7d2dh+lrnIO6DxUvpywhJKlTpKXDpoECSpLKUj+Bi2O0UONU8V6ECAAAAAAD9cXth+nLn&#10;6XAvLv8kfTEhSUMtHcA5BU6SVObiORanmsazzQhONc5VqAAAAAAAwGDcWZieyQdxK+/Opi8pJGko&#10;uQZVklSlYtCdX4VqBKcatz7XWmu6ChUAAAAAABioOz+cGskHcT9Yupq+sJCkfSk9BS4dEkiSVKby&#10;q1DzEVz63JNq1MZVqEZwAAAAAADAvlh/a+pQjOH+6p2n0hcXkjSw0gGcU+AkSWUvH8E9cu7Z9vn5&#10;VtezT6pJrkIFAAAAAACGa31x6kAM4j5YvJS+yJCkvuYaVElS1Yrn2bGT49nzzVWoqnGuQgUAAAAA&#10;AIrlrxce/dsXl3+SvtSQpD2VngKXjggkSSpjh4+eaI9OnMuuQjWCU41zFSoAAAAAAFBcq+/8u//c&#10;4wWHJO24GAfEVXGuQZUkVam4CjUG3vGcS599Uk1yFSoAAAAAAFAeP1h699c9XnhI0gPLT4GLk3Kc&#10;AidJqkox6jaCk1yFCgAAAAAAlFC82PgPy3/+/+vx8kOSeuYUOElSFctHcKdnZl2FqjrnKlQAAAAA&#10;AKDc4k/793gJIkkbOQVOklTVYgR3/NTZ7DlnBKeall+Fmo3g0p8XAQAAAAAASidefPR4KSKp5jkF&#10;TpJU1eLZll+FagSnmrY+t7x6ubm0NuIUOAAAAAAAoHLiRUiPFySSapZT4CRJVS6uQs1HcOkzUKpF&#10;rbVrrkIFAAAAAAAqL16E3Lsip/uFiaTKF6OAGAc4BU6SVLXiuWYEp5rnKlQAAAAAAKB+mq2VIz1e&#10;nEiqaE6BkyRVuXwEF1d+n59vdT0HpRrkKlQAAAAAAKDemq2VsR4vUSRVKKfASZKqXD6COz0zmw2/&#10;0+egVPlchQoAAAAAAPCZOD2g64WKpFLnFDhJUtWLEdyxk+PtMxdeMoJTHXMVKgAAAAAAwFbiRUqP&#10;FyySSpZT4CRJVS+ebzH2jmeeEZxqmKtQAQAAAAAAtmOutXq9x8sWSQUvhgBxKs7xU2edAidJqmyH&#10;j54wglN9cxUqAAAAAADAznW9dJFU2JwCJ0mqQ/Gci+ddPPfSZ6FU8VyFCgAAAAAAsBfNxZ8e7PES&#10;RlJBipNwHp2bz07GcQqcJKnKPfSVbxjBqa7dvQr1vdVRp8ABAAAAAADsUbO1cqTHCxlJQyxGcI+c&#10;ezYbBjgFTpJU1eIZZwSn2uYqVAAAAAAAgMGIUwi6Xs5I2vfiFLj8KtR0MCBJUlXKR3Ax/I4BePo8&#10;lCqcq1ABAAAAAAD2Q7O1MtbjZY2kAZdfhXr81Nn24aMnugYDkiRVpXwEd3pm1ghOdctVqAAAAAAA&#10;APttrrXW7PHiRtIAOj/fchWqJKkWxXPu2Mnx9pkLLxnBqV65ChUAAAAAAGC44sSCrpc4kvpSfgqc&#10;q1AlSXUoRnCjE+faT1xaMIJTnXIVKgAAAAAAQJHMtVav93ipI2mXxQAgTsOJq1CdAidJqnpGcKpp&#10;rkIFAAAAAAAoonh50+PljqQdFiOAuAo1ToEzgpMkVT0jONUyV6ECAAAAAAAUX7zM6XrRI+mBuQpV&#10;klS3Dh89kT33jOBUo/KrUMdchQoAAAAAAFASccVPjxc/knrkKlRJUt2K0Xc+gkufi1JFW7+4vDbT&#10;bK0ccQocAAAAAABACcXLnh4vgSTdy1WokqS6ZQSnGhanwGVXoaY/LwEAAAAAAFAyc8url3u8EJJq&#10;m6tQJUl1zAhONevuVajvrY42F396MP0ZCQAAAAAAgBKLF0E9XhBJtcpVqJKkOvbQV75hBKf61Fq7&#10;ll2Furx6yFWoAAAAAAAAFWYQp7oWL//zU+CM4CRJdckITjXq7ilwrkIFAAAAAAColzgpocfLI6ly&#10;uQpVklTXjOBUo9bnllcv370K1SlwAAAAAAAAtWQQpyqXj+BGJ861Dx890TUQkCSpqhnBqTa11q7l&#10;p8AZwQEAAAAAAGAQp8oVI7gzF15qHz911lWokqRaZQSnmuQqVAAAAAAAALY211q93uMlk1SqYgR3&#10;emY2GwIYwUmS6lI88+LZ98i5Z9vn51tdz0epQt29CnVpbcQpcAAAAAAAANyXQZzKWpx+E6fgfPEP&#10;vmYEJ0mqTUZwqlEbp8AZwQEAAAAAALBtBnEqU4/OzW+M4NKBgCRJVa1zBBenoqbPR6ki5VehjrkK&#10;FQAAAAAAgF2ba61d6/EySipE8dLfCE6SVMecBKeatH5xeW2m2Vo54hQ4AAAAAAAA+iJOYejxYkoa&#10;WvkI7vips65ClSTVLiM4Vbz8FLjsKtT0ZxMAAAAAAADYsziRoceLKmlfixHcmQsvtY+dHDeCkyTV&#10;rhjBxWmoT1xa6HpGShXo7gjuvdVRp8ABAAAAAAAwcHE6Q4+XVtLAixFcnIATV6EawUmS6pYRnCpd&#10;a+1adhXq8uohIzgAAAAAAAD2VXNpbaTrBZY0oOKlf7z8jxFcOgyQJKnqGcGpwrkKFQAAAAAAgGIw&#10;iNMgi1PgHp2bN4KTJNU2IzhVuPW55dXLrkIFAAAAAACgUOLlVY+XW9Kuy0dwoxPn2oePnugaBkiS&#10;VPViBG4Epwq26RQ4IzgAAAAAAAAKySBO/SgfwR0/dbb9X/3usa5hgCRJVc8IThXNKXAAAAAAAACU&#10;z1xr9XqPl1/SfTOCkyTVvTgJ1QhOlau1ds0pcAAAAAAAAJTaxeW1ma4XYVKPjOAkSXXPCE4VLL8K&#10;dSxGcOnPCgAAAAAAAFA6zaW1kR4vxqQsIzhJUt2L59/oxDkjOFWn1tq1+EMxzdbKEafAAQAAAAAA&#10;UDnxEqzrJZlqnRGcJKnudY7g4rmYPiulkpWfApddhZr+PAAAAAAAAACVM9davd7jxZlqlBGcJKnu&#10;GcGpYq07BQ4AAAAAAIDaipdlPV6iqeIZwUmS6l48/+I5aASnCuQUOAAAAAAAAMg1l9ZGerxUUwUz&#10;gpMk1b14/h07Od4+c+ElIziVvfW55dXLzfdWR50CBwAAAAAAAB3iBVqPF2yqSEZwkqS6F8+/h77y&#10;jfbpmVkjOJW9jVPgjOAAAAAAAADgPuZaa80eL9xU0ozgJEl1Lx/BPXLuWSM4lbmOU+B+ejD9DA8A&#10;AAAAAABsIU6Z6PECTiUqXvbH9W9xDZwRnCSpruUjuPPzra5npVSKWmvXLi6vzTgFDgAAAAAAAPZo&#10;rrV6veuFnAqdEZwkSXdHcA+ffbL9xKWFrmelVILWO69CTT+jAwAAAAAAALsUVzH1eEGngmUEJ0nS&#10;Q+0v/sHXjOBU3lqr17NT4ForR5wCBwAAAAAAAAMSL+PunVDR/dJOQ80ITpKkh7Jn4OjEOSM4lTGn&#10;wAEAAAAAAMAwxEkVPV7gaQjFCO7Rufn28VNnjeAkSbUtnoHxLIwRXDwb0+elVODW55ZXLzeX1kac&#10;AgcAAAAAAABDcu+UuPRlnvapfAQXp98YwUmS6lo8A+NU1HgmGsGpRG06Bc4IDgAAAAAAAApirrXW&#10;7PGCTwMsXvg/fPbJ9uGjJ7pGAZIk1aEYwT30lW+0T8/MGsGpTN09Be691VEDOAAAAAAAACioZmvl&#10;SI+XfepzcfVbjOC++Adf6xoFSJJUh/IR3CPnnjWCU1lyChwAAAAAAACU0Vxr9XqPF4DaY/GyP176&#10;G8FJkupcPoI7P9/qelZKBcwpcAAAAAAAAFB28cKvx8tA7aIYwZ258FI2gouTcNJRgCRJdShGcHEy&#10;apyQmj4rpYK16RS49HMyAAAAAAAAUEJx+kWPl4PaZjGCe3Ruvn381FkjOElSbYsxuBGcSlFr9frF&#10;5bWZZmvliFPgAAAAAAAAoKLmWmvNrpeFum8xghudOGcEJ0mqbfEMjGehEZwKnlPgAAAAAAAAoG6a&#10;iz892OPloZJiBBen38QpOOkoQJKkOhQjuGMnx7MRXJySmj4rpULUWrvmFDgAAAAAAACouXhx2PUy&#10;Ue3z8y0jOElSrYsR3ENf+Ub79MysEZyKmlPgAAAAAAAAgM2a762O9ni5WMviZf8j5541gpMk1boY&#10;wcXz0AhOhay1di0fwDkFDgAAAAAAAOhprrV6vetlY02Kl/1nLryUvfyPk3DSUYAkSXUoxuBxMmpc&#10;iZo+K6Uhtz63vHo5/hCHU+AAAAAAAACAbYlTNnq8fKxsMYJ7dG6+ffzUWSM4SVJti2egEZwK2KZr&#10;UJ0CBwAAAAAAAOxYvGjs8TKycsUQLl78Hz56omsUIElSHYoR3LGT49kIzpWoKlCfnQJnAAcAAAAA&#10;AAD0Q3NpbaTHy8lKFKfBjU6ccxqcJKmWxfMvrgY/PTNrBKei5BQ4AAAAAAAAYPDiZI4eLyxLWwzh&#10;vvgHX+saBkiSVIdiBPfIuWeN4FSU1udaa834QxgGcAAAAAAAAMC+uHd1apzYkb7ALFUxhIsRQDoM&#10;kCSp6sUQPK4HjytR0+ejtM9tOgUu/dwJAAAAAAAAsC/KfHVqnIDjalRJUt2K554RnApRa+3axeW1&#10;mWZr5YhT4AAAAAAAAIDCKOPVqXEq3OGjJ7pGApIkVbEYwR07OZ6N4FyJqiHmFDgAAAAAAACg+Mp0&#10;dWqMAI6fOts1FJAkqWrFCC6uBD89M2sEp+GVnwK3vHrIKXAAAAAAAABAaZTh6tQYA8TpOOlgQJKk&#10;KhUjuEfOPWsEp2G1HqcHN1srY06BAwAAAAAAAEqtyFenGsNJkqpcjOAePvtkdiVq+gyUBtyma1Cd&#10;AgcAAAAAAABURnZ1amvtWo8XpUMtxgGHj57oGg9IklTm4kpUIzgNpfwa1NbKEQM4AAAAAAAAoNLu&#10;juJWr3e9OB1S5+db2WAgHRFIklTG4pkWJ57GCM6VqNrH7l6D+t7qqGtQAQAAAAAAgNppLv70YI8X&#10;qfteDAXiCrl0TCBJUtmK59kj5541gtN+teka1PSzHgAAAAAAAEDt/Md/809ne7xc3ddGJ851DQok&#10;SSpLX/yDr7kSVfvVpgGca1ABAAAAAAAAErcmGour3/5C+rJ13zpz4aWuYYEkSUUvrkSNQbcRnPah&#10;9bnWWjO7BtUADgAAAAAAAGBrN083Dt2abLSj9y98NX35OvDOz7eyQUE6MpAkqYjFMyuuRI0xtytR&#10;NcBcgwoAAAAAAACwGzcmGmP5IC5a+O5j6QvZgXbs5HjX2ECSpKIVI7hHzj1rBKdB5RpUAAAAAAAA&#10;gH64Odm43DmIi9585Xz6knYguSpVklTkDh890X747JOuRNVgaq1du7i8NtNsrRwxgAMAAAAAAADo&#10;k5sTjevpIC66evFb3S9u+1yctpOODyRJGmZxJerxU2ezEZzT4NTn1ueWVy8331sddQ0qAAAAAAAA&#10;wADcPN04lA7hOlt6/uvpi9y+9ejcfNcIQZKkYRQjuBhpn56ZNYJTP3MNKgAAAAAAAMB+ujHRGEtH&#10;cGmr3/5C+nK3L8XpO+kgQZKk/SxGcI+ce7Z9fr7V9ZySdpVrUAEAAAAAAACG5+Zk43I6gOvVz/74&#10;890vfPdQDA/iNJ50mCBJ0qCL58/DZ5/MrkRNn0/SLvrsGlQDOAAAAAAAAIDhujnRuJ6O37YqRnGX&#10;rlxJXwLvqhgipAMFSZIGVYzgjp0cz0ZwrkTVHtt0DWr62QoAAAAAAACAIbl5unEoHb09qL8885vt&#10;V9/4XvpieMcdPnqia6wgSVI/ixFcfiWqEZz20KYBnFPgAAAAAAAAAArq1nhjJB28bbeF7z6Wvize&#10;dnFdajpakCSpX33xD77mSlTtrdbatYvLazPN1soRAzgAAAAAAACAkrgx0RhLh2476cdPj7RfWPzT&#10;7pfID+jMhZe6xguSJO2lOA1udOKcEZx22/rc8url5nuro65BBQAAAAAAACipG+ON6XTkttPiCtWd&#10;nhZ3/NTZriGDJEk7Lb8SNYbWrkTVDnMNKgAAAAAAAEDV3JxsXE4HbrttJ6fFHT56omvUIEnSdosR&#10;3CPnnjWC004ygAMAAAAAAACoulsTjcV02LaXtnNaXIwX0mGDJEkPKk6De/jsk65E1XYzgAMAAAAA&#10;AACom5sTjevpqK0fvX/hq+lL6Y0enZvvGjlIktQrV6JqBxnAAQAAAAAAANTdrcnGejpm62cxjLt0&#10;5cqmF9anZ2a7Bg+SJHWWX4l6fr6Vjp6kvGwAd3F5babZWjliAAcAAAAAAADAwE6IS7s286X2m6+c&#10;z15gx8AhHT5IkhSnwY1OnHMlqrautXbNAA4AAAAAAACALe3XIC7vZ3/8+fbU6a91jSAkSfUsvxI1&#10;Tg91Jaq6MoADAAAAAAAAYCduTTaupaO1Qff4P/sHXYMISVK9ihHcw2efdCWqNpcP4N5bHW0u/vRg&#10;+rkFAAAAAAAAAO5rGIO4s//0H3YNIyRJ1c+VqOrR+tzy6uVsALe8eij9nAIAAAAAAAAAOzKMQdy/&#10;OPZfdo0kJEnVzJWoSjKAAwAAAAAAAGBwbk00FtPB2qAziJOk6vfFP/iaK1EV3R3AtVamDeAAAAAA&#10;AAAAGLiPJxsz6WBt0LkyVZKqWZwGd/zUWVei1rv1ueW1xXwA11y8diD97AEAAAAAAAAAA3NjvDGd&#10;DtYG3eP/7B90jSgkSeXMlai1zwAOAAAAAAAAgOK4Nd4YSQdrg+7lk3+/a1AhSSpX+ZWoToOrXQZw&#10;AAAAAAAAABTX9W82DqSDtUH3F6d/o2tYIUkqfq5ErWUGcAAAAAAAAACUy63Jxno6Wht0X/rdI11D&#10;C0lS8cqvRH3k3LOuRK1Hnw3gWitHDOAAAAAAAAAAKJ1bk41r6WBt0J39p/+wa3QhSSpOh4+ecCVq&#10;PcoGcBeX12YM4AAAAAAAAACohJuTjcvpYG3QNf/wc13jC0nScIvT4I6dHM9GcE6Dq2xOgAMAAAAA&#10;AACg2j6ebMykg7X9yLWpklSMXIla6T4bwC2vHjKAAwAAAAAAAKDybow3ptOx2n7k2lRJGl5xGtzo&#10;xDlXolav9bnl1cvN1sqYARwAAAAAAAAAtXRrvDGSjtX2o784/RtdAw1J0uCKEZzT4CpWa+3axeW1&#10;meZ7q6MxgEuf8QAAAAAAAABQOzcmG0fSsdp+9S+O/Zddgw1JUn87fPRE++GzTzoNrvytbwzgWitH&#10;nP4GAAAAAAAAAD1c/2bjQDpU269ePvn3u4YbkqS9l58GFyM4p8GVtvW55bXFZmtl2gAOAAAAAAAA&#10;AHbg1mRjPR2r7Vdf+t0jXUMOSdLuciVqqftsALe8esgADgAAAAAAAAB26dZEo5kO1farN//o73UN&#10;OiRJ2y9Ogzt+6qwrUcvX+tzy6mUDOAAAAAAAAADos5uTjdF0qLafPfxP/lHXwEOSdP+cBleyWmvX&#10;Li6vzTTfWx2NAVz6LAYAAAAAAAAA+uT6NxsH0pHafvYXp3+ja+ghSeouToN7+OyTToMrfusbA7jW&#10;yhGnvwEAAAAAAADAPrs12VhPh2r7WfMPP9c1/JAk3R3BxWlwZy685DS44rY+t7y2mF1/agAHwP+/&#10;vft5jfvO7zj+vfSwhwSzlz3kImghISO6IlDkcbNUNQF54qWr4EPDOmGH2nihJLEKtmYPwlVLEpUW&#10;LHAORmm3E7kNi7zpmhqKwQmdtUeEQHF18AwJpTAEScmt+g92ymds+cfnO0kkeTTz/c48HvA82sZm&#10;NL68eH8AAAAAAAAYvK25pBqP1PrdT17649QQRJJGtTCCC9fgLl2vx+MrDb6HA7i1xoQBHAAAAAAA&#10;AABkzGYlKccDtX535+z32pMvvpQahUjSqBSuwb361gVPomav7ZW1xjUDOAAAAAAAAADIkc25pBWP&#10;1Prd7TeeTg1EJGnYC9fg3ly87EnUrFRvrl9Zay5VbzXKYQAX/38JAAAAAAAAAOTAV5VkKR6oDaIb&#10;P/9+aiwiScNWuAYXnkR1DW7gbT8YwNXvTrn+BgAAAAAAAABDonU2ORSP0wbVr0//IDUekaS8F0Zw&#10;4Rrc/PKqa3CDa3tlrVnrPH9qAAcAAAAAAAAAw21rLqnF47RB9d5rY6kxiSTlsSPHT3auwV26Xo/H&#10;WTrYHl5/8/wpAAAAAAAAAIyezUpSjodpg6z6s2faky++lBqXSFLW27kGF55EdQ2ub22vrDWuda6/&#10;rTUmXH8DAAAAAAAAAJKtSrIeD9MG2f+c+732mR+/kBqbSFIWO3riVPvNxctGcAdf5+nTzvW38PSp&#10;628AAAAAAAAAQDcblWQqHqVlIU+oSspqj16D6zLcUi+qN9fvX3+bdf0NAAAAAAAAANiTzUpyLR6k&#10;ZaHbbzzd/mlpMjVGkaRBFEZwrsEdSJ3rb52nT8P1N+M3AAAAAAAAAOBJfF1JxuIxWpa68fPvt//q&#10;lT9MjVMk6aAL1+BeOX3eNbjetR2uv3WePr3VKLv+BgAAAAAAAAAciK25pBoP0bLWnbPfa//dn/9B&#10;arAiSb3ONbietX3/6dMF4zcAAAAAAAAAoG9aZ5NDW5VkOx6hZbX3Xhtrn/nxC+3JF19KDVn2W7gE&#10;FUYwZy5cbL+9cr1zESo0v7zaPrf0QfvVty6kfo2k4Sl8B4Sfc9fg9l3n6dNHr7/F/9cAAAAAAAAA&#10;APTNRiWZiodneSg8qRoGcj8tTaYGLt/VzgAuDGB2ewkqXI2Kfx9J+c01uH1Wb667/gYAAAAAAAAA&#10;ZNpmJbkWD87y1u03nm7/+vQP2tWfPdN5YvXRwnDun/7i99u/vPzOE41fwoDu6IlTqWGNpHzkGtye&#10;e3j9rX53yvgNAAAAAAAAAMiF8HTq5lzSikdmw9THv3onHnrsu3BZKh7aSMpursHtsofX32ZdfwMA&#10;AAAAAAAAci2vT6fuptu//Mv08OMJM4qTsl24BrfzNHL886tOnetvnadPXX8DAAAAAAAAAIbRxlwy&#10;G4/J8t6ny6/HI5CeFC5NHTl+MjXCkTTYXIPr2na4/tZ5+vRWoxyuv8Xf/wAAAAAAAAAAQ2mzklyL&#10;R2V57b/em2l/WPssHob0rLdXrqfGOJL6n2twUQ+fPl3w9CkAAAAAAAAAMPK2Ksl6PC7LW1+8+9yB&#10;juF2Ks8tpsY5kvqTa3Bh/NZoPRi/efoUAAAAAAAAACCtdTY5tFVJtuORWV7q1xgu5OlUqb+N+DW4&#10;beM3AAAAAAAAAIB92KgkU/HQLA/978Iz7as3b8YjkgPt3NIHqdGOpN4VRnDhGlz4WRuha3DGbwAA&#10;AAAAAAAAvZS3UdyX80+1f/Mf/xaPSvqSK3FS7xuha3DR+O3zsfj7GAAAAAAAAACAHtisJOV4eJbF&#10;whjuxkeX4pFJ33pz8XJqzCNp7+1cg5tfXh3Wa3DbK2vNmvEbAAAAAAAAAMCAbMwls/EALWt9/Kt3&#10;4tFJXwvDnXjYI2n3Dek1uMfHb2uNifj7FQAAAAAAAACAAdg4nyzEI7Ss9Ony6/EIZSC9+taF1MhH&#10;0rcXrsGFC4tDcA3u8WdPjd8AAAAAAAAAALIti6O4rIzhQuGJx3jsIyldzq/Bba/Um+uPjd9q64fi&#10;70sAAAAAAAAAAHJgs5KU41HaoGr8/R+1P6x9Fo9VBtqR4ydT4x9J98rhNbjO+O3KWnOpWr87G66+&#10;Gb8BAAAAAAAAAAyZjUoyFY/T+t0X7z6XuTFcqDy3mBoBSaNcuAYXnhPOwTW47ZW1Zq0zfrvVKBu/&#10;AQAAAAAAAACMkM1zycRWJdmOh2r96Mv5p9pXb96MxyyZ6NL1emoQJI1iGb8Gt/3Yk6drjYn4Ow4A&#10;AAAAAAAAgBHzdSUZ26ok6/Fg7SALY7jr//5BPG7JVJ5N1agWrsG9cvp8lq7BdZ48fWz85uobAAAA&#10;AAAAAADf5qtKshQP1w6qGx9digcvmcuzqRq1MnIN7uGTp/W7s548BQAAAAAAAABg3zYqydRBP6H6&#10;2yu/iAcwmWx+eTU1GJKGrXANLgzhBnANLn31zZOnAAAAAAAAAAD0WutscmhrLqnFQ7Ze9Ony6/Eo&#10;JrOFK1nxeEgalsKTwGcuXGxful5PffYPIFffAAAAAAAAAAAYrI25ZLaX1+K+ePe59oe1z+KhTKY7&#10;euJUakgk5bWda3Bvr1w/qGdR7119qzerD66+Gb4BAAAAAAAAAJAlX1WSpXjctte+nH+qffXmzXg8&#10;k/nKc4upUZGUt8IQrufX4OqN1oPnTm83Z1x9AwAAAAAAAAAgNzbPJRNbc0k1HrrtpjCGu/HRpfSg&#10;JgfNL6+mxkVSXgrX4MJn+AmvwXnuFAAAAAAAAACA4bR1PpnZ6zDut1d+EQ9sclW4rhUPjaSstnMN&#10;7h+ufpz6LH9H95473bn6Fp47XWtMxN8BAAAAAAAAAAAwdMLFuN08pfrp8uvx6CZ3hStb8ehIylrh&#10;c/rm4uXdXIPrOnxz9Q0AAAAAAAAAAJIk2ZhLZrfmklo8hvvi3efaH9Y+i8c4uStc24rHR1IW+o5r&#10;cPeGb/Vm1fANAAAAAAAAAAD2YbOSlMOTql/OP9W+evNmPNDJZfPLq6khkjTIomtwjw7fZj11CgAA&#10;AAAAAAAAPRaeY4yHZXktjI7iQZLU717401d+N3P6/Nd//Y8f/euD4Vvt87H4Zw8AAAAAAAAAAOih&#10;MNaJR2V578jxk6mBktSPfvijP/v6yMuv/e0P/+QnnjoFAAAAAAAAAIB+Ck81dp5w7DIqy3OvvnUh&#10;NVSSDqrC4WPb48VS7fkjL08YwgEAAAAAAAAAwABUa+uHVurN9XhMNgyduXAxNVqSel0YwhUmpxfC&#10;EC7++QIAAAAAAAAAAProylpzKR6SDUvzy6up8ZLUw2qFw8dmXYMDAAAAAAAAAIAMqN5uzsQjsmHq&#10;/U/uxAMm6YnqXIMrlqquwQEAAAAAAAAAQIYM81Opj3b0xKnUqEnaa4ViqeUaHAAAAAAAAAAAZNQw&#10;P5X6aOW5xdS4SdpN4RpceBY1XIMzhAMAAAAAAAAAgIyq1u9Oraw1t+Px2DB25sLF1NBJ+rY6z6JO&#10;Ti94FhUAAAAAAAAAAHJgZa1Zi4djw9r88mpq8CR9QzXPogIAAAAAAAAAQI5Ubzdn4tHYMPf+J3fi&#10;0ZP0oM41uGKp6hocAAAAAAAAAADk0Eq9uR6Pxoa9I8dPpoZQGu0KxVLLNTgAAAAAAAAAAMixUbsO&#10;t1PptTdSgyiNXuEaXHgWNVyDM4QDAAAAAAAAAICcG8XrcKHy3GJqHKXRqfMs6uT0gmdRAQAAAAAA&#10;AABgSFTXGhPxUGxUml9eTY2kNBLVPIsKAAAAAAAAAABDqFq/uxAPxUal9z+5Ew+lNKR1rsEVS1XX&#10;4AAAAAAAAAAAYIit1ButeCg2SsXDKQ1XhWKp5RocAAAAAAAAAACMgGpt/VA8EBu1jp44lRpRKd+F&#10;a3DhWdRwDc4QDgAAAAAAAAAARkS1fncqHoiNWuW5xdSgSvms8yzq5PSCZ1EBAAAAAAAAAGAEGcQ1&#10;22cuXEwNq5S7ap5FBQAAAAAAAACAEVdda0zEA7FRa355NR5XKQc9+ixq/LkGAAAAAAAAAABG1Eq9&#10;0YpHYkPUdufvV2+ur6w1rq3Um9Ura82lav3ubPV2cyZcyPubf7n2o3hspey28yzqs5PTY/FnGQAA&#10;AAAAAAAAGHHVW41ylyFZltu+N3TrMnK71SiHkVu4fFetre/6+cxCsdSKh1fKXJ5FBQAAAAAAAAAA&#10;vlu1fnehy/CsHz0ybmvWwsAtjNu6D9w+H9vLyG0vwtiqywBLA86zqAAAAAAAAAAAwL6EJ0TDtbUu&#10;o7Xdlolx236MF0tL8RhLg8uzqAAAAAAAAAAAQM+Ecdz9AdvCI6O2hftlety2H+PF0kw8ytJA8iwq&#10;AAAAAAAAAADAkwgDrC7jLPUhz6ICAAAAAAAAAAD0WKFYasVjLR1cnkUFAAAAAAAAAAA4IIXDx67F&#10;oy0dSJ5FBQAAAAAAAAAAOEjhWlmX8ZZ6kGdRAQAAAAAAAAAA+mi8WJqJh1x6sjyLCgAAAAAAAAAA&#10;MADhCc940KV951lUAAAAAAAAAACAQSoUS60u4y7tos41uGKp6llUAAAAAAAAAACADBgvlpbioZe+&#10;vZ1nUV2DAwAAAAAAAAAAyJDnJ6fL8eBL35hnUQEAAAAAAAAAALIqjLu6DL90P8+iAgAAAAAAAAAA&#10;5EihWGrFQ7BRL/ybuAYHAAAAAAAAAACQM+PF0lI8CBvhauPF0owhHAAAAAAAAAAAQA6FAViXYdjI&#10;1HkW9fCxa55FBQAAAAAAAAAAyLlwDS0eiY1CnSHc5PTCs5PTY/G/CQAAAAAAAAAAADlVKJZa8WBs&#10;iKsVDh+b9SwqAAAAAAAAAADAEBovlpa6DMeGpnANLgzhPIsKAAAAAAAAAAAw5AqT01PxiGwY2nkW&#10;1RAOAAAAAAAAAABghAzTs6nh7+JZVAAAAAAAAAAAgBE1JM+m1saLpRlDOAAAAAAAAAAAgBEWnhXt&#10;MjDLfOFZ1DCE8ywqAAAAAAAAAAAAD+Tp2dQwhCtMTi88Ozk9Fv89AAAAAAAAAAAAGHHPT06X4+FZ&#10;BqsVDh+b9SwqAAAAAAAAAAAA3yiMzLoM0AaeZ1EBAAAAAAAAAADYs/AMaTxIG1Q7z6IawgEAAAAA&#10;AAAAALBnWbgSVyiWWp5FBQAAAAAAAAAA4IkN8Epc7fnJ6bIhHAAAAAAAAAAAAD0zfvjYepfBWs8L&#10;z6J2hnCeRQUAAAAAAAAAAOAgPDs5PRaP13pZGMKFS3Thz4n/bAAAAAAAAAAAAOipwuFjs/GQrQfV&#10;wu/rWVQAAAAAAAAAAAD6arxYWuoyattTnkUFAAAAAAAAAAAgE8LTpvHIbTftPItqCAcAAAAAAAAA&#10;AEBmhFFboVhqxaO3b8izqAAAAAAAAAAAAGTbeLE0Uzjy8j+PF0v/OV4s/a5w+Nj/jR8u/XehWPqN&#10;a3AAAAAAAAAAAECW/T9X1+PhaonyyQAAAABJRU5ErkJgglBLAwQKAAAAAAAAACEAp19RmGA1AABg&#10;NQAAFAAAAGRycy9tZWRpYS9pbWFnZTIuc3ZnPHN2ZyB2aWV3Qm94PSIwIDAgMzc5OC4xNCAxMDI3&#10;Ljk2IiB4bWxucz0iaHR0cDovL3d3dy53My5vcmcvMjAwMC9zdmciIHhtbG5zOnhsaW5rPSJodHRw&#10;Oi8vd3d3LnczLm9yZy8xOTk5L3hsaW5rIiBpZD0iTGF5ZXJfNCIgb3ZlcmZsb3c9ImhpZGRlbiI+&#10;PGRlZnM+PGNsaXBQYXRoIGlkPSJjbGlwcGF0aCI+PHJlY3QgeD0iMTUyOC41OSIgeT0iMCIgd2lk&#10;dGg9IjIyNjkuNTQiIGhlaWdodD0iNTY5LjQxIiBmaWxsPSJub25lIi8+PC9jbGlwUGF0aD48L2Rl&#10;ZnM+PHJlY3QgeD0iMjMzOC4yMSIgeT0iMjQ2LjQ5IiB3aWR0aD0iMTA5OS4yOCIgaGVpZ2h0PSIz&#10;MjIuOTEiIGZpbGw9IiM0NDg4QUIiLz48cGF0aCBkPSJNMTQxMC42NSA0NDguODFDMTQxNy43IDQ0&#10;OS43NiAxNDI0Ljc0IDQ1MC43IDE0MzEuNzkgNDUxLjY1IDE0MjguMDIgNDUxLjEzIDE0MjQuMjcg&#10;NDUwLjU2IDE0MjAuNTMgNDQ5Ljk1IDE0MTcuMjUgNDQ5LjU5IDE0MTMuOTYgNDQ5LjIgMTQxMC42&#10;OCA0NDguNzggMTQxMC42OCA0NDguNzggMTQxMC42NiA0NDguOCAxNDEwLjY1IDQ0OC44WiIgZmls&#10;bD0iI0U1NzcwMCIvPjxwYXRoIGQ9Ik0zMDIuNzQgODY4LjAyQzMwNi45IDg2Ni4yNiAzMTEuMDcg&#10;ODY0LjUyIDMxNS4yNCA4NjIuNzcgMzE4Ljc2IDg2MS4yOCAzMjIuMjggODU5Ljc3IDMyNS44IDg1&#10;OC4yOSAzMTguMTEgODYxLjUzIDMxMC40MyA4NjQuNzggMzAyLjc0IDg2OC4wMloiIGZpbGw9IiNF&#10;NTc3MDAiLz48cGF0aCBkPSJNMTQyMC41MiA0NDkuOTVDMTQxNy40IDQ0OS40NCAxNDE0LjI4IDQ0&#10;OC45MSAxNDExLjE3IDQ0OC4zNSAxNDExIDQ0OC41IDE0MTAuODQgNDQ4LjY0IDE0MTAuNjcgNDQ4&#10;Ljc5IDE0MTMuOTUgNDQ5LjIgMTQxNy4yMyA0NDkuNiAxNDIwLjUyIDQ0OS45NloiIGZpbGw9IiNF&#10;NTc3MDAiLz48cGF0aCBkPSJNMTQwNi4xMiA0NDguMkMxNDA3LjYzIDQ0OC40IDE0MDkuMTQgNDQ4&#10;LjYxIDE0MTAuNjUgNDQ4LjgxIDE0MTAuNjUgNDQ4LjgxIDE0MTAuNjcgNDQ4Ljc5IDE0MTAuNjgg&#10;NDQ4Ljc5IDE0MDkuMTYgNDQ4LjYgMTQwNy42NCA0NDguNDEgMTQwNi4xMyA0NDguMjFaIiBmaWxs&#10;PSIjRTU3NzAwIi8+PHBhdGggZD0iTTE2MjMuOTIgNDQ0LjQ0QzE2MTkuNTYgNDQ1LjAyIDE2MTUu&#10;MiA0NDUuNTggMTYxMC44NCA0NDYuMTIgMTYwNi42NSA0NDYuNzMgMTYwMi40NiA0NDcuMzIgMTU5&#10;OC4yNiA0NDcuODkgMTYwNi44MSA0NDYuNzQgMTYxNS4zNyA0NDUuNTkgMTYyMy45MiA0NDQuNDRa&#10;IiBmaWxsPSIjRTU3NzAwIi8+PHBhdGggZD0iTTI4MjAuMTMgNDM4Ljk1QzI4MjIuNjYgNDM4LjYx&#10;IDI4MjUuMTkgNDM4LjI4IDI4MjcuNzIgNDM3Ljk0IDI4MzMuNzUgNDM3LjEzIDI4MzkuNzcgNDM2&#10;LjMxIDI4NDUuOCA0MzUuNUwyODIwLjE0IDQzOC45NVoiIGZpbGw9IiNFNTc3MDAiLz48cGF0aCBk&#10;PSJNMTA5MC4yOSA1OTcuMDQgMTA2NC42MyA2MDAuNDlDMTA2OC43OCA1OTkuOTQgMTA3Mi45NCA1&#10;OTkuNDcgMTA3Ny4xMSA1OTkuMDUgMTA3Ny44NiA1OTguOTMgMTA3OC42MSA1OTguNzkgMTA3OS4z&#10;NSA1OTguNjcgMTA4Mi45OSA1OTguMDggMTA4Ni42NCA1OTcuNTMgMTA5MC4yOSA1OTcuMDRaIiBm&#10;aWxsPSIjRTU3NzAwIi8+PHBhdGggZD0iTTE0MTAuNjUgNDQ4LjgxQzE0MDkuMTQgNDQ4LjYxIDE0&#10;MDcuNjMgNDQ4LjQgMTQwNi4xMiA0NDguMiAxNDA3LjY0IDQ0OC40IDE0MDkuMTYgNDQ4LjU5IDE0&#10;MTAuNjcgNDQ4Ljc4IDE0MTAuODQgNDQ4LjYzIDE0MTEgNDQ4LjQ5IDE0MTEuMTcgNDQ4LjM0IDEz&#10;ODIuNCA0NDMuMSAxMzU0LjI5IDQzNS40OCAxMzI2LjEgNDI3LjM0IDEyODIuNyA0MTQuODEgMTIz&#10;OS4xMiA0MDUuMzggMTE5My44NSA0MDIuNDcgMTE1NS42MiA0MDAuMDIgMTExNy4xOSA0MDIuNzcg&#10;MTA3OS4wOCA0MDUuODUgMTA1OS41MSA0MDcuNDMgMTAzOS45OCA0MTAuMjkgMTAyMC42NSA0MTMu&#10;NzUgOTkwLjM4IDQxOS4xNiA5NjAuNSA0MjYuODIgOTMwLjg3IDQzNC45OSA4OTIuMzYgNDQ1LjYg&#10;ODU0LjE3IDQ1Ny4zOCA4MTYuMTcgNDY5LjY3IDc3Mi40OCA0ODMuNzkgNzI5LjAyIDQ5OC42NSA2&#10;ODUuNzMgNTEzLjk0IDYzOS43OSA1MzAuMTYgNTk0LjAzIDU0Ni44OSA1NDguNDIgNTY0IDUwMy4x&#10;NyA1ODAuOTcgNDU4LjA2IDU5OC4zMyA0MTMuMSA2MTYuMDUgMzcxLjY0IDYzMi4zOSAzMzAuMzEg&#10;NjQ5LjA0IDI4OS4xMyA2NjYuMDkgMjQ2LjU5IDY4My43MSAyMDQuMTUgNzAxLjU3IDE2Mi4wMiA3&#10;MjAuMTYgMTM2LjMxIDczMS41IDExMC42NiA3NDMuMDUgODUuNDkgNzU1LjU1IDgxLjA0IDc1Ny43&#10;NiA3Ni42MSA3NjAgNzIuMjEgNzYyLjMgNjAuOTYgNzY4LjM3IDUxLjkzIDc3Ni42NSA0NS4xMiA3&#10;ODcuMTYgMzYuNTkgNzk2LjQ4IDMwLjgzIDgwNy40MyAyNy44NCA4MTkuOTkgMjMuODIgODMyLjgy&#10;IDIzLjI0IDg0NS42NSAyNi4xMiA4NTguNDggMjYuNyA4NzEuMzMgMzAuNTIgODgzLjI5IDM3LjU4&#10;IDg5NC4zNyA1MC44NyA5MTQuOTggNzAuNjYgOTMzLjEzIDk1LjI3IDkzOC43M0wxMjAuOTMgOTQy&#10;LjE4QzEzOC4zNiA5NDIuMTMgMTU0LjYgOTM3LjczIDE2OS42NSA5MjkgMjA2LjI5IDkwOS44NyAy&#10;NDQuMzQgODkzLjMzIDI4Mi4yNSA4NzYuOSAyOTMuMjIgODcyLjE0IDMwNC4yMiA4NjcuNDUgMzE1&#10;LjIzIDg2Mi43OCAzMTEuMDYgODY0LjUzIDMwNi44OSA4NjYuMjcgMzAyLjczIDg2OC4wMyAzMTAu&#10;NDIgODY0Ljc5IDMxOC4xIDg2MS41NCAzMjUuNzkgODU4LjMgMzIyLjI3IDg1OS43OSAzMTguNzUg&#10;ODYxLjI5IDMxNS4yMyA4NjIuNzggMzYyLjkxIDg0Mi43OSA0MTAuODQgODIzLjM4IDQ1OC45MyA4&#10;MDQuMzkgNTE2Ljc4IDc4MS41NCA1NzQuODggNzU5LjI5IDYzMy4yMSA3MzcuNyA2OTAuOTUgNzE2&#10;LjMzIDc0OC45MiA2OTUuNTggODA3LjI0IDY3NS44MiA4NTguNTUgNjU4LjQ0IDkxMC4xMyA2NDEu&#10;NzMgOTYyLjIxIDYyNi44IDEwMDAuMDIgNjE1Ljk2IDEwMzguMjUgNjA1LjU1IDEwNzcuMDkgNTk5&#10;LjA2IDEwNzIuOTIgNTk5LjQ4IDEwNjguNzYgNTk5Ljk1IDEwNjQuNjEgNjAwLjVMMTA5MC4yNyA1&#10;OTcuMDVDMTA4Ni42MiA1OTcuNTQgMTA4Mi45NyA1OTguMDkgMTA3OS4zMyA1OTguNjggMTA3OC41&#10;OCA1OTguOCAxMDc3LjgzIDU5OC45NCAxMDc3LjA5IDU5OS4wNiAxMDkyLjI1IDU5Ny41MyAxMTA3&#10;LjUyIDU5Ni43NCAxMTIyLjcgNTk1LjkgMTE1MC4yOSA1OTQuMzcgMTE3OC4wMiA1OTMuOTMgMTIw&#10;NS41NSA1OTYuNTIgMTIwMS41OCA1OTUuODIgMTE5Ny41OSA1OTUuMTcgMTE5My41OCA1OTQuNjEg&#10;MTIwMi4xMyA1OTUuNzYgMTIxMC42OSA1OTYuOTEgMTIxOS4yNCA1OTguMDYgMTIxNC42OCA1OTcu&#10;NDUgMTIxMC4xMiA1OTYuOTUgMTIwNS41NSA1OTYuNTIgMTIzMy41NSA2MDEuNDQgMTI2MC44IDYw&#10;OS41OCAxMjg4LjEyIDYxNy40IDEzMTEuMzUgNTYzLjQxIDEzNDQuNDIgNTE0LjUzIDEzODUuNjYg&#10;NDcyLjQ2IDEzOTMuNzQgNDY0LjA5IDE0MDIuMDggNDU2LjI1IDE0MTAuNjMgNDQ4LjgyWiIgZmls&#10;bD0iI0U1NzcwMCIvPjxwYXRoIGQ9Ik0xMTkzLjU5IDU5NC42QzExOTcuNiA1OTUuMTYgMTIwMS41&#10;OCA1OTUuODEgMTIwNS41NiA1OTYuNTEgMTIxMC4xMyA1OTYuOTQgMTIxNC43IDU5Ny40NSAxMjE5&#10;LjI1IDU5OC4wNSAxMjEwLjcgNTk2LjkgMTIwMi4xNCA1OTUuNzUgMTE5My41OSA1OTQuNloiIGZp&#10;bGw9IiNFNTc3MDAiLz48ZyBjbGlwLXBhdGg9InVybCgjY2xpcHBhdGgpIj48cGF0aCBkPSJNMzU1&#10;MS41MyAzNjcuMDFDMzU1MC4zOCAzNTguNDYgMzU0OS4yMyAzNDkuOSAzNTQ4LjA4IDM0MS4zNSAz&#10;NTQzLjQ5IDMyNSAzNTM1LjIyIDMxMC44IDM1MjMuMjUgMjk4Ljc1IDM1MDQuODUgMjgxLjg2IDM0&#10;ODAuNyAyNjkuMzQgMzQ1NC45OSAyNzAuNDcgMzM2OS4wOSAyNzQuMjcgMzI4My4yNSAyNzkuMjEg&#10;MzE5Ny41IDI4NS41NCAzMTIxLjUxIDI5MS4xNSAzMDQ1LjU5IDI5Ny44MyAyOTY5LjggMzA1Ljc3&#10;IDI4OTMuNjUgMzEzLjc1IDI4MTcuNjkgMzIzLjIgMjc0MS44MyAzMzMuNTkgMjY4MS45MSAzNDEu&#10;NzkgMjYyMi4xMSAzNTAuOSAyNTYyLjQ4IDM2MC45OCAyNTA5LjAzIDM3MC4wMiAyNDU1LjcxIDM3&#10;OS44NiAyNDAyLjU2IDM5MC41MSAyMzU1LjQgMzk5Ljk2IDIzMDguMzYgNDEwLjA1IDIyNjEuNDYg&#10;NDIwLjczIDIyMTkuNTggNDMwLjI3IDIxNzcuOCA0NDAuMjggMjEzNi4xMSA0NTAuNjMgMjA5OC43&#10;MSA0NTkuOTEgMjA2MS4zNyA0NjkuNDcgMjAyNC4wNSA0NzkuMDggMTk5MC4zMiA0ODcuNzYgMTk1&#10;Ni42MSA0OTYuNDkgMTkyMi44MiA1MDQuOTYgMTg4OS45MiA1MTMuMjEgMTg1Ni45NiA1MjEuOTgg&#10;MTgyMy41MyA1MjcuODIgMTgxNi45NiA1MjguOTcgMTgxMC4zOCA1MzAuMDEgMTgwMy43OSA1MzAu&#10;OTggMTgwOC4zNiA1MzAuNDIgMTgxMi45MiA1MjkuODUgMTgxNy40OCA1MjkuMjMgMTgwOC45MyA1&#10;MzAuMzggMTgwMC4zNyA1MzEuNTMgMTc5MS44MiA1MzIuNjggMTc5NS44MiA1MzIuMTQgMTc5OS44&#10;MSA1MzEuNTcgMTgwMy43OSA1MzAuOTggMTc2OS45NyA1MzUuMSAxNzM1Ljk2IDUzNy43NCAxNzAx&#10;Ljk1IDUzOS42NiAxNjU3LjEzIDU0Mi4xOSAxNjEyLjI0IDU0My4zOCAxNTY3LjM1IDU0My43MSAx&#10;NTIwLjM1IDU0NC4wNiAxNDczLjMzIDU0My40MyAxNDI2LjM1IDU0MS45NCAxMzgwLjU0IDU0MC40&#10;OSAxMzM0Ljc2IDUzOC4yMSAxMjg5LjA0IDUzNC45MyAxMjQ4LjY2IDUzMi4wMyAxMjA4LjMxIDUy&#10;OC4zNyAxMTY4LjEzIDUyMy4zNCAxMTY3Ljk2IDUyMy4zMiAxMTY3Ljc4IDUyMy4yOSAxMTY3LjYx&#10;IDUyMy4yNyAxMTcxLjgxIDUyMy44NyAxMTc2LjAyIDUyNC40NiAxMTgwLjIyIDUyNS4wMyAxMTcx&#10;LjY5IDUyMy44OCAxMTYzLjE3IDUyMi43NCAxMTU0LjY0IDUyMS41OSAxMTQ3LjY0IDU3My41NyAx&#10;MTM2LjY1IDYyMi41NiAxMTMxLjY1IDY3NC41NCAxMTMwLjI0IDY4Ni43MyAxMTI3LjUyIDY5OC42&#10;OSAxMTI0LjgyIDcxMC42NCAxMTI1LjUgNzEwLjczIDExMjYuMTcgNzEwLjgzIDExMjYuODUgNzEw&#10;LjkyIDEyMDEuMjQgNzIxLjAyIDEyNzUuOCA3MjcuODggMTM1MC43OCA3MzEuODMgMTQyNi4yNiA3&#10;MzUuODEgMTUwMS44OSA3MzcuNDcgMTU3Ny40NyA3MzYuNjkgMTY0Ni40NSA3MzUuOTcgMTcxNS41&#10;OSA3MzMuNDYgMTc4NC4yMyA3MjYuMjYgMTgxOS4zNCA3MjIuNTcgMTg1NC41NiA3MTguMjEgMTg4&#10;OS4yIDcxMS4zMiAxOTA4Ljk2IDcwNy4zOSAxOTI4LjUzIDcwMi40IDE5NDguMDkgNjk3LjYgMTk4&#10;OC40MiA2ODcuNzEgMjAyOC42MSA2NzcuMyAyMDY4LjgyIDY2Ni45NCAyMTE0LjM4IDY1NS4yIDIx&#10;NTkuOTYgNjQzLjUzIDIyMDUuNjUgNjMyLjMgMjI1Ny40OSA2MTkuNTYgMjMwOS40NyA2MDcuMzkg&#10;MjM2MS42MyA1OTYgMjQyMS44OCA1ODIuODMgMjQ4Mi4zNSA1NzAuNjkgMjU0My4wMiA1NTkuNiAy&#10;NjEyLjY4IDU0Ni44NyAyNjgyLjU4IDUzNS41MiAyNzUyLjY3IDUyNS40MyAyNzY2LjcyIDUyMy40&#10;MSAyNzgwLjc4IDUyMS40NSAyNzk0Ljg1IDUxOS41MyAyNzkwLjg1IDUyMC4wNiAyNzg2Ljg1IDUy&#10;MC41NyAyNzgyLjg1IDUyMS4xMSAyNzkxLjQgNTE5Ljk2IDI3OTkuOTYgNTE4LjgxIDI4MDguNTEg&#10;NTE3LjY2IDI4MDMuOTYgNTE4LjI3IDI3OTkuNCA1MTguOTEgMjc5NC44NSA1MTkuNTMgMjg2OS40&#10;MSA1MDkuNjcgMjk0NC4xNSA1MDEuMTUgMzAxOS4wMSA0OTMuODUgMzEwOC4zNCA0ODUuMTMgMzE5&#10;Ny44MiA0NzguMDkgMzI4Ny40IDQ3Mi40NiAzMzQzLjIzIDQ2OC45NSAzMzk5LjEgNDY2IDM0NTQu&#10;OTkgNDYzLjUzIDM0NjguMjggNDY0LjAzIDM0ODAuNjggNDYxLjI2IDM0OTIuMTggNDU1LjIyIDM1&#10;MDQuMTUgNDUxLjMzIDM1MTQuNSA0NDQuNjcgMzUyMy4yNSA0MzUuMjYgMzUzMi42NiA0MjYuNTIg&#10;MzUzOS4zMiA0MTYuMTYgMzU0My4yMSA0MDQuMTkgMzU0OS4yNSAzOTIuNjkgMzU1Mi4wMyAzODAu&#10;MjkgMzU1MS41MiAzNjdaIiBmaWxsPSIjRjJCQjgwIi8+PHBhdGggZD0iTTM3MzMuNSAyMzcuMTdD&#10;MzczMi4zNSAyMjguNjIgMzczMS4yIDIyMC4wNiAzNzMwLjA1IDIxMS41MSAzNzI1LjQ2IDE5NS4x&#10;NiAzNzE3LjE5IDE4MC45NiAzNzA1LjIyIDE2OC45MUwzNjg1LjY4IDE1My44MUMzNjcwLjYyIDE0&#10;NS4wOCAzNjU0LjM4IDE0MC42OCAzNjM2Ljk2IDE0MC42MyAzNTk2LjE0IDE0NS43NiAzNTU1LjMy&#10;IDE1MC44NyAzNTE0LjUgMTU2IDM0NTkgMTYyLjk4IDM0MDMuNTEgMTY5Ljk4IDMzNDguMDIgMTc3&#10;LjA0IDMyODEuMjkgMTg1LjUyIDMyMTQuNTcgMTk0LjA3IDMxNDcuODYgMjAyLjcgMzA3NC42NCAy&#10;MTIuMTcgMzAwMS40MyAyMjEuNzQgMjkyOC4yNCAyMzEuNDQgMjg0NC4wNSAyNDIuNTkgMjc1OS44&#10;OSAyNTMuODkgMjY3NS43NSAyNjUuNCAyNjAwLjQ2IDI3NS43IDI1MjUuMiAyODYuMTggMjQ0OS45&#10;NyAyOTYuOTQgMjM4MC4yNyAzMDYuOTEgMjMxMC42IDMxNy4xMSAyMjQwLjk5IDMyNy43MyAyMTgw&#10;LjE1IDMzNy4wMSAyMTE5LjM1IDM0Ni41OSAyMDU4LjY3IDM1Ni44MyAyMDExLjM2IDM2NC44MiAx&#10;OTY0LjA4IDM3My4xNCAxOTE3LjA1IDM4Mi42NiAxODM4LjA3IDM5OC42NSAxNzYwLjE1IDQxOS40&#10;MSAxNjgwLjkzIDQzNC4zNiAxNjU3LjY1IDQzOC43NSAxNjM0LjI5IDQ0Mi43MiAxNjEwLjg1IDQ0&#10;Ni4xMSAxNjE1LjIyIDQ0NS41NyAxNjE5LjU4IDQ0NS4wMSAxNjIzLjkzIDQ0NC40MyAxNjE1LjM4&#10;IDQ0NS41OCAxNjA2LjgyIDQ0Ni43MyAxNTk4LjI3IDQ0Ny44OCAxNjAyLjQ3IDQ0Ny4zMSAxNjA2&#10;LjY2IDQ0Ni43MiAxNjEwLjg1IDQ0Ni4xMSAxNTQ3Ljc1IDQ1My44OSAxNDgzLjgxIDQ1Ni44NiAx&#10;NDIwLjUzIDQ0OS45MyAxNDI0LjI3IDQ1MC41NCAxNDI4LjAyIDQ1MS4xMSAxNDMxLjc5IDQ1MS42&#10;MyAxNDI0Ljc0IDQ1MC42OCAxNDE3LjcgNDQ5Ljc0IDE0MTAuNjUgNDQ4Ljc5IDE0MDIuMDkgNDU2&#10;LjIzIDEzOTMuNzUgNDY0LjA2IDEzODUuNjggNDcyLjQzIDEzNDQuNDQgNTE0LjUgMTMxMS4zNyA1&#10;NjMuMzggMTI4OC4xNCA2MTcuMzcgMTI5NC4zIDYxOS4xMyAxMzAwLjQ2IDYyMC44OCAxMzA2LjYz&#10;IDYyMi41NyAxMzUwLjM2IDYzNC41MiAxMzk1LjQ5IDY0MS40MSAxNDQwLjY2IDY0NC45MSAxNTI1&#10;LjM2IDY1MS40OCAxNjEwLjY4IDY0MS4yMiAxNjk0LjE0IDYyNy4zMiAxNzcwLjk1IDYxNC41MyAx&#10;ODQ2LjY3IDU5Ni4yNCAxOTIyLjQ5IDU3OC43MSAxOTQ4LjE4IDU3Mi43NyAxOTc0LjA1IDU2Ny41&#10;OCAxOTk5Ljk1IDU2Mi42NCAyMDMzLjMxIDU1Ni4yNyAyMDY2Ljc3IDU1MC4zNiAyMTAwLjI1IDU0&#10;NC42NiAyMTM5LjggNTM3LjkzIDIxNzkuMzkgNTMxLjUxIDIyMTkuMDIgNTI1LjI3IDIyNjMuNzYg&#10;NTE4LjIyIDIzMDguNTUgNTExLjM5IDIzNTMuMzUgNTA0LjcxIDI0MDEuODUgNDk3LjQ3IDI0NTAu&#10;MzggNDkwLjQxIDI0OTguOTIgNDgzLjQ2IDI1NDkuNjggNDc2LjIgMjYwMC40NiA0NjkuMDYgMjY1&#10;MS4yNSA0NjIuMDIgMjcwMy4zOSA0NTQuNzkgMjc1NS41MyA0NDcuNjcgMjgwNy42OSA0NDAuNjIg&#10;MjgxNC4zNyA0MzkuNzIgMjgyMS4wNSA0MzguODIgMjgyNy43MyA0MzcuOTIgMjgyNS4yIDQzOC4y&#10;NiAyODIyLjY3IDQzOC41OSAyODIwLjE0IDQzOC45M0wyODQ1LjggNDM1LjQ4QzI4MzkuNzcgNDM2&#10;LjI5IDI4MzMuNzUgNDM3LjEgMjgyNy43MiA0MzcuOTIgMjg5MS4xOCA0MjkuNCAyOTU0LjY2IDQy&#10;MC45OSAzMDE4LjE0IDQxMi42NiAzMDgwLjczIDQwNC40NSAzMTQzLjMzIDM5Ni4zMyAzMjA1Ljkz&#10;IDM4OC4yNyAzMjYyLjI1IDM4MS4wMiAzMzE4LjU4IDM3My44MyAzMzc0LjkyIDM2Ni42OCAzNDIy&#10;LjUgMzYwLjY0IDM0NzAuMDkgMzU0LjY0IDM1MTcuNjkgMzQ4LjY2IDM1NTMuODYgMzQ0LjExIDM1&#10;OTAuMDQgMzM5LjU4IDM2MjYuMjEgMzM1LjA0IDM2MjkuOCAzMzQuNTkgMzYzMy4zOCAzMzQuMTQg&#10;MzYzNi45NyAzMzMuNjkgMzY1MC4yNiAzMzQuMTkgMzY2Mi42NiAzMzEuNDIgMzY3NC4xNiAzMjUu&#10;MzggMzY4Ni4xMyAzMjEuNDkgMzY5Ni40OCAzMTQuODMgMzcwNS4yMyAzMDUuNDIgMzcxNC42NCAy&#10;OTYuNjggMzcyMS4zIDI4Ni4zMiAzNzI1LjE5IDI3NC4zNSAzNzMxLjIzIDI2Mi44NSAzNzM0LjAx&#10;IDI1MC40NSAzNzMzLjUgMjM3LjE2WiIgZmlsbD0iI0U1NzcwMCIvPjwvZz48cGF0aCBkPSJNMTE1&#10;NC42NyA1MjEuNkMxMTYzLjIgNTIyLjc1IDExNzEuNzIgNTIzLjg5IDExODAuMjUgNTI1LjA0IDEx&#10;NzYuMDQgNTI0LjQ3IDExNzEuODQgNTIzLjg5IDExNjcuNjQgNTIzLjI4IDExNjMuMzIgNTIyLjc0&#10;IDExNTkgNTIyLjE4IDExNTQuNjggNTIxLjYgMTE1NC42OCA1MjEuNiAxMTU0LjY4IDUyMS42IDEx&#10;NTQuNjggNTIxLjZaIiBmaWxsPSIjQTFDNEQ1Ii8+PHBhdGggZD0iTTExNTQuNjcgNTIxLjZDMTE1&#10;OC45OSA1MjIuMTggMTE2My4zMSA1MjIuNzQgMTE2Ny42MyA1MjMuMjggMTE2My4zMSA1MjIuNjYg&#10;MTE1OSA1MjIuMDMgMTE1NC42OCA1MjEuMzYgMTE1NC42OCA1MjEuNDIgMTE1NC42OCA1MjEuNDgg&#10;MTE1NC42NyA1MjEuNTUgMTE1NC42NyA1MjEuNTcgMTE1NC42NyA1MjEuNTggMTE1NC42NyA1MjEu&#10;NloiIGZpbGw9IiNBMUM0RDUiLz48cGF0aCBkPSJNMTgxNy40OSA1MjkuMjRDMTgxMi45MyA1Mjku&#10;ODUgMTgwOC4zNyA1MzAuNDMgMTgwMy44IDUzMC45OSAxNzk5LjgxIDUzMS41OCAxNzk1LjgyIDUz&#10;Mi4xNSAxNzkxLjgzIDUzMi42OSAxODAwLjM4IDUzMS41NCAxODA4Ljk0IDUzMC4zOSAxODE3LjQ5&#10;IDUyOS4yNFoiIGZpbGw9IiNBMUM0RDUiLz48cGF0aCBkPSJNMTE1NC41OCA1MjEuNTlDMTE1NC41&#10;OCA1MjEuNTkgMTE1NC42NCA1MjEuNTkgMTE1NC42NyA1MjEuNiAxMTU0LjY3IDUyMS42IDExNTQu&#10;NjcgNTIxLjYgMTE1NC42NyA1MjEuNiAxMTU0LjY0IDUyMS42IDExNTQuNjEgNTIxLjYgMTE1NC41&#10;OCA1MjEuNTlaIiBmaWxsPSIjQTFDNEQ1Ii8+PHBhdGggZD0iTTI3ODIuODYgNTIxLjEzQzI3ODYu&#10;ODYgNTIwLjU5IDI3OTAuODYgNTIwLjA4IDI3OTQuODYgNTE5LjU1IDI3OTkuNDEgNTE4LjkzIDI4&#10;MDMuOTcgNTE4LjMgMjgwOC41MiA1MTcuNjggMjc5OS45NyA1MTguODMgMjc5MS40MSA1MTkuOTgg&#10;Mjc4Mi44NiA1MjEuMTNaIiBmaWxsPSIjQTFDNEQ1Ii8+PHBhdGggZD0iTTExNTQuNjcgNTIxLjZD&#10;MTE1NC42NyA1MjEuNiAxMTU0LjYxIDUyMS42IDExNTQuNTggNTIxLjU5IDExNTQuNjEgNTIxLjU5&#10;IDExNTQuNjQgNTIxLjU5IDExNTQuNjcgNTIxLjYgMTE1NC42NyA1MjEuNTggMTE1NC42NyA1MjEu&#10;NTcgMTE1NC42NyA1MjEuNTUgMTE1NC42NyA1MjEuNDkgMTE1NC42NyA1MjEuNDMgMTE1NC42OCA1&#10;MjEuMzYgMTEzOC42NCA1MTguOSAxMTIyLjY1IDUxNi4wOSAxMTA2Ljc5IDUxMi42OSAxMDYxLjg3&#10;IDUwMy4wNiAxMDE4LjY4IDQ4Ni41IDk3My4zOCA0NzguNTIgOTQwLjE1IDQ3Mi42NyA5MDYuNjgg&#10;NDY5LjI5IDg3Mi45NiA0NjkuNjUgODQ2Ljc3IDQ2OS45MyA4MjAuNjMgNDcxLjg5IDc5NC41MiA0&#10;NzMuOTEgNzY3LjY2IDQ3NS45OSA3NDAuNzkgNDc3Ljg1IDcxMy45MiA0NzkuNzcgNjQ1LjE5IDQ4&#10;NC42NiA1NzYuNDcgNDg5Ljg0IDUwNy45IDQ5Ni42NCA0MjYuNjEgNTA0LjY5IDM0NS4yNSA1MTQu&#10;NDkgMjY0Ljg3IDUyOS4xNSAyMzIuNDIgNTM1LjA3IDIwMC4wOSA1NDEuODkgMTY4LjI1IDU1MC41&#10;MyAxMzMuNjYgNTU5LjkyIDEwMC40OCA1NzIuMjIgNjcuNzUgNTg2Ljg5IDYyLjQzIDU4OS4yNyA1&#10;Ny4xOCA1OTEuOCA1Mi4wMSA1OTQuNSA0MC43NiA2MDAuNTcgMzEuNzMgNjA4Ljg1IDI0LjkyIDYx&#10;OS4zNiAxNi4zOSA2MjguNjggMTAuNjMgNjM5LjYzIDcuNjQgNjUyLjE5IDMuNjIgNjY1LjAyIDMu&#10;MDQgNjc3Ljg1IDUuOTIgNjkwLjY4IDYuNSA3MDMuNTMgMTAuMzIgNzE1LjQ5IDE3LjM4IDcyNi41&#10;NyAzMC42NyA3NDcuMTggNTAuNDYgNzY1LjMzIDc1LjA3IDc3MC45M0wxMDAuNzMgNzc0LjM4QzEx&#10;OC4xNiA3NzQuMzMgMTM0LjQgNzY5LjkzIDE0OS40NSA3NjEuMiAxNTMuNDUgNzU5LjEyIDE1Ny41&#10;IDc1Ny4xNCAxNjEuNTkgNzU1LjI1IDE1Ny4zMyA3NTYuOTEgMTUzLjA4IDc1OC42MiAxNDguODcg&#10;NzYwLjM5IDE1Ni41NiA3NTcuMTUgMTY0LjI0IDc1My45IDE3MS45MyA3NTAuNjYgMTY4LjQ2IDc1&#10;Mi4xMyAxNjUuMDEgNzUzLjY2IDE2MS41OSA3NTUuMjUgMjIwLjg5IDczMi4yIDI4NC44MiA3MjAu&#10;MiAzNDcuMjggNzA5Ljk0IDM2NS41OSA3MDYuOTMgMzgzLjk0IDcwNC4yIDQwMi4zMiA3MDEuNjQg&#10;Mzk3Ljc4IDcwMi4yMyAzOTMuMjUgNzAyLjgyIDM4OC43MSA3MDMuNDNMNDE0LjM3IDY5OS45OEM0&#10;MTAuMzUgNzAwLjUyIDQwNi4zMyA3MDEuMDggNDAyLjMxIDcwMS42NCA0NjguOTIgNjkzLjAzIDUz&#10;NS44MSA2ODYuNjYgNjAyLjc1IDY4MS4yIDY2Mi4yMSA2NzYuMzUgNzIxLjc1IDY3Mi40NSA3ODEu&#10;MjQgNjY3Ljk5IDgyNy43IDY2NC41MSA4NzQuNTEgNjYwLjE3IDkyMS4wMSA2NjQuNTUgOTE3LjAz&#10;IDY2My44NSA5MTMuMDMgNjYzLjIxIDkwOS4wMiA2NjIuNjUgOTE3LjU3IDY2My44IDkyNi4xMyA2&#10;NjQuOTUgOTM0LjY4IDY2Ni4xIDkzMC4xMyA2NjUuNDkgOTI1LjU3IDY2NC45OCA5MjEuMDEgNjY0&#10;LjU1IDk2NS41OSA2NzIuNCAxMDA4LjIgNjg4LjQ3IDEwNTIuMzggNjk4LjE5IDEwNzYuMzEgNzAz&#10;LjQ2IDExMDAuNTYgNzA3LjMyIDExMjQuODMgNzEwLjY0IDExMjcuNTMgNjk4LjY5IDExMzAuMjYg&#10;Njg2LjcyIDExMzEuNjYgNjc0LjU0IDExMzYuNjYgNjIyLjU2IDExNDcuNjUgNTczLjU3IDExNTQu&#10;NjUgNTIxLjU5WiIgZmlsbD0iI0YyQkI4MCIvPjxwYXRoIGQ9Ik0xNTMuMDcgODUxLjYyQzE5OC41&#10;OCA4NDMuNzUgMjIuOTIgOTgyLjEyIDk2Ljg4IDk3Ny4wMSAxMjE3LjU1IDg5OS41MiAyMTM0LjM1&#10;IDI1MC4zOCAzMzYyLjI5IDQxNC43NSAzNDEwLjQyIDQyMS4xOSAzNDU5LjMyIDQxOS45MiAzNTA3&#10;Ljg4IDQyMC42OCAzNTEyLjYgNDIwLjc1IDM1MTcuMzIgNDIwLjggMzUyMi4wMyA0MjAuODIgMzUz&#10;OC42NyA0MjEuNDUgMzU1NC4xOSA0MTcuOTggMzU2OC41OSA0MTAuNDEgMzU4My41NyA0MDUuNTQg&#10;MzU5Ni41NCAzOTcuMjEgMzYwNy40OCAzODUuNDIgMzYxOS4yNiAzNzQuNDcgMzYyNy41OSAzNjEu&#10;NTEgMzYzMi40NyAzNDYuNTMgMzY0MC4wNCAzMzIuMTMgMzY0My41MSAzMTYuNjEgMzY0Mi44OCAy&#10;OTkuOTcgMzY0MS40NCAyODkuMjYgMzY0MCAyNzguNTUgMzYzOC41NiAyNjcuODQgMzYzMi44MiAy&#10;NDcuMzcgMzYyMi40NiAyMjkuNTkgMzYwNy40OCAyMTQuNTEgMzU5OS4zMyAyMDguMjEgMzU5MS4x&#10;NyAyMDEuOTEgMzU4My4wMiAxOTUuNjEgMzU2NC4xNyAxODQuNjggMzU0My44NCAxNzkuMTggMzUy&#10;Mi4wMiAxNzkuMTEgMzQ3Mi40NCAxNzguOTEgMzQyMi44NyAxNzYuMDggMzM3My4zNyAxNzMuNTkg&#10;MzMwNC4yMyAxNzAuMTIgMzIzNS4wOSAxNjYuNjYgMzE2NS45IDE2NC4zIDMwNzkuNjggMTYxLjM2&#10;IDI5OTMuNCAxNjAgMjkwNy4xMyAxNjAuNzcgMjgwNi4yIDE2MS42OCAyNzA1LjI5IDE2NS40OCAy&#10;NjA0LjYgMTcyLjU2IDI0ODEuMzcgMTgxLjIyIDIzNTguNjIgMTk1LjE5IDIyMzYuNDEgMjEzLjEz&#10;IDIxMTQuMiAyMzEuMDcgMTk5MS4wNCAyNTQuNjMgMTg3MC4wOCAyODMuNjYgMTgwMy4yNiAyOTku&#10;NyAxNzM3LjEyIDMxOC40NCAxNjcxIDMzNy4wOSAxNTg4LjY0IDM2MC4zMiAxNTA2LjQgMzgzLjk0&#10;IDE0MjQuMDYgNDA3LjIgMTM1My4zNCA0MjcuMTggMTI4Mi42IDQ0Ny4yNyAxMjExLjM2IDQ2NS4z&#10;MSAxMTUyLjkzIDQ4MC4xIDkwMS4yIDUxNi41NyA4NDYuNjcgNTIyLjk1IDc4Ni42OSA1MjkuOTYg&#10;NzI2LjY5IDUzNi42OCA2NjYuNjggNTQzLjQyIDYwNC44NiA1NTAuMzcgNTQzLjA0IDU1Ny4zMyA0&#10;ODEuMjUgNTY0LjYxIDQyMS4yOCA1NzEuNjcgMzYxLjMzIDU3OS4wMiAzMDEuNDggNTg3LjA0IDIz&#10;Ni43MyA1OTUuNzIgMTcyLjAxIDYwNC41OSAxMDcuNTcgNjE1LjM1IDEwMS4zMiA2MTYuMzkgOTUu&#10;MDcgNjE3LjQ2IDg4LjgyIDYxOC41NCA3My4wOSA2MjIuMjggNTkuMzkgNjI5LjQ5IDQ3LjcyIDY0&#10;MC4xNyAzNC41NiA2NDguNjkgMjQuMTkgNjU5Ljk5IDE2LjU5IDY3NC4wOCA3Ljc2IDY4Ny45NSAy&#10;Ljk4IDcwMi45MyAyLjI1IDcxOS4wMS0xLjM1IDczNS4wNy0wLjYzIDc1MS4xNCA0LjQxIDc2Ny4y&#10;IDguNDcgNzc2LjgyIDEyLjUzIDc4Ni40NSAxNi41OSA3OTYuMDcgMjcuMzMgODE0LjIzIDQxLjc5&#10;IDgyOC42OCA1OS45NSA4MzkuNDMgNjkuNTcgODQzLjQ5IDc5LjIgODQ3LjU1IDg4LjgyIDg1MS42&#10;MSAxMTAuMjQgODU3LjM3IDEzMS42NiA4NTcuMzcgMTUzLjA3IDg1MS42MUwxNTMuMDcgODUxLjYx&#10;WiIgZmlsbD0iI0ExQzRENSIvPjxwYXRoIGQ9Ik0xMzQuOCA4OTUuOTFDMTg5LjY4IDg3NS44NiAx&#10;NjIuNzMgMTA0OS40MyAyMTYuMTQgMTAyNS43NCAxNjgyLjA1IDM3NS41NyAyODkzLjcyIDM0Mi4z&#10;MSAzMzI5LjY5IDM1OS40MSAzMzkwLjM4IDM2MS43OSAzMzM4LjIzIDMwMy43NCAzMzk4Ljg4IDMw&#10;MC41NyAzNDUxLjI5IDI5Ny44MyAzNTAzLjc1IDI5NS44NCAzNTU2LjIzIDI5NS4yMSAzNTYyLjA5&#10;IDI5NS4xNCAzNTY3Ljk1IDI5NS4wOSAzNTczLjgyIDI5NS4wNSAzNTg3LjI0IDI5NC45NyAzNjAx&#10;LjE3IDI4OS4yOSAzNjEwLjY4IDI3OS43OCAzNjIwLjE5IDI3MC4yNyAzNjI2LjUzIDI1NS45IDM2&#10;MjUuOTUgMjQyLjkyIDM2MjUuMzcgMjI5Ljk0IDM2MjAuOTIgMjE1LjQ2IDM2MTAuNjggMjA2LjA2&#10;IDM2MDAuNTIgMTk2LjczIDM1ODcuOTEgMTkwLjcxIDM1NzMuODIgMTkwLjc5IDM1MzQuNTIgMTkx&#10;LjAyIDM0OTUuMjMgMTkyLjA4IDM0NTUuOTYgMTkzLjY2IDM0MTEuNDUgMTk1LjQ1IDMzNjYuOTYg&#10;MTk3LjkxIDMzMjIuNTEgMjAwLjgzIDMyNzMuNTMgMjA0LjA0IDMyMjQuNTkgMjA3LjgyIDMxNzUu&#10;NjggMjEyIDMxMjIuNjUgMjE2LjUzIDMwNjkuNjUgMjIxLjU1IDMwMTYuNyAyMjYuOTMgMjk1OS45&#10;NyAyMzIuNyAyOTAzLjI4IDIzOC45IDI4NDYuNjMgMjQ1LjQ1IDI3ODYuOTQgMjUyLjM1IDI3Mjcu&#10;MjkgMjU5LjY0IDI2NjcuNjkgMjY3LjI1IDI2MDEuNjMgMjc1LjY5IDI1MzUuNjIgMjg0LjUyIDI0&#10;NjkuNjUgMjkzLjY3IDI0MDUuOTYgMzAyLjUxIDIzNDIuMzIgMzExLjY4IDIyNzguNzIgMzIxLjE1&#10;IDIyMTUuMTIgMzMwLjYyIDIxNDguMzggMzQwLjkgMjA4My4yOSAzNTEuMjUgMjAxNy42IDM2MS42&#10;OSAxOTUxLjk2IDM3Mi40NSAxODg2LjM3IDM4My41MSAxODIwLjI4IDM5NC42NiAxNzU0LjI1IDQw&#10;Ni4xMiAxNjg4LjI3IDQxNy45IDE2MjIuMjkgNDI5LjY4IDE1NTcuMzkgNDQxLjU5IDE0OTIuMDQg&#10;NDUzLjkyIDE0MjcuMjkgNDY2LjE0IDEzNjIuNiA0NzguNjggMTI5Ny45OSA0OTEuNTggMTIzNC45&#10;NiA1MDQuMTYgMTE3Mi4wMSA1MTcuMDcgMTEwOS4xMyA1MzAuMzYgMTA0OC4xNSA1NDMuMjUgOTg3&#10;LjI1IDU1Ni40OSA5MjYuNDUgNTcwLjE0IDg2Ny44OCA1ODMuMjkgODA5LjM5IDU5Ni44MiA3NTEu&#10;MDIgNjEwLjgxIDY5NS42MyA2MjQuMDkgNjQwLjMzIDYzNy43NyA1ODUuMTcgNjUxLjk4IDUzMy42&#10;OCA2NjUuMjQgNDgyLjMgNjc4Ljk1IDQzMS4wOSA2OTMuMjUgMzgzLjg1IDcwNi40NCAzMzYuNzUg&#10;NzIwLjEzIDI4OS44NiA3MzQuNTEgMjQ3LjI4IDc0Ny41NyAyMDQuODYgNzYxLjIgMTYyLjczIDc3&#10;NS42NiAxNDQuMTIgNzgyLjA1IDEyNS41NyA3ODguNiAxMDcuMDkgNzk1LjM2IDk0LjExIDgwMC4x&#10;IDgzLjExIDgwNy4wNiA3NS45NCA4MTkuMzIgNjkuNCA4MzAuNDkgNjYuNjMgODQ2Ljk2IDcwLjY4&#10;IDg1OS40OSA3NC43MyA4NzIuMDIgODIuNTggODg0LjI3IDk0LjY0IDg5MC42NCAxMDYuNDcgODk2&#10;Ljg5IDEyMS43NSA5MDAuNjcgMTM0LjgxIDg5NS45TDEzNC44MSA4OTUuOVoiIGZpbGw9IiMyQzM5&#10;NDkiLz48L3N2Zz5QSwMEFAAGAAgAAAAhAJuDwubdAAAABwEAAA8AAABkcnMvZG93bnJldi54bWxM&#10;j0FLw0AQhe+C/2EZwZvdTcSgMZtSinoqgq0g3qbZaRKanQ3ZbZL+e7de9DK84Q3vfVMsZ9uJkQbf&#10;OtaQLBQI4sqZlmsNn7vXu0cQPiAb7ByThjN5WJbXVwXmxk38QeM21CKGsM9RQxNCn0vpq4Ys+oXr&#10;iaN3cIPFENehlmbAKYbbTqZKZdJiy7GhwZ7WDVXH7clqeJtwWt0nL+PmeFifv3cP71+bhLS+vZlX&#10;zyACzeHvGC74ER3KyLR3JzZedBriI+F3XrzkSWUg9lFlaapAloX8z1/+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AzsDtsEDAAAfCQAADgAA&#10;AAAAAAAAAAAAAABDAgAAZHJzL2Uyb0RvYy54bWxQSwECLQAKAAAAAAAAACEAjli4AHeEAAB3hAAA&#10;FAAAAAAAAAAAAAAAAAAwBgAAZHJzL21lZGlhL2ltYWdlMS5wbmdQSwECLQAKAAAAAAAAACEAp19R&#10;mGA1AABgNQAAFAAAAAAAAAAAAAAAAADZigAAZHJzL21lZGlhL2ltYWdlMi5zdmdQSwECLQAUAAYA&#10;CAAAACEAm4PC5t0AAAAHAQAADwAAAAAAAAAAAAAAAABrwAAAZHJzL2Rvd25yZXYueG1sUEsBAi0A&#10;FAAGAAgAAAAhACJWDu7HAAAApQEAABkAAAAAAAAAAAAAAAAAdcEAAGRycy9fcmVscy9lMm9Eb2Mu&#10;eG1sLnJlbHNQSwUGAAAAAAcABwC+AQAAc8I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6E944EF0" w14:textId="458AD713" w:rsidR="001972AD" w:rsidRDefault="00CC7C8D" w:rsidP="005D5A30">
      <w:pPr>
        <w:pStyle w:val="Subtitle"/>
        <w:rPr>
          <w:rFonts w:eastAsiaTheme="majorEastAsia" w:cstheme="majorBidi"/>
          <w:b/>
          <w:spacing w:val="-10"/>
          <w:kern w:val="28"/>
          <w:sz w:val="80"/>
          <w:szCs w:val="56"/>
        </w:rPr>
      </w:pPr>
      <w:r w:rsidRPr="00CC7C8D">
        <w:rPr>
          <w:rFonts w:eastAsiaTheme="majorEastAsia" w:cstheme="majorBidi"/>
          <w:b/>
          <w:spacing w:val="-10"/>
          <w:kern w:val="28"/>
          <w:sz w:val="80"/>
          <w:szCs w:val="56"/>
        </w:rPr>
        <w:t>A Rights-Based Exploration of ‘Safety’ in Home Aged Care for Older CALD Women with Disabilities</w:t>
      </w:r>
      <w:r w:rsidR="001972AD" w:rsidRPr="001972AD">
        <w:rPr>
          <w:rFonts w:eastAsiaTheme="majorEastAsia" w:cstheme="majorBidi"/>
          <w:b/>
          <w:spacing w:val="-10"/>
          <w:kern w:val="28"/>
          <w:sz w:val="80"/>
          <w:szCs w:val="56"/>
        </w:rPr>
        <w:t xml:space="preserve"> </w:t>
      </w:r>
    </w:p>
    <w:p w14:paraId="15DFE7E2" w14:textId="61FE29BE" w:rsidR="00B153EB" w:rsidRPr="005D5A30" w:rsidRDefault="00000000" w:rsidP="005D5A30">
      <w:pPr>
        <w:pStyle w:val="Subtitle"/>
      </w:pPr>
      <w:sdt>
        <w:sdtPr>
          <w:alias w:val="Subject"/>
          <w:tag w:val=""/>
          <w:id w:val="-1169325451"/>
          <w:placeholder>
            <w:docPart w:val="0758660120D24284A5E2C783B5E1DE52"/>
          </w:placeholder>
          <w:dataBinding w:prefixMappings="xmlns:ns0='http://purl.org/dc/elements/1.1/' xmlns:ns1='http://schemas.openxmlformats.org/package/2006/metadata/core-properties' " w:xpath="/ns1:coreProperties[1]/ns0:subject[1]" w:storeItemID="{6C3C8BC8-F283-45AE-878A-BAB7291924A1}"/>
          <w:text w:multiLine="1"/>
        </w:sdtPr>
        <w:sdtContent>
          <w:r w:rsidR="00494AF5">
            <w:t>Project Executive Summary</w:t>
          </w:r>
        </w:sdtContent>
      </w:sdt>
    </w:p>
    <w:p w14:paraId="2F280769" w14:textId="77777777" w:rsidR="00194102" w:rsidRPr="00194102" w:rsidRDefault="00194102" w:rsidP="00194102">
      <w:pPr>
        <w:pStyle w:val="Covertext-Bold"/>
        <w:rPr>
          <w:b w:val="0"/>
          <w:bCs/>
        </w:rPr>
      </w:pPr>
      <w:r w:rsidRPr="00194102">
        <w:rPr>
          <w:b w:val="0"/>
          <w:bCs/>
        </w:rPr>
        <w:t xml:space="preserve">Dawson, R.; Dulal, S.; Finlay, E.; Kasidis,V.; Mills, A.; South, S.; Stanley, S.J. </w:t>
      </w:r>
    </w:p>
    <w:p w14:paraId="32BFF383" w14:textId="5AC50965" w:rsidR="006F47C9" w:rsidRDefault="00194102" w:rsidP="00194102">
      <w:pPr>
        <w:pStyle w:val="Covertext-Bold"/>
        <w:rPr>
          <w:b w:val="0"/>
          <w:bCs/>
        </w:rPr>
      </w:pPr>
      <w:r w:rsidRPr="00194102">
        <w:rPr>
          <w:b w:val="0"/>
          <w:bCs/>
        </w:rPr>
        <w:t>Australian Association of Gerontology (AAG) and National Ethnic Disability Alliance</w:t>
      </w:r>
      <w:r w:rsidR="006F3ED7">
        <w:rPr>
          <w:b w:val="0"/>
          <w:bCs/>
        </w:rPr>
        <w:t xml:space="preserve"> (NEDA)</w:t>
      </w:r>
    </w:p>
    <w:p w14:paraId="23D8ACAE" w14:textId="77777777" w:rsidR="006F47C9" w:rsidRDefault="006F47C9">
      <w:pPr>
        <w:pStyle w:val="Covertext-Bold"/>
        <w:rPr>
          <w:b w:val="0"/>
          <w:bCs/>
        </w:rPr>
      </w:pPr>
    </w:p>
    <w:p w14:paraId="3FE2471F" w14:textId="3422679C" w:rsidR="00B153EB" w:rsidRPr="006F47C9" w:rsidRDefault="00194102">
      <w:pPr>
        <w:pStyle w:val="Covertext-Bold"/>
      </w:pPr>
      <w:r>
        <w:t>June</w:t>
      </w:r>
      <w:r w:rsidR="006F47C9" w:rsidRPr="006F47C9">
        <w:t xml:space="preserve"> 2026</w:t>
      </w:r>
    </w:p>
    <w:p w14:paraId="1B3A2655" w14:textId="77777777" w:rsidR="009761B8" w:rsidRDefault="00FA3C47">
      <w:pPr>
        <w:spacing w:before="0" w:after="160" w:line="259" w:lineRule="auto"/>
      </w:pPr>
      <w:r>
        <w:br w:type="page"/>
      </w:r>
    </w:p>
    <w:p w14:paraId="76CF2D51" w14:textId="1470E00D" w:rsidR="00BF3864" w:rsidRPr="00BF3864" w:rsidRDefault="00BF3864" w:rsidP="00B130AF">
      <w:bookmarkStart w:id="0" w:name="_Toc30502221"/>
      <w:r w:rsidRPr="00BF3864">
        <w:rPr>
          <w:b/>
          <w:bCs/>
        </w:rPr>
        <w:lastRenderedPageBreak/>
        <w:t>Lead organisation:</w:t>
      </w:r>
      <w:r w:rsidRPr="00BF3864">
        <w:t xml:space="preserve"> </w:t>
      </w:r>
      <w:r w:rsidR="00951B33" w:rsidRPr="00951B33">
        <w:t>Australian Association of Gerontology (AAG)</w:t>
      </w:r>
      <w:r w:rsidR="00DB27F7" w:rsidRPr="00DB27F7">
        <w:t xml:space="preserve"> </w:t>
      </w:r>
    </w:p>
    <w:p w14:paraId="050A810E" w14:textId="22BD537E" w:rsidR="00BF3864" w:rsidRPr="00BF3864" w:rsidRDefault="00BF3864" w:rsidP="00B130AF">
      <w:r w:rsidRPr="00BF3864">
        <w:rPr>
          <w:b/>
          <w:bCs/>
        </w:rPr>
        <w:t>Partner organisation:</w:t>
      </w:r>
      <w:r w:rsidRPr="00BF3864">
        <w:t xml:space="preserve"> </w:t>
      </w:r>
      <w:r w:rsidR="00194102" w:rsidRPr="00194102">
        <w:t>National Ethnic Disability Alliance</w:t>
      </w:r>
    </w:p>
    <w:p w14:paraId="012AC341" w14:textId="77777777" w:rsidR="00010D78" w:rsidRDefault="00010D78" w:rsidP="00010D78">
      <w:pPr>
        <w:pStyle w:val="Heading2"/>
      </w:pPr>
      <w:bookmarkStart w:id="1" w:name="_Toc237009045"/>
      <w:bookmarkStart w:id="2" w:name="_Toc237441806"/>
      <w:bookmarkStart w:id="3" w:name="_Toc237451477"/>
      <w:r w:rsidRPr="00E209F6">
        <w:t>Project team</w:t>
      </w:r>
      <w:bookmarkEnd w:id="1"/>
      <w:bookmarkEnd w:id="2"/>
      <w:bookmarkEnd w:id="3"/>
      <w:r w:rsidRPr="00E209F6">
        <w:t xml:space="preserve"> </w:t>
      </w:r>
    </w:p>
    <w:p w14:paraId="5AE8D934" w14:textId="77777777" w:rsidR="000E13F4" w:rsidRDefault="000E13F4" w:rsidP="000E13F4">
      <w:pPr>
        <w:pStyle w:val="ListBullet"/>
      </w:pPr>
      <w:r>
        <w:t>Dr Amber Mills, Chief Investigator (AAG)</w:t>
      </w:r>
    </w:p>
    <w:p w14:paraId="31E18E1C" w14:textId="77777777" w:rsidR="000E13F4" w:rsidRDefault="000E13F4" w:rsidP="000E13F4">
      <w:pPr>
        <w:pStyle w:val="ListBullet"/>
      </w:pPr>
      <w:proofErr w:type="spellStart"/>
      <w:r>
        <w:t>Sadikshya</w:t>
      </w:r>
      <w:proofErr w:type="spellEnd"/>
      <w:r>
        <w:t xml:space="preserve"> Dulal, Partner Organisation Lead (NEDA)</w:t>
      </w:r>
    </w:p>
    <w:p w14:paraId="3515A96E" w14:textId="77777777" w:rsidR="000E13F4" w:rsidRDefault="000E13F4" w:rsidP="000E13F4">
      <w:pPr>
        <w:pStyle w:val="ListBullet"/>
      </w:pPr>
      <w:r>
        <w:t>Dr Ellen Finlay, Project Lead (AAG)</w:t>
      </w:r>
    </w:p>
    <w:p w14:paraId="1B11B1F6" w14:textId="77777777" w:rsidR="000E13F4" w:rsidRDefault="000E13F4" w:rsidP="000E13F4">
      <w:pPr>
        <w:pStyle w:val="ListBullet"/>
      </w:pPr>
      <w:r>
        <w:t>Rebekah Dawspn, Project Lead (AAG)</w:t>
      </w:r>
    </w:p>
    <w:p w14:paraId="10E4EB68" w14:textId="77777777" w:rsidR="000E13F4" w:rsidRDefault="000E13F4" w:rsidP="000E13F4">
      <w:pPr>
        <w:pStyle w:val="ListBullet"/>
      </w:pPr>
      <w:r>
        <w:t>Dr Sandra South, Co-researcher</w:t>
      </w:r>
    </w:p>
    <w:p w14:paraId="3927C1BC" w14:textId="77777777" w:rsidR="000E13F4" w:rsidRDefault="000E13F4" w:rsidP="000E13F4">
      <w:pPr>
        <w:pStyle w:val="ListBullet"/>
      </w:pPr>
      <w:r>
        <w:t>Vasiliki Kasidis, Co-researcher</w:t>
      </w:r>
    </w:p>
    <w:p w14:paraId="454011AD" w14:textId="77777777" w:rsidR="000E13F4" w:rsidRDefault="000E13F4" w:rsidP="000E13F4">
      <w:pPr>
        <w:pStyle w:val="ListBullet"/>
      </w:pPr>
      <w:r>
        <w:t>Sara Jane Stanley, Co-researcher</w:t>
      </w:r>
    </w:p>
    <w:p w14:paraId="45F30585" w14:textId="77777777" w:rsidR="000E13F4" w:rsidRDefault="000E13F4" w:rsidP="000E13F4">
      <w:pPr>
        <w:pStyle w:val="ListBullet"/>
      </w:pPr>
      <w:r>
        <w:t>Rajni Chandran, Citizen researcher</w:t>
      </w:r>
    </w:p>
    <w:p w14:paraId="0B6C20B7" w14:textId="172799D5" w:rsidR="00626C40" w:rsidRDefault="000E13F4" w:rsidP="000E13F4">
      <w:pPr>
        <w:pStyle w:val="ListBullet"/>
        <w:rPr>
          <w:b/>
          <w:bCs/>
        </w:rPr>
      </w:pPr>
      <w:r>
        <w:t>Helen Said, Citizen researcher</w:t>
      </w:r>
    </w:p>
    <w:p w14:paraId="7E1C4E1A" w14:textId="1C9C55E2" w:rsidR="0022214B" w:rsidRPr="00BF3864" w:rsidRDefault="0022214B" w:rsidP="0022214B">
      <w:r w:rsidRPr="00BF3864">
        <w:rPr>
          <w:b/>
          <w:bCs/>
        </w:rPr>
        <w:t>Period of project activity:</w:t>
      </w:r>
      <w:r w:rsidRPr="00BF3864">
        <w:t xml:space="preserve"> </w:t>
      </w:r>
      <w:r w:rsidR="002720DF">
        <w:t>August</w:t>
      </w:r>
      <w:r w:rsidR="00CB3440" w:rsidRPr="00CB3440">
        <w:t xml:space="preserve"> 2025 to </w:t>
      </w:r>
      <w:r w:rsidR="000E13F4">
        <w:t>June</w:t>
      </w:r>
      <w:r w:rsidR="00CB3440" w:rsidRPr="00CB3440">
        <w:t xml:space="preserve"> 2026</w:t>
      </w:r>
    </w:p>
    <w:p w14:paraId="1EED26E5" w14:textId="7DD39727" w:rsidR="0022214B" w:rsidRPr="00BF3864" w:rsidRDefault="0022214B" w:rsidP="00005765">
      <w:r w:rsidRPr="00BF3864">
        <w:rPr>
          <w:b/>
          <w:bCs/>
        </w:rPr>
        <w:t>Contact person:</w:t>
      </w:r>
      <w:r w:rsidRPr="00BF3864">
        <w:t xml:space="preserve"> </w:t>
      </w:r>
      <w:r w:rsidR="00D713DD" w:rsidRPr="005D6B9A">
        <w:t>Dr Amber Mills, Chief Investigator (AAG)</w:t>
      </w:r>
      <w:r w:rsidR="00005765">
        <w:t xml:space="preserve"> </w:t>
      </w:r>
    </w:p>
    <w:p w14:paraId="2523EEBB" w14:textId="77777777" w:rsidR="008B11D7" w:rsidRPr="00C46286" w:rsidRDefault="008B11D7" w:rsidP="00C46286">
      <w:pPr>
        <w:pStyle w:val="Heading4"/>
        <w:rPr>
          <w:color w:val="2C3848"/>
          <w:spacing w:val="-2"/>
        </w:rPr>
      </w:pPr>
      <w:bookmarkStart w:id="4" w:name="RowTitle_Default"/>
      <w:bookmarkEnd w:id="0"/>
      <w:bookmarkEnd w:id="4"/>
      <w:r w:rsidRPr="00C46286">
        <w:rPr>
          <w:color w:val="2C3848"/>
          <w:spacing w:val="-2"/>
        </w:rPr>
        <w:t>Contributors and acknowledgements</w:t>
      </w:r>
    </w:p>
    <w:p w14:paraId="16B8070C" w14:textId="6ED6DD4D" w:rsidR="00C338D2" w:rsidRDefault="00C338D2" w:rsidP="00DF789F">
      <w:pPr>
        <w:pStyle w:val="Heading4"/>
        <w:rPr>
          <w:rFonts w:eastAsiaTheme="minorHAnsi" w:cstheme="minorBidi"/>
          <w:b w:val="0"/>
          <w:iCs w:val="0"/>
        </w:rPr>
      </w:pPr>
      <w:r w:rsidRPr="00C338D2">
        <w:rPr>
          <w:rFonts w:eastAsiaTheme="minorHAnsi" w:cstheme="minorBidi"/>
          <w:b w:val="0"/>
          <w:iCs w:val="0"/>
        </w:rPr>
        <w:t>We wish to thank living experience experts and participants from disability, aged care and CALD communities who made this project what it is. We would like to thank our governance group stakeholder organisations and representatives across aged care, disability, and advocacy sectors including the PICAC Alliance (Partners in Culturally Appropriate Care), the Older Person’s Advocacy Network (OPAN), People with Disabilities Australia (</w:t>
      </w:r>
      <w:proofErr w:type="spellStart"/>
      <w:r w:rsidRPr="00C338D2">
        <w:rPr>
          <w:rFonts w:eastAsiaTheme="minorHAnsi" w:cstheme="minorBidi"/>
          <w:b w:val="0"/>
          <w:iCs w:val="0"/>
        </w:rPr>
        <w:t>PwDA</w:t>
      </w:r>
      <w:proofErr w:type="spellEnd"/>
      <w:r w:rsidRPr="00C338D2">
        <w:rPr>
          <w:rFonts w:eastAsiaTheme="minorHAnsi" w:cstheme="minorBidi"/>
          <w:b w:val="0"/>
          <w:iCs w:val="0"/>
        </w:rPr>
        <w:t>) and the Disability Advocacy Network Australia. We also wish to thank Mr Andrew Thiel for providing support to the rights and safeguard mapping in the literature review</w:t>
      </w:r>
      <w:r>
        <w:rPr>
          <w:rFonts w:eastAsiaTheme="minorHAnsi" w:cstheme="minorBidi"/>
          <w:b w:val="0"/>
          <w:iCs w:val="0"/>
        </w:rPr>
        <w:t>.</w:t>
      </w:r>
    </w:p>
    <w:p w14:paraId="13B666FF" w14:textId="77777777" w:rsidR="00165A68" w:rsidRDefault="00165A68" w:rsidP="00165A68">
      <w:pPr>
        <w:spacing w:line="240" w:lineRule="auto"/>
        <w:rPr>
          <w:i/>
          <w:iCs/>
          <w:noProof/>
        </w:rPr>
      </w:pPr>
      <w:r>
        <w:rPr>
          <w:i/>
          <w:iCs/>
          <w:noProof/>
        </w:rPr>
        <w:drawing>
          <wp:inline distT="0" distB="0" distL="0" distR="0" wp14:anchorId="462B9CA1" wp14:editId="12249AA4">
            <wp:extent cx="2157415" cy="1012247"/>
            <wp:effectExtent l="0" t="0" r="0" b="0"/>
            <wp:docPr id="2082347884" name="Picture 7" descr="Logo of Australian Association of Gerontology featuring a red circular abstract design resembling interconnected branches or neurons to the left of bold gray letters &quot;AAG&quot; and smaller text spelling out the full organization name. The design emphasizes connection and growth, representing the association's focus on aging and geront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47884" name="Picture 7" descr="Logo of Australian Association of Gerontology featuring a red circular abstract design resembling interconnected branches or neurons to the left of bold gray letters &quot;AAG&quot; and smaller text spelling out the full organization name. The design emphasizes connection and growth, representing the association's focus on aging and gerontology."/>
                    <pic:cNvPicPr/>
                  </pic:nvPicPr>
                  <pic:blipFill>
                    <a:blip r:embed="rId17">
                      <a:extLst>
                        <a:ext uri="{28A0092B-C50C-407E-A947-70E740481C1C}">
                          <a14:useLocalDpi xmlns:a14="http://schemas.microsoft.com/office/drawing/2010/main" val="0"/>
                        </a:ext>
                      </a:extLst>
                    </a:blip>
                    <a:stretch>
                      <a:fillRect/>
                    </a:stretch>
                  </pic:blipFill>
                  <pic:spPr>
                    <a:xfrm>
                      <a:off x="0" y="0"/>
                      <a:ext cx="2167375" cy="1016920"/>
                    </a:xfrm>
                    <a:prstGeom prst="rect">
                      <a:avLst/>
                    </a:prstGeom>
                  </pic:spPr>
                </pic:pic>
              </a:graphicData>
            </a:graphic>
          </wp:inline>
        </w:drawing>
      </w:r>
    </w:p>
    <w:p w14:paraId="579A0A05" w14:textId="77777777" w:rsidR="00165A68" w:rsidRDefault="00165A68" w:rsidP="00165A68">
      <w:pPr>
        <w:spacing w:line="240" w:lineRule="auto"/>
        <w:jc w:val="center"/>
        <w:rPr>
          <w:i/>
          <w:iCs/>
          <w:noProof/>
        </w:rPr>
      </w:pPr>
    </w:p>
    <w:p w14:paraId="4B7F434C" w14:textId="77777777" w:rsidR="00165A68" w:rsidRDefault="00165A68" w:rsidP="00165A68">
      <w:pPr>
        <w:spacing w:line="240" w:lineRule="auto"/>
        <w:jc w:val="center"/>
        <w:rPr>
          <w:i/>
          <w:iCs/>
          <w:noProof/>
        </w:rPr>
      </w:pPr>
    </w:p>
    <w:p w14:paraId="43F4CB3C" w14:textId="6C45A082" w:rsidR="00C338D2" w:rsidRDefault="00165A68" w:rsidP="00165A68">
      <w:pPr>
        <w:spacing w:before="0" w:after="160" w:line="259" w:lineRule="auto"/>
      </w:pPr>
      <w:r>
        <w:rPr>
          <w:i/>
          <w:iCs/>
          <w:noProof/>
        </w:rPr>
        <w:drawing>
          <wp:inline distT="0" distB="0" distL="0" distR="0" wp14:anchorId="214D4A5D" wp14:editId="2D2AA1E3">
            <wp:extent cx="2770909" cy="1059465"/>
            <wp:effectExtent l="0" t="0" r="0" b="7620"/>
            <wp:docPr id="1233111787" name="Picture 6" descr="Logo of National Ethnic Disability Alliance (NEDA) featuring a stylized circular design with an arrow pointing right, followed by bold navy blue letters &quot;NEDA.&quot; Below the acronym, the full name &quot;National Ethnic Disability Alliance&quot; appears in smaller navy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11787" name="Picture 6" descr="Logo of National Ethnic Disability Alliance (NEDA) featuring a stylized circular design with an arrow pointing right, followed by bold navy blue letters &quot;NEDA.&quot; Below the acronym, the full name &quot;National Ethnic Disability Alliance&quot; appears in smaller navy blue text."/>
                    <pic:cNvPicPr/>
                  </pic:nvPicPr>
                  <pic:blipFill>
                    <a:blip r:embed="rId18">
                      <a:extLst>
                        <a:ext uri="{28A0092B-C50C-407E-A947-70E740481C1C}">
                          <a14:useLocalDpi xmlns:a14="http://schemas.microsoft.com/office/drawing/2010/main" val="0"/>
                        </a:ext>
                      </a:extLst>
                    </a:blip>
                    <a:stretch>
                      <a:fillRect/>
                    </a:stretch>
                  </pic:blipFill>
                  <pic:spPr>
                    <a:xfrm>
                      <a:off x="0" y="0"/>
                      <a:ext cx="2782006" cy="1063708"/>
                    </a:xfrm>
                    <a:prstGeom prst="rect">
                      <a:avLst/>
                    </a:prstGeom>
                  </pic:spPr>
                </pic:pic>
              </a:graphicData>
            </a:graphic>
          </wp:inline>
        </w:drawing>
      </w:r>
      <w:r w:rsidR="00C338D2">
        <w:rPr>
          <w:b/>
          <w:iCs/>
        </w:rPr>
        <w:br w:type="page"/>
      </w:r>
    </w:p>
    <w:bookmarkStart w:id="5" w:name="_Toc30502210" w:displacedByCustomXml="nex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ascii="Atkinson Hyperlegible Next" w:hAnsi="Atkinson Hyperlegible Next"/>
          <w:bCs/>
          <w:noProof/>
        </w:rPr>
      </w:sdtEndPr>
      <w:sdtContent>
        <w:p w14:paraId="4FCAC0F2" w14:textId="77777777" w:rsidR="00A24EF4" w:rsidRDefault="00A24EF4">
          <w:pPr>
            <w:pStyle w:val="TOCHeading"/>
          </w:pPr>
          <w:r>
            <w:t>Contents</w:t>
          </w:r>
        </w:p>
        <w:p w14:paraId="69C5E395" w14:textId="7CAD6145" w:rsidR="002255B3" w:rsidRDefault="00A24EF4" w:rsidP="002255B3">
          <w:pPr>
            <w:pStyle w:val="TOC2"/>
            <w:tabs>
              <w:tab w:val="right" w:leader="dot" w:pos="10194"/>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p>
        <w:p w14:paraId="67B8B753" w14:textId="7629737D"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0" w:history="1">
            <w:r w:rsidRPr="00E6597B">
              <w:rPr>
                <w:rStyle w:val="Hyperlink"/>
                <w:noProof/>
              </w:rPr>
              <w:t>The issue we explored</w:t>
            </w:r>
            <w:r>
              <w:rPr>
                <w:noProof/>
                <w:webHidden/>
              </w:rPr>
              <w:tab/>
            </w:r>
            <w:r>
              <w:rPr>
                <w:noProof/>
                <w:webHidden/>
              </w:rPr>
              <w:fldChar w:fldCharType="begin"/>
            </w:r>
            <w:r>
              <w:rPr>
                <w:noProof/>
                <w:webHidden/>
              </w:rPr>
              <w:instrText xml:space="preserve"> PAGEREF _Toc237451480 \h </w:instrText>
            </w:r>
            <w:r>
              <w:rPr>
                <w:noProof/>
                <w:webHidden/>
              </w:rPr>
            </w:r>
            <w:r>
              <w:rPr>
                <w:noProof/>
                <w:webHidden/>
              </w:rPr>
              <w:fldChar w:fldCharType="separate"/>
            </w:r>
            <w:r w:rsidR="002B2B07">
              <w:rPr>
                <w:noProof/>
                <w:webHidden/>
              </w:rPr>
              <w:t>4</w:t>
            </w:r>
            <w:r>
              <w:rPr>
                <w:noProof/>
                <w:webHidden/>
              </w:rPr>
              <w:fldChar w:fldCharType="end"/>
            </w:r>
          </w:hyperlink>
        </w:p>
        <w:p w14:paraId="345DD015" w14:textId="5935CEE7"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1" w:history="1">
            <w:r w:rsidRPr="00E6597B">
              <w:rPr>
                <w:rStyle w:val="Hyperlink"/>
                <w:noProof/>
              </w:rPr>
              <w:t>Why this issue matters</w:t>
            </w:r>
            <w:r>
              <w:rPr>
                <w:noProof/>
                <w:webHidden/>
              </w:rPr>
              <w:tab/>
            </w:r>
            <w:r>
              <w:rPr>
                <w:noProof/>
                <w:webHidden/>
              </w:rPr>
              <w:fldChar w:fldCharType="begin"/>
            </w:r>
            <w:r>
              <w:rPr>
                <w:noProof/>
                <w:webHidden/>
              </w:rPr>
              <w:instrText xml:space="preserve"> PAGEREF _Toc237451481 \h </w:instrText>
            </w:r>
            <w:r>
              <w:rPr>
                <w:noProof/>
                <w:webHidden/>
              </w:rPr>
            </w:r>
            <w:r>
              <w:rPr>
                <w:noProof/>
                <w:webHidden/>
              </w:rPr>
              <w:fldChar w:fldCharType="separate"/>
            </w:r>
            <w:r w:rsidR="002B2B07">
              <w:rPr>
                <w:noProof/>
                <w:webHidden/>
              </w:rPr>
              <w:t>5</w:t>
            </w:r>
            <w:r>
              <w:rPr>
                <w:noProof/>
                <w:webHidden/>
              </w:rPr>
              <w:fldChar w:fldCharType="end"/>
            </w:r>
          </w:hyperlink>
        </w:p>
        <w:p w14:paraId="0E0482CF" w14:textId="7D1940A3"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2" w:history="1">
            <w:r w:rsidRPr="00E6597B">
              <w:rPr>
                <w:rStyle w:val="Hyperlink"/>
                <w:noProof/>
              </w:rPr>
              <w:t>What was co-designed</w:t>
            </w:r>
            <w:r>
              <w:rPr>
                <w:noProof/>
                <w:webHidden/>
              </w:rPr>
              <w:tab/>
            </w:r>
            <w:r>
              <w:rPr>
                <w:noProof/>
                <w:webHidden/>
              </w:rPr>
              <w:fldChar w:fldCharType="begin"/>
            </w:r>
            <w:r>
              <w:rPr>
                <w:noProof/>
                <w:webHidden/>
              </w:rPr>
              <w:instrText xml:space="preserve"> PAGEREF _Toc237451482 \h </w:instrText>
            </w:r>
            <w:r>
              <w:rPr>
                <w:noProof/>
                <w:webHidden/>
              </w:rPr>
            </w:r>
            <w:r>
              <w:rPr>
                <w:noProof/>
                <w:webHidden/>
              </w:rPr>
              <w:fldChar w:fldCharType="separate"/>
            </w:r>
            <w:r w:rsidR="002B2B07">
              <w:rPr>
                <w:noProof/>
                <w:webHidden/>
              </w:rPr>
              <w:t>6</w:t>
            </w:r>
            <w:r>
              <w:rPr>
                <w:noProof/>
                <w:webHidden/>
              </w:rPr>
              <w:fldChar w:fldCharType="end"/>
            </w:r>
          </w:hyperlink>
        </w:p>
        <w:p w14:paraId="5E1AF61F" w14:textId="2252E94E"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3" w:history="1">
            <w:r w:rsidRPr="00E6597B">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_Toc237451483 \h </w:instrText>
            </w:r>
            <w:r>
              <w:rPr>
                <w:noProof/>
                <w:webHidden/>
              </w:rPr>
            </w:r>
            <w:r>
              <w:rPr>
                <w:noProof/>
                <w:webHidden/>
              </w:rPr>
              <w:fldChar w:fldCharType="separate"/>
            </w:r>
            <w:r w:rsidR="002B2B07">
              <w:rPr>
                <w:noProof/>
                <w:webHidden/>
              </w:rPr>
              <w:t>6</w:t>
            </w:r>
            <w:r>
              <w:rPr>
                <w:noProof/>
                <w:webHidden/>
              </w:rPr>
              <w:fldChar w:fldCharType="end"/>
            </w:r>
          </w:hyperlink>
        </w:p>
        <w:p w14:paraId="4B60E292" w14:textId="11C3C625"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4" w:history="1">
            <w:r w:rsidRPr="00E6597B">
              <w:rPr>
                <w:rStyle w:val="Hyperlink"/>
                <w:noProof/>
              </w:rPr>
              <w:t>What the future research could achieve</w:t>
            </w:r>
            <w:r>
              <w:rPr>
                <w:noProof/>
                <w:webHidden/>
              </w:rPr>
              <w:tab/>
            </w:r>
            <w:r>
              <w:rPr>
                <w:noProof/>
                <w:webHidden/>
              </w:rPr>
              <w:fldChar w:fldCharType="begin"/>
            </w:r>
            <w:r>
              <w:rPr>
                <w:noProof/>
                <w:webHidden/>
              </w:rPr>
              <w:instrText xml:space="preserve"> PAGEREF _Toc237451484 \h </w:instrText>
            </w:r>
            <w:r>
              <w:rPr>
                <w:noProof/>
                <w:webHidden/>
              </w:rPr>
            </w:r>
            <w:r>
              <w:rPr>
                <w:noProof/>
                <w:webHidden/>
              </w:rPr>
              <w:fldChar w:fldCharType="separate"/>
            </w:r>
            <w:r w:rsidR="002B2B07">
              <w:rPr>
                <w:noProof/>
                <w:webHidden/>
              </w:rPr>
              <w:t>6</w:t>
            </w:r>
            <w:r>
              <w:rPr>
                <w:noProof/>
                <w:webHidden/>
              </w:rPr>
              <w:fldChar w:fldCharType="end"/>
            </w:r>
          </w:hyperlink>
        </w:p>
        <w:p w14:paraId="5EE0D6AD" w14:textId="5A6AB63E"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5" w:history="1">
            <w:r w:rsidRPr="00E6597B">
              <w:rPr>
                <w:rStyle w:val="Hyperlink"/>
                <w:noProof/>
              </w:rPr>
              <w:t>What people with disability, policymakers, advocates, services and others need to know about this project</w:t>
            </w:r>
            <w:r>
              <w:rPr>
                <w:noProof/>
                <w:webHidden/>
              </w:rPr>
              <w:tab/>
            </w:r>
            <w:r>
              <w:rPr>
                <w:noProof/>
                <w:webHidden/>
              </w:rPr>
              <w:fldChar w:fldCharType="begin"/>
            </w:r>
            <w:r>
              <w:rPr>
                <w:noProof/>
                <w:webHidden/>
              </w:rPr>
              <w:instrText xml:space="preserve"> PAGEREF _Toc237451485 \h </w:instrText>
            </w:r>
            <w:r>
              <w:rPr>
                <w:noProof/>
                <w:webHidden/>
              </w:rPr>
            </w:r>
            <w:r>
              <w:rPr>
                <w:noProof/>
                <w:webHidden/>
              </w:rPr>
              <w:fldChar w:fldCharType="separate"/>
            </w:r>
            <w:r w:rsidR="002B2B07">
              <w:rPr>
                <w:noProof/>
                <w:webHidden/>
              </w:rPr>
              <w:t>7</w:t>
            </w:r>
            <w:r>
              <w:rPr>
                <w:noProof/>
                <w:webHidden/>
              </w:rPr>
              <w:fldChar w:fldCharType="end"/>
            </w:r>
          </w:hyperlink>
        </w:p>
        <w:p w14:paraId="1F254667" w14:textId="4F3FB21D" w:rsidR="00A24EF4" w:rsidRDefault="00A24EF4">
          <w:r>
            <w:rPr>
              <w:b/>
              <w:bCs/>
              <w:noProof/>
            </w:rPr>
            <w:fldChar w:fldCharType="end"/>
          </w:r>
        </w:p>
      </w:sdtContent>
    </w:sdt>
    <w:p w14:paraId="740AA5DF" w14:textId="5364273D" w:rsidR="00A24EF4" w:rsidRDefault="002255B3" w:rsidP="00A24EF4">
      <w:r>
        <w:rPr>
          <w:noProof/>
        </w:rPr>
        <mc:AlternateContent>
          <mc:Choice Requires="wps">
            <w:drawing>
              <wp:inline distT="0" distB="0" distL="0" distR="0" wp14:anchorId="44423A28" wp14:editId="1EA899E5">
                <wp:extent cx="2879678" cy="4702628"/>
                <wp:effectExtent l="0" t="0" r="0" b="3175"/>
                <wp:docPr id="1377516678" name="Text Box 5"/>
                <wp:cNvGraphicFramePr/>
                <a:graphic xmlns:a="http://schemas.openxmlformats.org/drawingml/2006/main">
                  <a:graphicData uri="http://schemas.microsoft.com/office/word/2010/wordprocessingShape">
                    <wps:wsp>
                      <wps:cNvSpPr txBox="1"/>
                      <wps:spPr>
                        <a:xfrm>
                          <a:off x="0" y="0"/>
                          <a:ext cx="2879678" cy="4702628"/>
                        </a:xfrm>
                        <a:prstGeom prst="rect">
                          <a:avLst/>
                        </a:prstGeom>
                        <a:blipFill>
                          <a:blip r:embed="rId19">
                            <a:extLst>
                              <a:ext uri="{96DAC541-7B7A-43D3-8B79-37D633B846F1}">
                                <asvg:svgBlip xmlns:asvg="http://schemas.microsoft.com/office/drawing/2016/SVG/main" r:embed="rId20"/>
                              </a:ext>
                            </a:extLst>
                          </a:blip>
                          <a:stretch>
                            <a:fillRect/>
                          </a:stretch>
                        </a:blipFill>
                        <a:ln w="6350">
                          <a:noFill/>
                        </a:ln>
                      </wps:spPr>
                      <wps:txbx>
                        <w:txbxContent>
                          <w:p w14:paraId="4F643C25" w14:textId="12C7525C" w:rsidR="002255B3" w:rsidRDefault="002B2B07" w:rsidP="002255B3">
                            <w:pPr>
                              <w:pStyle w:val="Pulloutboxedtext"/>
                            </w:pPr>
                            <w:r>
                              <w:t>…</w:t>
                            </w:r>
                            <w:r w:rsidRPr="002B2B07">
                              <w:t xml:space="preserve"> </w:t>
                            </w:r>
                            <w:r w:rsidRPr="00466754">
                              <w:t xml:space="preserve">we identified a need for much more public awareness building about aged care and disability in a range of outlets and formats. Improving safety requires more than </w:t>
                            </w:r>
                            <w:r>
                              <w:t xml:space="preserve">having the </w:t>
                            </w:r>
                            <w:r w:rsidRPr="00466754">
                              <w:t>policies</w:t>
                            </w:r>
                            <w:r>
                              <w:t xml:space="preserve">, </w:t>
                            </w:r>
                            <w:r w:rsidRPr="00466754">
                              <w:t>it requires ensuring people understand, trust, and can access</w:t>
                            </w:r>
                            <w:r w:rsidRPr="006735E8">
                              <w:t xml:space="preserve"> the system.</w:t>
                            </w:r>
                            <w:r w:rsidR="00ED2D76" w:rsidRPr="00ED2D76">
                              <w:t>.</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44423A28" id="_x0000_t202" coordsize="21600,21600" o:spt="202" path="m,l,21600r21600,l21600,xe">
                <v:stroke joinstyle="miter"/>
                <v:path gradientshapeok="t" o:connecttype="rect"/>
              </v:shapetype>
              <v:shape id="Text Box 5" o:spid="_x0000_s1026" type="#_x0000_t202" style="width:226.75pt;height:370.3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tC18XwIAAMgEAAAOAAAAZHJzL2Uyb0RvYy54bWysVNtu&#10;2zAMfR+wfxD0vtrx0iQz6hRZiw4FirZoOvRZkeXagCRqElO7+/pRci5FN2DAsBeZFCleDg99dj4Y&#10;zV6UDx3Yik9Ocs6UlVB39rni3x+vPi04CyhsLTRYVfFXFfj58uOHs96VqoAWdK08oyA2lL2reIvo&#10;yiwLslVGhBNwypKxAW8Ekuqfs9qLnqIbnRV5Pst68LXzIFUIdHs5GvkyxW8aJfGuaYJCpitOtWE6&#10;fTo38cyWZ6J89sK1ndyVIf6hCiM6S0kPoS4FCrb13W+hTCc9BGjwRILJoGk6qVIP1M0kf9fNuhVO&#10;pV4InOAOMIX/F1bevqzdvWc4fIWBBhgB6V0oA13GfobGm/ilShnZCcLXA2xqQCbpsljMv8zmNGhJ&#10;tuk8L2bFIsbJjs+dD/hNgWFRqLinuSS4xMtNwNF17xKzbXTnrjqt9/Kuc5rb3/kxYnoJcmuUxZEk&#10;XmmBxNDQdi5w5ktlNqqmOq7r1LEoA3qFso0JG0r8QAWOZR0M1M3bsrRlfcVnn0/z1IiFWO/4RFvq&#10;/QhilHDYDGSM4gbqVwLcw8jF4ORVR6DciID3whP5CGNaKLyjo9FASWAncdaC//mn++hP2JCVs57I&#10;XPHwYyu84kxfW2LLZDrN80j/pM0Wo+aTVkxmybZJ2vR0XpCj3ZoLoJWZ0PY6mUS69aj3YuPBPNHq&#10;rWJiMgkrKX3FcS9e4LhltLpSrVbJiSjvBN7YtZMxdAQ7Tv1xeBLe7aiBxKpb2DNflO8YMvrGlxZW&#10;W4SmS3M6AruDntYlEXC32nEf3+rJ6/gDWv4CAAD//wMAUEsDBAoAAAAAAAAAIQBH3pbWzqIAAM6i&#10;AAAUAAAAZHJzL21lZGlhL2ltYWdlMS5wbmeJUE5HDQoaCgAAAA1JSERSAAAHaAAACJQIBgAAAGWY&#10;NycAAAABc1JHQgCuzhzpAAAABGdBTUEAALGPC/xhBQAAAAlwSFlzAAAdhwAAHYcBj+XxZQAAomNJ&#10;REFUeF7s3WmM3Od94HlngV3sYt8usC/2zb7YBQYDzACDYLATsI+6nHEmHk+cTeLJMWMkcSZxkp3Y&#10;M55xErPZ3dVVXbRsS7JlW7ZkkX1WXzqpkzooijqokzqpk7rvmxQpijqfxb+qSVHPn5J4dP+7/lWf&#10;H/CBAYls9vNQscX65nmeL3zBfN782kBt/t8WxmZPL43NbS/W554rj8+/+8WNSwEAAAAAAAB6VaU+&#10;/065NvdUsTpzTaHabJRGp74YhzZjPnfKY1NfKow1TyvUZq8r1pvPlOvzh+J/2AAAAAAAAIBIYzGU&#10;6nMHS7W5x4tjM1cVqtNjhdHJwbjHmR6ewuh0uTA2PV6ozV5dqs8/WR6fP1iJ/0ECAAAAAAAATkol&#10;ibbj8wdKteZjxbGZywrVqeGB0dnfiLud6cIpjU73D1ZnRgvVmSuLY3OPl+rzbyf/QMT/kAAAAAAA&#10;AACraeGjcn1uf3Gs+UhxbPbiYnXmH/qqE78e9z2Toxkc3vyvBsdm1hfHZi8tjTUfK9XnD4ixAAAA&#10;AAAA0Jkq4wsflWpzb5VqzQcLY7MXFEenvtM3PPHP4w5oOmB+ozr5Lwq1me8Wx5oXFWrNh0v15v5K&#10;Y+Gj+DcVAAAAAAAAyI/y+OJHpfr83lJt7oHC2OzC4Oj0twaHZ/9J3AtNRjM4PF0o1uZfi3+jAAAA&#10;AAAAgG61GIq1uaf7hqf/adwPzSrNrw/P/m/FsebF5fH5d9O/IQAAAAAAAEC3K48vHCiMNSeHh4f/&#10;h7gnmhWc4sjsN0u15hPxbwAAAAAAAADQYxqLoTTWvH9wdPb3465oTnH++X+d+l8LY7NLpfr8odTG&#10;AwAAAAAAAD2rVJ/bXxxrnhs3RnOSU6w2/6xYn3s03mgAAAAAAACAtsVQqs3eM1Cb/bdxbzTHOf90&#10;ePF/KlRnmuX6/MH0BgMAAAAAAAB8Uqk+v69Qnfl53B7N50yxOvNHpVrzwXhDAQAAAAAAAD5T623a&#10;uTuKw9O/GXdIE08Iv1aszkyU6vMHUhsJAAAAAAAAcJxKtfk3BsdmzoyTpFmeQm3q/y3WZu9P7oeO&#10;Nw8AAAAAAADgRFUaCx8Vx5o7i8MTA3Gf7OkpjE6dW6rPvRVvGAAAAAAAAMCpKtXmXiuMzpwWd8qe&#10;m8HhyS8Xx5p3J/dAx5sEAAAAAAAAsFIqjcUPi9XmjQOj0/8y7pY9McXa7E9Ltbm98cYAAAAAAAAA&#10;rJZiff7lUm1uLO6XXTvl4clKcWz2jkpj8aN4MwAAAAAAAABWW3l84cPiWHPbQHXmn8U9s6umMDZ7&#10;erk290a8AQAAAAAAAABZK9XnXxisTg/FXTP3s254tq9Ynd1ZGV9wahYAAAAAAADoGOX6/AfFsZmr&#10;B9Zv+r/jzpnLKY7NbizV51+NFwoAAAAAAADQKUr1uWcLozP/Pe6duZnB4c3/c6E2e/MXNy6mFgcA&#10;AAAAAADQeRZDcXTmorh95mKK1eaN6QUBAAAAAAAAdLbCWDNfkbZYnf1+ubH4YbwQAAAAAAAAgE5X&#10;Hp9/t1Sb/du4g3bkDAxt6i+Ozb0WLwIAAAAAAAAgL0q15pOlfzj3f497aMdNsda8Jf7mAQAAAAAA&#10;APKmUJ3ZEvfQjprC6NzplcbCR/E3DgAAAAAAAJA35cb8u4Oj09+Ku2hHTGF0c7lUn3s9/qYBAAAA&#10;AAAA8qpUn3uqVFv4P+I+uuZTrM/dFn+zAAAAAAAAAHlXHJu5LO6jazqF6uxPKuOLrjYGAAAAAAAA&#10;uk55fP69wdGZ78SddE1mcGzqS+X63JvxNwkAAAAAAADQLUr15jODw5v/z7iXZj7FseZd8TcHAAAA&#10;AAAA0G2KY80r4l6a6RTGZs+uNBZT3xgAAAAAAABAt6mMz79fqM58N+6mmcxAdforpfrcvvibAgAA&#10;AAAAAOhWxXrzucG/P/f/ivvpqk+pNntP/M0AAAAAAAAAdLtCtbk17qerOoWx5rlf3OhqYwAAAAAA&#10;AKD3lBsL7xdGZ/8x7qirMoPVid8r1effir8JAAAAAAAAgF5Rqs8/Pzg8+0/inrqyE8Kvlcaa98e/&#10;OAAAAAAAAECvKdZmromT6orOYHVm4ouN9C8MAAAAAAAA0GvK4/MfDIxOb4i76opMcXjyj0r1hQPx&#10;LwoAAAAAAADQq0r1uRfK62f+WdxXT2l+/Ze//B+LtdkH418MAAAAAAAAoNeVanPXxY31lGaw1pyp&#10;HOMXAgAAAAAAAOh15cbCB8XqzGjcWU9qCiOTXy+PL7wd/yIAAAAAAAAAtJVr8y/9RnXyX8S99YTm&#10;X3174X8p1GYfib84AAAAAAAAAJ9UHGtuj5vrCU2xOjsff1EAAAAAAAAA0iqNhQ8HR2dqcXc9rhms&#10;zn6jXJ9/J/6iAAAAAAAAABxbqT7/8sD49L+M++vnTrE+90L8xQAAAAAAAAD4bIWx6W1xf/3MKVYn&#10;fr3SWPwo/kIAAAAAAAAAfLZyfW5/3GA/c4rVmX+IvwgAAAAAAAAAx6Gx8NHA6ORvxB32U6c4Nntx&#10;6osAAAAAAAAAcFwGx2bWxx32U6dUm3s4/gIAAAAAAAAAHJ/CWPPSuMN+6pTr82/FXwAAAAAAAACA&#10;41Oqzz0ad9hjTt/Q1P9TaSx8FH8BAAAAAAAAAI5PuT5/IG6xx5yBkdnvxT8ZAAAAAAAAgONXaSyE&#10;weHJvrjHpqZQndkS/2QAAAAAAAAATkyh2hyOe2xqSrXmo/FPBAAAAAAAAODEFOtzl8U9NjXl8fn9&#10;8U8EAAAAAAAA4MSUas09cY/9xAyMzv7GFzcufhT/RAAAAAAAAABOTLm+cCBusp+Ywuj0hvgnAQAA&#10;AAAAAHASGouhMDo5GHfZI1OszV6a+kkAAAAAAAAAnJTC2Ew17rJHplRrPhb/BAAAAAAAAABOTqE2&#10;e2XcZY9MqTZ/IP4JAAAAAAAAAJyc4tjc43GXbc3g2GxfpbGQ+gkAAAAAAAAAnJxSff7tuM22ZnBs&#10;eiT+wQAAAAAAAACcisUwUJ8pxn02eX/28vQPBgAAAAAAAOBUDI42a3GfTd6f3RP/QAAAAAAAAABO&#10;Tak6uzXus18o1+fejn8gAAAAAAAAAKemVJ974hNxtlCfHaw0FlM/EAAAAAAAAIBTU67PH/xkoB2b&#10;qcY/CAAAAAAAAIBTV9m4GMrD85UjgbZYnb0y/kEAAAAAAAAArIyBsdnxI4G2VGs+Ef8AAAAAAAAA&#10;AFZGcWz26iOBtjw+/3b8AwAAAAAAAABYGYX63FOtONs3Ol3+4sbF1A8AAAAAAAAAYGWUx+fe+cIX&#10;vvBrXyiOzdTivwkAAAAAAADACmoshcHhqS99oVBtbk39TQAAAAAAAABWVHFsduMXSrXmk/HfAAAA&#10;AAAAAGBlFWvNa79Qrs8djP8GAAAAAAAAACurVJt7+gvxXwQAAAAAAABg5ZXrc/sFWgAAAAAAAIAM&#10;lOvzBwVaAAAAAAAAgAwItAAAAAAAAAAZEWgBAAAAAAAAMiLQAgAAAAAAAGSkXJ/bL9ACAAAAAAAA&#10;rIbGQhJlQ6E6EwZGJkP/8OYHBFoAAAAAAACAFVBpLIZSvRkKY+0g27dhc1i3/ryj3S3QAgAAAAAA&#10;AJyUxdYJ2WIryE4dK8jGBFoAAAAAAACA41HZuBRKy1cWDyZXFg99bpCNCbQAAAAAAAAAx9RITsjO&#10;t9+QHT2uE7KfR6AFAAAAAAAASFQaS6E8Ph+K1dkwODoV+k89yMYEWgAAAAAAAKBHNRZDqXVCdvZ4&#10;35A9VQItAAAAAAAA0DvKjcVQrDXD4MhUWDe0KQ6oq02gBQAAAAAAALpXeXwhlGrNUBidDv3DE6Fv&#10;feZR9mgCLQAAAAAAANA9KuOLoVSbC4XqTDvIZn9K9rMItAAAAAAAAEB+VVrvyLaD7MDwZOgbWvV3&#10;ZE+FQAsAAAAAAADkSCO5tng+FKqzYXBkMvRtmIgjaCcTaAEAAAAAAIDOlrwjW6zNhsHld2SPET7z&#10;QqAFAAAAAAAAOktlfCGUas0wWJ1uXVu8bigVOvNKoAUAAAAAAADWVusd2drR78huisNmtxBoAQAA&#10;AAAAgOy1ri2uzob+5ITs+q4NsjGBFgAAAAAAAFh95Xryjmyz/Y7shly/I3sqBFoAAAAAAABgFfTO&#10;tcUnQqAFAAAAAAAAVkapPh8KY7NhYCQ5Jbs5jpMItAAAAAAAAMDJqjQWQql1bfHM8luyqSDJJwm0&#10;AAAAAAAAwHFqLIZyffna4pHJ0JcOkHw2gRYAAAAAAAD4dOXx+VAcmw2Do1Ohb9i1xadIoAUAAAAA&#10;AAA+Vmkstq4tLlSnQ//wRBwYOTUCLQAAAAAAAPSyysalUKrPh2J1JgyOTIb+IadkV5FACwAAAAAA&#10;AL2mXF8IxVozDI5Oh/4NTslmSKAFAAAAAACAXlCuz4dB1xavNYEWAAAAAAAAulF5/PAp2anQv8G1&#10;xR1CoAUAAAAAAIBuUGkshlJtLgxWZ0L/8GRYN5SKg6w9gRYAAAAAAADyqjw+H4pjzTAwMhX6nJLN&#10;A4EWAAAAAAAA8qJ9SrYZCodPyaYDIJ1NoAUAAAAAAIBOVq4np2RnwsDIdOgbcko25wRaAAAAAAAA&#10;6CRHTsmOTof+DRNh3fpNceQjvwRaAAAAAAAAWGutU7LV2TA4MumUbHcTaAEAAAAAACBrH78lOx0G&#10;hifCuqFUyKM7CbQAAAAAAACw2iobF0N5PHlL9vApWdcW9yiBFgAAAAAAAFbHYijX58LgyFToF2Rp&#10;E2gBAAAAAABgpSRvyRaOnJL1liwpAi0AAAAAAACcrNZbsvW51luy/cMToS8d5OBoAi0AAAAAAACc&#10;iEp9PhRrs2FgdDr0OyXLiRFoAQAAAAAA4DM1lpZPyc6EgeHJsG6992Q5aQIt+VO9aGe4/sFnwpdO&#10;Oz/198ifC+54NJx97T2pvw4AAAAAAGupMr4QirVmGExOyW5wSpYVI9CSLz+84o7w+v53QjLX7X46&#10;/Kfzrk79GPJj9pYHW7+XycztfCj8zhkXp34MAAAAAABkorEUysnVxWMzYWBkMvQNOSXLqhBoyY/G&#10;ltvCi3sPHAl6ydy654Xw7ZnrUz+Wzrf5hgc+8XuZzJZde8If//zy1I8FAAAAAIDVUBlfDKXklGw1&#10;OSU7EYc0WA0CLfkwcuEt4alX98U9rzX3P/tqWL90U+rn0Ll+ue3e8O77H8S/la1xMhoAAAAAgNWU&#10;nJItjM2GwZGp0Dfk6mIyJ9DS+f5x8cbw2Etvxh3vE/PEK3tbJ2zjn0vnOevqXWH/O+/Gv4WfGCej&#10;AQAAAABYKZXGYijV50KhOhP6hydDXzqYQZYEWjrbd5rbwwPPvhb3u2POy/veDj/Zuiv1NegcP7ri&#10;ziNvCH/eOBkNAAAAAMDJqtQXQjG5unh0KvRvcEqWjiLQ0rn+89R1YddTL8fd7jNn/6H3wq+235f6&#10;Wqy9Y70h/Hnz+Ct7w/iWW1NfCwAAAAAAPqGxdOSU7MDIZBzEoJMItHSmv9x0deua25OZj0IIczsf&#10;Cv/ujItTX5e1MXrhLeHp1479hvDnzUv73g4/3npX6msCAAAAANDrFkOpNtd6S7bfW7Lkh0BL5/nT&#10;c64KOx5+Nu50Jzxbdu0Jf/Tzy1Nfn2x9b+nz3xD+vHEyGgAAAACARHl8PhSqs2FgZCr0DW2Kwxfk&#10;gUBLZ/njn18ernngqbjPnfRct/vp8BfnbU39OmTjv83dEHY/d3xvCH/eOBkNAAAAANCDjlxdPB36&#10;h11dTFcQaOkcv/+TLeHye56Iu9wpT3JV8rdmtqV+PVbX301vC3ef4BvCxzNORgMAAAAAdLdKYyGU&#10;xpphcDSJsq4upusItHSG5FTkRXc+Fre4FZv7n321ddVu/OuyOr65+Zpw254X49+GFRsnowEAAAAA&#10;uktydXFxbKb1nqyri+lyAi1r77dOuyAs3Ppw3OBWfB5/ZW8Y33Jr6tdnZf35uVvDjoefi7d/xcfJ&#10;aAAAAACA/Kocubp4JgwMT4a+dMSCbiXQsvambtodt7dVm5f2vR1+vPWu1PfAyvgPZ1/ROt2a1TgZ&#10;DQAAAACQH5XGYijW2lcX921wdTE9S6BlbZ23/f7w4Ucfxd1tVWf/offCr7bfl/peODVfO+vScOW9&#10;K/+G8OeNk9EAAAAAAJ2rPL4QimPNMDCaXF0syoJAy5r6+bX3hIPvvh/3tkwmScJzOx9qvX0bf1+c&#10;uK+ecXG45K498TZnNk5GAwAAAAB0jnLr6uLZMDAyGdZ5TxZiAi1r48yr7gp7Dx6KO1vms2XXnvBH&#10;P7889f1x/H77hxeGxdseibc283EyGgAAAABgbSRXF5dqzVCoTof+DRNxjAI+SaAle6dddnt4Zd/b&#10;cV9bs7n2gafDN361NfV9cnxmb34w3tI1m48++ig0b3kofOX0i1LfJwAAAAAAK6dSn29dXTw4OhX6&#10;XV0MJ0KgJVu1i3eG597YH3e1NZ+dj70Q/m56W+r75bNtvuGBeCs7YpLrlv/wZ5elvl8AAAAAAE5O&#10;ZeNSKLWuLp4J/cOToc/VxXCyBFqys+H8m8Pjr+yNW1rHzH3PvBr+cfHG1PfNsf1y273h0PsfxNvY&#10;MeNkNAAAAADAqak0FkKxNhcGW1cXOyULK0SgJRvfnd8RHn7h9bihddw8/vLeUL/k1tT3zyf9ZOuu&#10;sP+dd+Pt67hxMhoAAAAA4MSUW1cXz4aBkanQ5+piWA0CLavva2ddGl5962Dczjp2Lrjj0dQa+Fj1&#10;op3hgw8/iretY2f4gptTawAAAAAAoK19dfF86+rigRFXF0MGBFpW199MXBvueOKluJl17Gx/6Flv&#10;l36Gxpbbwot7D8Tb1rHTvOWh1BoAAAAAAHpdpbEYSrW5UBidDv3DE3E8AlaXQMvqSd7/vPnR5+Nm&#10;1rHz4POvuw73M4xeeEt46tV98bZ17Fy3++nwez/ZkloHAAAAAEAvKrfek22GwZEp78nC2hJoWR1f&#10;/8WV4foHn4mbWcfO6/vfCTVvz36q7y3dGB576c142zp27n/21fDXE9em1gEAAAAA0EuS92QLR96T&#10;dXUxdAiBlpX37396WbjqvifjZtbRc87196XWQdt3mtvD7udei7esY+elfW+3TvvG6wAAAAAA6HqN&#10;o96THZ4MfekwBKw9gZaV9btnXhK27NoTN7OOnkvu2hN+67QLUmthqXXl891PvRxvWcfORyGEs6+9&#10;J7UOAAAAAIBu9fHVxcl7sq4uhhwQaFk5X/7RheH82x+Jm1lHz87HXmhdxxyvhaXwzc3XhFv3vBBv&#10;WUfPBbc/mloHAAAAAEC3KY8vhOJY+z3ZPu/JQt4ItKyM39y4FJq3PBT3so6ex1/e27q+N14LS+HP&#10;z90adjz8XLxlHT3J9/vHP788tRYAAAAAgNxrJFF2+eriEVcXQ84JtKyMzTseiHtZR8/+d94NP7j8&#10;jtQ6WAp/cvYV4brdT8db1tHzyItvhG/PXJ9aCwAAAABAbjUWQqk+FwarM6F/eDIOPEB+CbScunO2&#10;3Rve++DDuJl19EzeuDu1DpbC1866NFx57xPxdnX0vPn2odDYcltqLQAAAAAAeVM5fHXx6FTod3Ux&#10;dCuBllNz1tW7wv5D78XNrKMnCZD/7oyLU2vpdV894+JwyV174u3q+Dlv+/2ptQAAAAAA5EWpnlxd&#10;PBsGkvdkhzbFIQfoPgItJ+9HV9wZXj/wTtzLOnruevKl8BfnbU2tpdf99g8vDIu3PRJvV8fPpbse&#10;b33v8XoAAAAAADrXYijX51rvyfZvmAjrhlLxBuhuAi0nJ7lS9sW9B+Je1tHz7Otvhe8t3ZhaC0th&#10;9uYH4+3q+Lltz4vhT8+5KrUWAAAAAIBOk1xdXKrNhcHR6XaUTQcboHcItJy40QtvCU+/ti/uZR09&#10;777/Qfjx1rtSa2EpbL7hgfBRvGEdPk++si98d35Hai0AAAAAAJ2iXJ8Pxdrhq4u9JwscIdByYv7s&#10;3Ktyd61xMsn1vfFaWApnX3tPvFW5mPVLN6XWAgAAAACwtpKriw+/JzvpPVng0wi0HL8//Nll4fbH&#10;X4xbWcfPdbufDr//ky2p9fS6JHK+kcPYPn3T7tRaAAAAAADWQqWxGEq1Zvvq4mFXFwPHRaDl+E3s&#10;eCBuZR0/9z/7avibiWtTa+l1v3vmJeGmR56Lt6vj5+r7nwpfPfOS1HoAAAAAALJSGZ9vR9mR6dAn&#10;ygInTqDl+Hx3/obw0r63417W0fPKvrdD9aJbUmthKZyz7d54uzp+7nn6lfCXm65OrQUAAAAAYLWV&#10;x+dDcczVxcCKEGj5fF/+0YVh2+5n4l7W8XP2dfek1sJS+NbMtvDMa2/F29XR8/yb+8PQ+d6dBQAA&#10;AAAysnx1caE6E/qHJ8O69aIssGIEWj7fz665O+5lHT8X3PFo+M1jrKXXJXty1b1PxtvV0fPBhx+F&#10;n159d2otAAAAAAArqdJYCKWx5fdkN2yOgwrAShFo+Wx/PXFt2PPym3Ez6+hJ3lb9k59fnloLS+H0&#10;K++Mt6vjZ/HWh1PrAAAAAABYCe2ri5thYGQq9A2JskAmBFo+25Zde+Je1tHz6ItvhG/PXJ9aB0vh&#10;G7/aGh58/vV4yzp6tj/4TPj3P70stRYAAAAAgJPSWArl+lwoHr662HuyQPYEWj7dxktvC+998GHc&#10;zDp29r59qPU9x+ug7fzbH4m3rKMnicn/eeq61DoAAAAAAE5E5ej3ZDdMxKEEIGsCLcf29V9cGe55&#10;+pW4mXX0bLrh/tQ6aKtedEs4cOi9eMs6dl7bfzDULt6ZWgcAAAAAwPEojy+EYm02DI5OhT7vyQKd&#10;RaDl2Jq3PBQ3s46ey+5+PHz5Rxem1sFS64rg2x9/Md6yjp5zrr8vtQ4AAAAAgM/Svrp4dvk9WVcX&#10;Ax1LoCVt/dJN4Y0D78TNrGMniY9/du5VqXXQtnnHA/GWdfRcfNdj4UunnZ9aBwAAAADA0Sobl0Kp&#10;Nte+unh4IqwbSkUQgE4k0PJJv3vmJeGmR56Lm1nHzlOv7gt/v7AjtQ7a/vvcDeGlvQfibevYueWx&#10;51vXa8frAAAAAABIVBoLodS6ung69HlPFsgngZZPSq6WzcscfPf9cPqVd6bWQNuXf3hhuG730/G2&#10;dezsefnN8J3m9tQ6AAAAAIDeVm4k78k2Q//wZBw5APJIoOVjf/izy1rRMy+zeNsjqTXwsR9cfke8&#10;ZR09ydXa8RoAAAAAgN5TabTfk02uLh5Ioqyri4HuItDS9pvfPz9cdd+TcTPr2Hn+jf3hG7/amloH&#10;bd/cfE3rRGpe5uZHn0+tAQAAAADoHcnVxckp2eTq4n5XFwPdTaClLbkqOE9z/u1Oz36WLbv2xFvW&#10;0ZOc9o3XAAAAAAB0t0p9IRTHZsLgyFTo27A5DhgA3UqgZal1EvXB51+Pm1nHzv5D74X/Mnt9ah20&#10;NbbcFt774MN42zp27n/21fC7Z16SWgcAAAAA0GUai6G0fHVx//CEq4uBXiXQstQ6jZqnufr+p1Jr&#10;oO0//uKKcM/Tr8Rb1tFzzvX3pdYBAAAAAHSH8vhCKLm6GOBoAm2vq160Mxw49F7czDp6qhfdkloH&#10;bbO3PBhvV0fPs6+/Ff70nKtS6wAAAAAA8qtcnw+F6mwYaF1dvCkOEwC9TqDtZf/+p5eF2x9/MW5m&#10;HT3J9/tbp12QWgtLYf3STeH1A+/EW9bRs3jrw6l1AAAAAAD5UmkshvLy1cUDrauLRVmAzyDQ9rKJ&#10;HQ/Evazj58db70qtg6Xw1TMvCTc+8ly8XR09+w6+G741sy21FgAAAACg81XGF0Jx+eriPlcXA5wI&#10;gbZX/fe5G8JLew/Ezayj5+EX3ghf++mlqbWwFM7Zdm+8XR0/V933ZGodAAAAAEDnSq4uLlZnw+DI&#10;ZOjbsDkODgAcH4G2F335hxeGbbufiXtZx8/mHQ+k1sJS+LvpbeHp1/bF29XxM3zBzam1AAAAAACd&#10;I7m6uJS8Jzs6HfqHJ8O6oVRkAODECbS96KdX3x23so6f5LTvX553dWotve43Ny6Fq+59Mt6ujp9b&#10;97wQfvP756fWAwAAAACsrfL4QigtX13c75QswGoQaHvNNzdfE/a8/Gbcyzp+LrrzsdRaWAo/uuLO&#10;eKtyMWdceWdqLQAAAADA2kiuLi5UZ8LAyJSriwFWn0Dba7bs2hO3so6fg+++33ozN15Lr/vGr7aG&#10;3c+9Fm9Xx8+Dz78efv8nW1LrAQAAAACykVxdXK7PhcLoTBhwdTFA1gTaXtLYclt474MP417W8XPd&#10;7qdTa2EpLN32SLxVuZjztt+fWgsAAAAAsLoq4wuh2Lq62ClZgDUm0PaK//iLK8I9T78St7JcTO2S&#10;W1Pr6XXVi24J+w+9F29Vx8/zb+5vnfyN1wMAAAAArLxSfT4UD19dnA4EAKwNgbZXzN7yYNzKcjF3&#10;PflS+PIPL0ytp5d97aeXhtv2vBhvVS7mgtsfTa0HAAAAAFgZydXFpfpcGBydCf3DE64uBuhMAm0v&#10;WL90U3j9wDtxK8vF/PTqu1Pr6XWbdzwQb1Mu5sCh98J3mttT6wEAAAAATl55fCGUarOtq4v7XV0M&#10;kAcCbbf76pmXhJseeS5uZbmYPS+/Gf7455en1tTL/tvcDeHFvQfircrFXPPAU6n1AAAAAAAn6vxQ&#10;rs+FQnW2dXXxuvWb4g/+AehsAm23O2fbvXEny81M3bQ7tZ5e9ts/vDBct/vpeJtyM9WLdqbWBAAA&#10;AAB8vuTq4mJtLhRGp8NAcnVx+sN+APJDoO1mfze9LTzz2ltxJ8vFvPrWwfDNzdek1tTLzrp6V7xN&#10;uZnbH38x/NYPLkitCQAAAAA4tuTq4mKt2bq6uM/VxQDdRKDtZtc/+EzcyXIzW+97MrWeXvaV0y8K&#10;ew8eircpN/ODy+9IrQkAAAAA+Fhl42Io1edDsXV18WToc3UxQLcSaLvVn55zVesUah7nvQ8+DP+w&#10;sCO1pl72w8vviLcpN/Poi2+EP/zZZak1AQAAAECvS64uLrVOyU6H/uHJ+AN8ALqTQNutzrzqrriT&#10;5WZueOjZ1Hp63TUPPBVvU25mYscDqfUAAAAAQK8qj89/HGWHXF0M0IME2m61PcfXG2+89LbUenrZ&#10;1395ZW5PQ7+07+3wl5uuTq0JAAAAAHrHYijX50OhOtO6unidq4sBep1A241+78dbwgcffhS3slzM&#10;6wfeSa2n1yXBOq+TvIMcrwcAAAAAul1ydXGx1gyF0ekwMDwRfzAPQG8TaLvRT6++O+5kuZnX9h9M&#10;rafXbdud39PQ1+1+OrUeAAAAAOhG5fGFUBybDQOjU6HP1cUAfDqBthvd+MhzcSfLzby490BqPb3s&#10;z869qnWqOK9z1X1PptYEAAAAAN2gsnEplOpzobh8dXFf+gN4ADgWgbbbfHPzNWH/O+/GnSw38+zr&#10;b6XW1Mt+snVXvEW5mkt3PZ5aEwAAAADkVaWxEEq1ZhgcnQn9ri4G4OQItN3mF9fdGzeyXM3jr+xN&#10;ramX3fDQs/EW5WouvOPR1JoAAAAAIFeW35MdGJ4M69Zvij9kB4ATJdB2m52PvRA3slzNIy++kVpT&#10;r/qL87aGvQcPxVuUq5nf+XBqXQAAAADQySqNxVCqzYVCtX1Ktk+UBWBlCbTd5G8nrwsH330/bmS5&#10;mgeefS21rl71s2vujrcndzN90+7UugAAAACg05TrydXFs2FwZCr0DW+OP0gHgJUk0HaTX22/L+5j&#10;uZt7nn4lta5eddMjz8Xbk7vZdMP9qXUBAAAAQCco1edDoTobBkYmQ9+QU7IAZEag7SZ3PPFS3Mdy&#10;N7c//mJqXb3orzZdE/Yfei/entxN8iZyvDYAAAAAWAuV8YXWW7KDo9Ohf8NE/GE5AGRFoO0W35rZ&#10;Ft774MO4j+Vubn70+dTaetHZ190Tb00u56yrd6XWBgAAAACZaCyF8vh8KFZnwsDwlFOyAHQKgbZb&#10;bN7xQNzGcjk3PPRsam29aOdjL8Rbk8s5/co7U2sDAAAAgNVSaSSnZOdCoTod+ocn4w/EAaATCLTd&#10;4u6nXo7bWC7n2geeTq2t1/zNxLXh4Lvvx1uTy9l46W2p9QEAAADASionb8mOLb8lu2Fz/CE4AHQa&#10;gbYbfKe5PXwUl7GczlX3PplaX6855/r74m3J7YxdvDO1PgAAAAA4FZXGYijVmqEwOhP6hydCX/qD&#10;bwDoZAJtN5i+aXfcxXI7W3btSa2v19z++IvxtuR2Npx/c2p9AAAAAHCiyuPJ1cXNMDgyFfo2TMQf&#10;dANAngi0efel084P9z/7atzFcjsX3vFoao295D9PXRcOvf9BvC25nb9f2JFaIwAAAAB8ruSUbD15&#10;S3YmDCRvyQ5tij/cBoC8Emjz7rvzO+ImlutZuPXh1Bp7yXnb74+3JNfzX2e3p9YIAAAAAMdSSU7J&#10;js2GwdHp0O8tWQC6l0Cbd3M7H4qbWK5n9uYHU2vsJXc9+VK8Jbme5ERwvEYAAAAAaGkshvL4fPuU&#10;7MiUU7IA9AqBNs++/MMLw4PPvx43sVzP5h0PpNbZK749c314/8MP4y3J9fzVpmtS6wQAAACgd1Ua&#10;7bdkC8kp2WFvyQLQkwTaPPve0o1xD8v9nHv9fal19oqJHQ/E25H7+fNzt6bWCQAAAEBvKdfnQyG5&#10;unhkMvQ5JQsAAm2eXXDHo3EPy/0ka4rX2Sv2vPxmvB25H1ccAwAAAPSgxmIo1eZaVxf3b5iMP5QG&#10;gF4n0ObVvzvj4vDoi2/EPSz388Qre8OfnnNVar3d7jvN7eGjeDO6YK6698nUWgEAAADoPslbssXk&#10;lOzoVOgb2hx/EA0AfEygzavhC26OW1jXzHnb70+tt9tN37Q73oaumLcPvRe+O78jtV4AAAAAci45&#10;JVtvn5IdSN6SHUp9+AwAHJtAm1cXduH1xofnsZfeDP/h7CtSa+5W//r754f7n3013oaumcvvfjy1&#10;ZgAAAADypzK+0D4lOzId+jc4JQsAJ0mgzaPf+/GW8Pgre+MO1lVzzrZ7U+vuVt+dvyFeflfNvoPv&#10;tq5wjtcNAAAAQGerJFcXJ6dkx2bCwIi3ZAFghQi0eTR28c64gXXdPPj86+EPf3ZZau3dqHnLQ/Hy&#10;u2627NqTWjcAAAAAnWgxFGvNMDgyFdYNbYo/UAYATp1Am0dJ7OqF+dk1d6fW3m3+zQ8uCLufey1e&#10;etfNGwfeCd+euT61fgAAAADWWPKWbG35LdmRydAnygLAahNo82jvwUNx/+rKef6N/eFLp52fWn83&#10;+YvztsbL7tq54p4nUusHAAAAIHuV+uG3ZKdC//BE/KExALC6BNq8+crpF8Xdq6vnx1vvSu1BN/ne&#10;0o3xkrt2Xn3rYPi76W2pPQAAAABglR0+JTt6+JRs6oNiACA7Am3e/MFZl8bdq6vnridfDr9zxsWp&#10;fegW1Yu6/z3ho2fptkdSewAAAADAyqvU5486Jbs5/mAYAFg7Am3e/MnZV8TNq+vnh1fckdqHbnHa&#10;ZbfHy+3qeWnf2+FvJq5N7QMAAAAAp+jIKdnp0L9hMvSt95YsAHQogTZvvvGr3nmz9PDctufF8OUf&#10;XZjai25w5lV3xcvt+pnf+XBqHwAAAAA4cYffkh0YmQp9Q4IsAOSEQJs3yenDXpzvX3p7ai+6wdnX&#10;3RMvtevn+Tf3h7/adE1qLwAAAAD4HMunZAdHZ0L/honQl/7AFwDofAJt3nx75vq4d/XE3Pzo8+FL&#10;p52f2o+823zDA/FSe2Jmb3kwtRcAAAAApJXr86FQPXxK1luyANAFBNq8+YeFHXHr6pmpXXJraj/y&#10;rnnLQ/Eye2Keee2t8BfnbU3tBwAAAECvq4wvhmLrlGz7LdljfKgLAOSbQJs3wxfcHLeunpm7nnw5&#10;tR95d8Edj8bL7JnZvOOB1H4AAAAA9JxGfErWW7IA0OUE2rxpbLkt7lw9M4fe+yB8p7k9tSd5dtnd&#10;j8fL7Jl58PnXw++eeUlqTwAAAAC6XWV8IRTHmkfekj3GB7cAQPcSaPPm9CvvjDtXT83ibY+k9iTP&#10;rnngqXiJPTUbL70ttScAAAAAXaexFEqtU7Iz3pIFAATavPnZNXfHjaun5qlX94U/OfuK1L7k1Y6H&#10;n42X2FOzbfczqT0BAAAA6Aatt2STU7IjyVuyTskCAEcItHlz3vb748bVc3PW1btS+5JXt+15MV5e&#10;T82BQ++Fb81sS+0LAAAAQO4cfUp2eNJbsgDApxFo82b6pt1x4+q5SaJmvC95dc/Tr8TL67lp3vJQ&#10;al8AAAAA8qD9luzs8ilZ1xYDAMdFoM2b5A1WE8L6pZtSe5NHDz3/ery0npvHXnozfO2nl6b2BgAA&#10;AKDjNBZDqT738SnZ9U7JAgAnTKDNmy279sR9qycn2Yd4b/LoiVf2xkvryfnRFXem9gYAAACgE1Tq&#10;ySnZ5C3ZKadkAYCVINDmzVX3PRm3rZ6cl/YeCN/41dbU/uTN82/uj5fWk3PjI8+l9gYAAABgTSSn&#10;ZGvNo07Jpj5UBQA4FQJt3mx/8Jm4bfXsnHP9fan9yZvX9h+Ml9WT8+77H4T/NndDan8AAAAAMtFY&#10;DMVa+5TsOtcWAwCrS6DNm52PvRC3rZ6de55+JXz5Rxem9ihP9h96L15Wz07yvnK8PwAAAACroXLk&#10;lOx06B+eDOuGRFkAIDMCbd7seurluGv19IxdvDO1R3nxr79/fnj/gw/jJfXsPPXqvvAnZ1+R2icA&#10;AACAU5YE2fp8KIzNtt+SHfKWLACwZgTavNn93Gtx1+rp2Xrfk6k9youvnH5RvJyen59s3ZXaJwAA&#10;AICTURlfCMWxZhgcTU7JCrIAQMcQaPNmz8tvxk2rp2fv24fC305em9qnPPiDsy6Nl9Pzc+ueF1L7&#10;BAAAAHA84muL+1xbDAB0JoE2b559/a24afX8TN24O7VPefAfzr4iXkrPz0chhH9cvDG1VwAAAACx&#10;ysalUB6fD8Vq+9rivg1OyQIAuSDQ5s0r+96Om1bPz8MvvB5+7ydbUnvV6b7xq63xUkwI4eK7Hkvt&#10;FQAAAECidW1xrRkGR6ZDvyALAOSTQJs3+w6+G/csE0I47bLbU3vV6f5m4tp4GSaE8Pyb+8OfnnNV&#10;ar8AAACA3lNpLCxfWzwTBkYmQ9961xYDALkn0ObNofc/iHuWCSFsf+jZ1F51uv8ye328DLM8Z193&#10;T2q/AAAAgN5Qbp2SdW0xANC1BNq8uefpV+KWZUIIj774RmqvOt1fbbomvPWOE9HHmvmdD6f2CwAA&#10;AOhOySnZ1rXF1ekwMDzhlCwA0O0E2rzZvOOBuGWZEMK23c+k9ioPdjz8XLwUE0L40RV3pvYKAAAA&#10;6B7l+nwoVmdC//BkWCfIAgC9RaDNm2/NbAvvf/Bh3LN6fqZu2p3aqzw46+pd8VJMCK3rn+O9AgAA&#10;APKp0gqyc6EwllxbPOnaYgCg1wm0eXTHEy/FPavnp7HlttQ+5cE3frU1vH7gnXg5PT3vvPd++NpP&#10;L03tFQAAAJAflXr72uLC6HToH56IP5QEAOhlAm0enXv9fXHT6vn528lrU/uUF8n1zObjeeylN1N7&#10;BAAAAHS2cmMhlJJ3ZEdnwoBriwEAPotAm0dJjDz47vtx1+rZefPtQ+F3zrg4tU95ccaVd8ZL6unZ&#10;/tCzqT0CAAAAOkulsRhKybXF1ZkwkFxbPOTaYgCA4yTQ5tXOx16Iu1bPzv3Pvpranzz5+i+vDC/v&#10;ezteVs/O7C0PpvYIAAAAWGONpVAenw/FsdkwMDIV+r0jCwBwsgTavDr72nvirtWzc9V9T6b2J2+u&#10;vv+peFk9O6dddntqfwAAAIDsHQ6yg8k7soIsAMBKEWjz6i83XR3eeufduG315Jy3/f7U/uRNEiVN&#10;e/5ueltqfwAAAIDVVxlfDKXa8rXFwxNh3VDqw0QAAE6dQJtnOx5+Lm5bPTmjF96S2pu8+eOfXx6e&#10;f2N/vLSem/2H3gu//5Mtqf0BAAAAVl4lOSV75B3ZKe/IAgBkQ6DNs59s3RX3rZ6c/3Te1am9yaPL&#10;73kiXlrPzcMvvJHaFwAAAGDllOrekQUAWGMCbZ79+blbw+sH3okbV0/Ny/veDv/mBxek9iaPxrfc&#10;Gi+v5+a63U+n9gUAAAA4ea13ZGuzYXDEO7IAAB1CoM27bbufiRtXT81dT76c2pO8+oOzLg1Pvbov&#10;XmJPzdRNu1P7AgAAABy/SiN5R7YZBqszoX/DROhbvyn+QBAAgLUl0Obd6VfeGTeunpotu/ak9iTP&#10;LrlrT7zEnpqNl96W2hMAAADgM7SC7NHvyAqyAAAdTqDNu6//4srWNb+9Omdfe09qT/KsetEt8RJ7&#10;av6/qetSewIAAAB8rJJcW1yfC8Vq+x3ZPtcWAwDkjUDbDa6+/6m4c/XMfG/pxtR+5NlXz7wk7Hn5&#10;zXiZPTF7Dx4Kv3vmJak9AQAAgN622HpHtlBN3pGd8o4sAED+CbTd4LTLbo9bV0/MRyGEr//yytR+&#10;5N0Ftz8aL7UnZvdzr6X2AgAAAHpREmSLY83lIDsRf6AHAEC+CbTd4Ld/eGE4+O77ce/q+nlp74HU&#10;XnSDb89cHy+1J2brfU+m9gIAAAB6QWV8IRRrzTA4OtMKsn3pD/EAAOgeAm23uPyeJ+Le1dXz3Bv7&#10;w+iFt6T2oRv82x9dFB5+4fV4yV09dzzxUvirTdek9gIAAAC6UbmxEEq1uVCozoT+4cnQN7Qp/tAO&#10;AIDuJdB2i+80t4cPPkwu/e3+SdY5fMHNqT3oJpt3PBAvu2vn9QPvdOVV1QAAAHBYpbEYSvV2kB0Y&#10;SYKsd2QBAHqYQNtNfnbN3WHfwXfj/tVVkyToc66/L7X2bvM7Z1wczr/9kXj5XTfPv7k/VC/qzpPQ&#10;AAAA9LZyfSEUq7NhYHgyrFvvhCwAAEcItN3mrKt3hTffPhR3sK6ZuZ0Ppdbcrb5y+kVh8daH4y3o&#10;mnnrnXfDGVfemVo3AAAA5E5jKZTH50MhCbIjU6F/gxOyAAB8KoG2G/14612ta2O7bS67+/Hw1TMu&#10;Tq23m335RxeG+Z3dGWnP7YGT0AAAAHSvUn0+FMdmw+CoIAsAwAkRaLvVGVfdFV5962DcxHI7Nzz0&#10;bPiPv7gitc5e8G9+cEFo3vJQvCW5niQ6x+sEAACATlZOgmytGQZHp0P/hon4QzYAADheAm03+9EV&#10;d4ZX9r0dt7Hcza6nXg5/PXFtan295LdOuyDM3vxgvDW5nMvveSJ89cxLUmsEAACATlJpBdnkhKwg&#10;CwDAihJou90PL78jvLT3QNzIcjOPvfRm+O78jtS6etFvfv/8MHXT7niLcjU7Hn42fP0XV6bWBgAA&#10;AGutMr4QSrVmKIxOh4HhidCX/iANAABWgkDbC0677Pbwwpv5i7RJWK5dvDO1nl43eePu8OFHH8Xb&#10;1fFz91Mvh7/p8ZPQAAAAdI4jQbZ6OMhuij84AwCA1SDQ9oqNl94Wnntjf9zMOnYOHHov/HjrXal1&#10;0Lb5hgfC+x9+GG9bx05yEvrvF5yEBgAAYO1UGguhNHZ0kE19UAYAAFkQaHvJ+JZbw7OvvxW3s46c&#10;TTfcn/r++aTztt8f3n3/g3jrOm5e2vd2qF9ya+r7BwAAgNX08QnZmTAwPBn6hpyQBQCgIwi0vaZ2&#10;ya3hqVf3xQ2to2bxtkfCv/7++anvnbRzr78vHHqvcyPt24feCz/Zuiv1fQMAAMBqKNfnwmB1OvQP&#10;T4Z1riwGAKAzCbS9qHrRzvDkK50Zaa+698nwez/ekvqe+XTnbLs3HHz3/XgrO2KSq5jj7xcAAABW&#10;QuvK4tpc64RsEmT7hjbHH3wBAEAnEmh71bdnru+YqJd8H7fueaH15uxXTr8o9b3y+c6+9p54W9ds&#10;Xj/wTth635Ot/0eA+PsEAACAk9UOsoevLJ5wZTEAAHkl0Payr//yylbYu/nR58P+Q+/FnW1V55nX&#10;3mpdZfzd+RvCb//wwtT3xolLovvUTbvDPU+/kunbtB98+FHr10zexP2biWtT3xcAAACcjHJj0Ruy&#10;AAB0I4GWtq+ecXErliaR7cZHnguv7Hs77nCnNC+8eSBct/vp8NOr7w5/LeKtuj/++eVh9MJbwtzO&#10;h8JdT74cDqxwgH/spTfDJXftCRsvva0V+uNfHwAAAE5UckK2WGu23pAdGJ4SZAEA6FYCLcf2B2dd&#10;GtYv3dQ6kZlcP/zm24fiRveZ894HH7ZOVSaBcMP5N4ff/4l3ZdfSn55zVWhsuS1ccMej4f5nX239&#10;/pzIJNcWJyetf7X9vvBfZq8Pv/WDC1K/BgAAAJyI8pEri6eX35AVZAEA6AkCLccneRv2HxdvbAXX&#10;R158I+53rUnekt3x8LPh9CvvDH/4s8tSX4PO8bWzLg31S25tvRX70t4D8W9la5K/fumux1uh3tvA&#10;AAAAnKrKeBJk58KgK4sBAOhtAi0nJ7kSefiCm1snMpNo+53m9vCl085P/Tjy4U/OviL8eOtd4Yp7&#10;ngjnbLs3/Nm5V6V+DAAAAJyI8nj7yuL2CdmJsG4o9cEUAAD0IoEWAAAAgFPXPiF7+A1ZQRYAAD6F&#10;QAsAAADAiSvX50NxbDYURttvyK5zZTEAABwPgRYAAACAz9cKsskJ2ZHDQTb1QRMAAPD5BFoAAAAA&#10;YouhtHxCthVkN0zEHyoBAAAnR6AFAAAAIAmyc8tBdkqQBQCA1SPQAgAAAPSaSmMhlGpzoVCdCQMj&#10;U6FvaHP8oREAALA6BFoAAACAbtcOss1WkE3ej+0b2hR/SAQAAGRDoAUAAADoNpXx+VBsBdnp5SCb&#10;+lAIAABYGwItAAAAQN61guzYbDvIJu/HCrIAANCpBFoAAACAfFkM5Xo7yA6OLgfZ9Ic+AABAZxJo&#10;AQAAADpaYzGUx+dDodoOsn2CLAAA5JlACwAAANBpWidkq7NhYHgyrFu/Kf5ABwAAyC+BFgAAAGAt&#10;lccXQqk213o/dmBkMvQNCbIAANDFBFoAAACALJXrc6FYO+r9WEEWAAB6iUALAAAAsFoqjYVQSoJs&#10;dSYMjkyF/g2b4w9nAACA3iLQAgAAAKyUypHrimdcVwwAAByLQAsAAABwMiobl0KpPh+KtWb7uuLh&#10;idA3lPrwBQAA4GgCLQAAAMDxqDQWW9cVF8aS07FToc91xQAAwIkTaAEAAACOpfV+bK0ZCqPTrisG&#10;AABWikALAAAAkCg3FtrXFY9MhX6nYwEAgNUh0AIAAAC9p3VdcW0uFJPrikeTIDsRf2gCAACwGgRa&#10;AAAAoPuVx9vXFQ+OTof+YdcVAwAAa0agBQAAALpLJQmy9eR07GwYSIKs64oBAIDOIdACAAAA+VYe&#10;n18+HTuzfDpWkAUAADqWQAsAAADkR6WxcOR07OCRt2NdVwwAAOSGQAsAAAB0rkrr7di5UBidDgMj&#10;k6HPdcUAAEC+CbQAAABAZ6g0FkO5Pr98OjZ5OzY5HZv6MAMAACDPBFoAAABgbVTGF1tvxxaqM2Fg&#10;ZMrpWAAAoBcItAAAAEA2yuMLoVhrhsGR5O1YMRYAAOhJAi0AAACw8srj80edjp0MfUOCLAAAgEAL&#10;AAAAnLJKYyGU6nPtt2Nbp2OTt2M3xR9CAAAAINACAAAAJyo5HVsca4bB0ekwMDwR+obEWAAAgOMk&#10;0AIAAACfrjK+cNRVxVOhz9uxAAAAp0KgBQAAAJa1ripOTsfOhsHRqdbpWFcVAwAArCiBFgAAAHrT&#10;Yvuq4lozDFaTq4onQ9+Q07EAAACrTKAFAACAXlBunY6dC4XqbBgYmQz9G5LTsakPCgAAAFhdAi0A&#10;AAB0n8VQri+0T8eOTIV+78YCAAB0CoEWAAAA8qyycXH53dhmKFRn2lcVb/BuLAAAQIcSaAEAACA/&#10;lk/GHo6xI0mMdToWAAAgRwRaAAAA6FSV+kIo1ZJ3Y6fDgKuKAQAAuoFACwAAAJ2g0lgMpVr7ZOyR&#10;d2OHUn+QBwAAIN8EWgAAAMhapXH4ZOxs+2Ts8ERYN+TdWAAAgB4g0AIAAMBqasXY+lwoVmfbJ2OH&#10;J52MBQAA6F0CLQAAAKyU5Jri8vh8KI7NhsHR6TAwPBH6nIwFAADgYwItAAAAnIzKxqXlGNtsxdjk&#10;mmIxFgAAgM8h0AIAAMDnaZ2MrS+fjK1Oh4GRSTEWAACAkyHQAgAAwNGSGFs6HGNb1xQnb8aKsQAA&#10;AKwIgRYAAIDeVW4shFJ9LhTHZsLgyNTyNcWpPzwDAADAShFoAQAA6A2V8YVQqs2FQnUmDI5Ohf4N&#10;E6Ev/QdlAAAAWE0CLQAAAN2nMj4fSrVmO8Yun4xd52QsAAAAa0+gBQAAIN/Kh2Ps2EwYGJkM/Rs2&#10;i7EAAAB0KoEWAACAnGgshXI9uaa4fTJ2IDkZm8TY9B92AQAAoFMJtAAAAHSm8vhCKNbmwmB1un1F&#10;8fpN8R9qAQAAIG8EWgAAANZWpbEYSvW5UBybDYOj02FgeCL0DTkZCwAAQFcSaAEAAMjKYuu92ORU&#10;bHJF8eBockXxhPdiAQAA6CUCLQAAACsvORVbbp2KbYbB5L3Y4cnQ71QsAAAACLQAAACcmkpjIZSO&#10;nIqdbp2K7RvyXiwAAAAcg0ALAADA8ak0llpXFJfGmqFQnQ4DI5OhL4mx6T9sAgAAAMcm0AIAAJD2&#10;8RXFs61TsQPDTsUCAADAChBoAQAAel15fCGUkhhbbcfYfjEWAAAAVotACwAA0EvK9flQrDXDYDUJ&#10;sZNhnRALAAAAWRJoAQAAuk1lOcSWaslbsTNhYHQq9CdvxYqxAAAAsNYEWgAAgNxqLF9PXJsLheSt&#10;2JGpMDA8KcQCAABA5xJoAQAA8qDSWAjl5J3YJMSOToeBkcnQt0GIBQAAgJwRaAEAADpJpbEYSsk7&#10;sWOzreuJB1shdiL+wxwAAACQTwItAADAmjhyPXHzyPXE/a3riVN/cAMAAAC6h0ALAACw2sqNhVBK&#10;rieutq8nboXYDZvjP6ABAAAA3U+gBQAAWDmLoZxcT1xrHgmx64a8EwsAAAAcIdACAACcqErrauK5&#10;5Xdip8PA8juxfek/dAEAAAAcTaAFAAA4tsX2G7FHXU08MDwZ+l1NDAAAAJw8gRYAAOhxjSTEzh85&#10;EXv4auL+ISEWAAAAWHECLQAA0BsqGxdDpRVim6Fw1InYPidiAQAAgOwItAAAQJc5ciK2GQpjM2Fw&#10;ZDnEOhELAAAArD2BFgAAyKvlN2KTq4mTE7EjU96HBQAAADqdQAsAAHS2yvhCKNeX34etToeBJMQO&#10;T4S+oU3xH3AAAAAAOp1ACwAAdIDkWuL6fCjW5qL3YUVYAAAAoKsItAAAQHbSp2En26dh1wuxAAAA&#10;QE8QaAEAgBWWnIYdnw+lWrMdYpPTsCOTy1cS/yr+QwkAAABALxFoAQCAk1NpJKdhk2uJm2GwOhMG&#10;RqdC/4bkbdjN8R88AAAAAGgTaAEAgE9X+cRp2JkwODId+pO3YUVYAAAAgJMh0AIAAEmEXX4btta+&#10;kjiJsP0bkgjrbVgAAACAFSTQAgBALyi3riOea52ELVTbJ2GTd2GTK4lFWAAAAIDMCLQAANAVGouh&#10;klxFnJyCHZttRdiBkan2dcQbNoe+9B8GAAAAAMieQAsAAHlRaZ2CXQil2lwojLWvIh4cmQoDwxPe&#10;hAUAAADIB4EWAAA6SaWxGEr1+VCsNUNxbCYURpevIm5FWFcRAwAAAOScQAsAAFmqJMbb78EWa+2r&#10;iNunYCeXT8GKsAAAAABdTKAFAICVtxjK9flQSk7BJhG2dQo2eQ/WVcQAAAAAPU6gBQCAk3H4FGzr&#10;PdjkFOzyVcR9G1xFDAAAAMCnEmgBAODYFlsRtv0e7PJVxKPJKdjJ0J+cghVhAQAAADhxAi0AAL2r&#10;0lgK5STCJlcRjyURdrr1Hmx/6xSsq4gBAAAAWHECLQAAXa6xGEqtq4iboXjUVcRJhHUKFgAAAICM&#10;CbQAAORcIzkJu9h6D7Z9Cnb2yFXEfRtcRQwAAABARxFoAQDIgdZVxPOtk7DFsWYYrE6HgdGpMDA8&#10;0X4PNv0vugAAAADQiQRaAAA6Q+sU7Ph8KNbmQqE603oP9vBVxH1OwQIAAADQHQRaAAAykpyCXY6w&#10;pdZVxMl7sMkp2CTCJqdgRVgAAAAAup5ACwDACkregx1fCKVac/k92JkwOJK8BzvRfg82/S+kAAAA&#10;ANBLBFoAAE7M4auIkwhbGJttvwebXEU8POEULAAAAAB8NoEWAIC0SmMhlOrJe7DNI6dgD19F3CfC&#10;AgAAAMDJEmgBAHpRZeNSKCdXEScRtnUV8fRyhJ0IfUOuIgYAAACAVSLQAgB0q+Qq4ko9eQ92LhTH&#10;ZkJhNLmKePk92CGnYAEAAABgDQi0AAB51X4L9nCATU7BzoTB0STAtq8iXjeU+pc/AAAAAGBtCbQA&#10;AB2rkVxDPB9K9aMD7HT7GuLkLVinYAEAAAAgbwRaAIC1Utm4GCrjC6GcBNhasx1gk3dgRw6fgBVg&#10;AQAAAKDLCLQAAKsmuYK40Q6wpbHlADt6OMB6BxYAAAAAepBACwBwKpITsKX6fCjVZkPx8BXESYBN&#10;riEWYAEAAACATxJoAQA+TSWRnII96griQjUJsFOtK4gFWAAAAADgBAm0AEBvO3IFcSvAzrZOwA46&#10;AQsAAAAArA6BFgDobpXG4SuIm6E49vEVxANJgN2wOaxb/6v4X5AAAAAAAFaLQAsA5FelcfgEbDvA&#10;FsaSE7AzrSuIPw6wTsECAAAAAB1DoAUAOlfy/mulvhBKteU3YFvxdToMDB++gjgJsKl/wQEAAAAA&#10;6FQCLQCwNiobF0Nl/PD7r7OhsHz9cPL+axJg2/HV6VcAAAAAoKsItADA6mjH1+W3X5MAW00CbPvq&#10;4f4Nm0PfkPgKAAAAAPQcgRYAODntt1/bVw8Xk/g6MhX6k6uHk3dfxVcAAAAAgGMRaAGASGMxlMeT&#10;k6/L774ePvnauno4efd1U1g3lPqXCgAAAAAAPp9ACwC9pNI69TofSsnJ17GP331N3nztPxxf0//C&#10;AAAAAADAyhBoAaArNJL4uvjxm69JfK3OhIGR9snX/g3iKwAAAABABxBoASAP2u+9Hr52eDYMxm++&#10;rhdfAQAAAAByQKAFgLXUOvV6+L3XsfZ7r4XkyuEkvm6YCP1D4isAAAAAQBcRaAFgdSy2T7224msz&#10;FJavHB4cdeUwAAAAAEAPE2gB4EQ59QoAAAAAwEkSaAHgY0l4Td56Td55bYZiNXnrdToMJidek7de&#10;hVcAAAAAAE6NQAtAt1sMlcZCKNU/eeJ1cDQJr1NhYHgy9A0LrwAAAAAAZEKgBSCfWtcMH/XGa3H5&#10;jdf2VcPJideJ0Ldhs3deAQAAAADoJAItAJ3l8PuuyTXDyYnXQiu8fnza9fAbr31Dqf9RAwAAAACA&#10;TifQArD62tE1uWY4ia4fn3ZNrhkeaIXXidB/5LSrE68AAAAAAHQtgRaAk9BYCuUkui6/65pE19b1&#10;wkl0TYLryGQrurpiGAAAAAAAPkGgBaCtkkTX8YXl6PrJU65HXy/cl1wvnP4fFAAAAAAA4PMJtADd&#10;rNxYWI6uc6GYRNdaMwwe/Z5rwrXCAAAAAACQFYEWIC+Sd1wTpaOuFS5WD59yTa4VPuot1w2CKwAA&#10;AAAAdCCBFmCttILr+MJycE2uFE6C60z7hGsruLbfcT18rbBTrgAAAAAAkHsCLcDKWAxfbCyG8vh8&#10;KNXnQqnefsO1HVxnwuDI9JETrn2t4Cq2AgAAAABADxJoAY6l9XZroj738fut1dkj77cmWu+3bti8&#10;/IZr6r9gAQAAAAAAYgIt0MUa7WuEy+NJaG2/25qE1sJYc/nd1ukwMNoOrUfebh3aHPrS/2UJAAAA&#10;AACwEgRaID+S91qTK4STE62l5L3WsdlWaG3F1uT64NYVwsmp1uU3W4dS/6UHAAAAAACwlgRaIFvt&#10;q4MXP3l1cK3Zvjr4yPXBk64PBgAAAAAAupFAC5yIxdaVwa2TrK0rg9txtX2StX2aNbk2uH2a9eNr&#10;gxPrktDqRCsAAAAAANDbBFroJZVWYE2uCW5fFZy8ydp6lzW5LvjwVcHJu6zLgbV9inUi9LXeZhVY&#10;AQAAAAAATpFAC3nSuhr4E9cDH74ieHb5iuD2W6yJVlz9xDXBrgoGAAAAAABYYwItrKpG4uMrgdvX&#10;AienVtvXAh8+tVo4+lrg1snV5GrgidA3tHxyNf1/vAAAAAAAAOSPQAvHtnxStXVaNQmry1cBL7+5&#10;2j6t2o6qrbB6+LRqElaHNi2fWE39HxwAAAAAAAC9TaAlxxpLoXL06dTkTdXWCdV2RE1OqBaqicNv&#10;qyamwkAiugK4fVJ1c/saYO+sAgAAAAAAsDoEWlbZUVf8VhoLoTLeDqnpq35nQ6EVVJOYOt0Kqe0r&#10;f5PTqe3rfltX/rZiqogKAAAAAABALgm0PefwqdOWhVBunT5N/jM5fdq+xrcdTY8+hbr8TmrrFGoS&#10;T6fb4bT1Xurhk6jLAXX4qNOorvkFAAAAAACAowm0a+uod04PawXTuaPMH3n3tKU6+/H7p0e9gfrJ&#10;d1CXDW3++D1UsRQAAAAAAADWWhcG2taVuskp0cNX6i6E8uH/HF9ovVHaul63pX1iNAmfpdps+9Ro&#10;ct3usk+cHE3+M7l2t3WCNPnP5et3W6dID79lunwV73D7JGkSSNunSTe1r+Vdvyn0pX8TAAAAAAAA&#10;gN5w9xc+cTrz08SnNj/NUac5P03qlOenWT75+VmS4HmMRQEAAAAAAAB0oru/cIy/CAAAAAAAAMDK&#10;E2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AAAAAAAZEWgB&#10;AAAAAAAAMiLQAgAAAAAAAGREoAUAAAAAAADIiEALAAAAAAAAkBGBFgAAAAAAACAjAi0AAAAAAABA&#10;RgRaAAAAAAAAgIwItAAAAAAAAAAZEWgBAAAAAAAAMiLQAgAAAAAAAGREoAUAAAAAAADIiEALAAAA&#10;AAAAkBGBFgAAAAAAACAjAi0AAAAAAABARgRaAAAAAAAAgIwItAAAAAAAAAAZEWgBAAAAAAAAMiLQ&#10;AgAAAAAAAGREoAUAAAAAAADIiEALAAAAAAAAkBGBFgAAAAAAACAjAi0AAAAAAABARgRaAAAAAAAA&#10;gIwItAAAAAAAAAAZEWgBAAAAAAAAMiLQAgAAAAAAAGREoAUAAAAAAADIiEALAAAAAAAAkBGBFgAA&#10;AAAAACAjAi0AAAAAAABARgRaAAAAAAAAgIwItAAAAAAAAAAZEWgBAAAAAAAAMiLQAgAAAAAAAGRE&#10;oAUAAAAAAADIiEALAAAAAAAAkBGBFgAAAAAAACAjAi0AAAAAAABARgRaAAAAAAAAgIwItAAAAAAA&#10;AAAZEWgBAAAAAAAAMiLQAgAAAAAAAGREoAUAAAAAAADIiEALAAAAAAAAkBGBFgAAAAAAACAjAi0A&#10;AAAAAABARgRaAAAAAAAAgIwItAAAAAAAAAAZEWgBAAAAAAAAMiLQAgAAAAAAAGREoAUAAAAAAADI&#10;iEALAAAAAAAAkBGBFgAAAAAAACAjAi0AAAAAAABARgRaAAAAAAAAgIwItAAAAAAAAAAZEWgBAAAA&#10;AAAAMiLQAgAAAAAAAGREoAUAAAAAAADIiEALAAAAAAAAkBGBFgAAAAAAACAjAi0AAAAAAABARgRa&#10;AAAAAAAAgIwItAAAAAAAAAAZEWgBAAAAAAAAMiLQAgAAAAAAAGREoAUAAAAAAADIiEALAAAAAAAA&#10;kBGBFgAAAAAAACAjAi0AAAAAAABARgRaAAAAAAAAgIwItAAAAAAAAAAZEWgBAAAAAAAAMiLQAgAA&#10;AAAAAGREoAUAAAAAAADIiEALAAAAAAAAkBGBFgAAAAAAACAjAi0AAAAAAABARgRaAAAAAAAAgIwI&#10;tAAAAAAAAAAZEWgBAAAAAAAAMiLQAgAAAAAAAGREoAUAAAAAAADIiEALAAAAAAAAkBGBFgAAAAAA&#10;ACAjAi0AAAAAAABARgRaAAAAAAAAgIwItAAAAAAAAAAZEWgBAAAAAAAAMiLQAgAAAAAAAGREoAUA&#10;AAAAAADIiEALAAAAAAAAkBGBFgAAAAAAACAjAi0AAAAAAABARgRaAAAAAAAAgIwItAAAAAAAAAAZ&#10;EW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AAAAAAAZEWgB&#10;AAAAAAAAMiLQAgAAAAAAAGREoAUAAAAAAADIiEALAAAAAAAAkBGBFgAAAAAAACAjAi0AAAAAAABA&#10;RgRaAAAAAAAAgIwItAAAAAAAAAAZEWgBAAAAAAAAMiLQAgAAAAAAAGREoAUAAAAAAADIiEALAAAA&#10;AAAAkBGBFgAAAAAAACAjAi0AAAAAAABARgRaAAAAAAAAgIwItAAAAAAAAAAZEWgBAAAAAAAAMiLQ&#10;AgAAAAAAAGREoAUAAAAAAADIiEALAAAAAAAAkBGBFgAAAAAAACAjAi0AAAAAAABARgRaAAAAAAAA&#10;gIwItAAAAAAAAAAZEWgBAAAAAAAAMiLQAgAAAAAAAGREoAUAAAAAAADIiEALAAAAAAAAkBGBFgAA&#10;AAAAACAjAi0AAAAAAABARgRaAAAAAAAAgIwItAAAAAAAAAAZEWgBAAAAAAAAMiLQAgAAAAAAAGRE&#10;oAUAAAAAAADIiEALAAAAAAAAkBGBFgAAAAAAACAjAi0AAAAAAABARgRaAAAAAAAAgIwItAAAAAAA&#10;AAAZEWgBAAAAAAAAMiLQAgAAAAAAAGREoAUAAAAAAADIiEALAAAAAAAAkBGBFgAAAAAAACAjAi0A&#10;AAAAAABARgRaAAAAAAAAgIwItAAAAAAAAAAZEWgBAAAAAAAAMiLQAgAAAAAAAGREoAUAAAAAAADI&#10;iEALAAAAAAAAkBGBFgAAAAAAACAjAi0AAAAAAABARgRaAAAAAAAAgIwItAAAAAAAAAAZEWgBAAAA&#10;AAAAMiLQAgAAAAAAAGREoAUAAAAAAADIiEALAAAAAAAAkBGBFgAAAAAAACAjAi0AAAAAAABARgRa&#10;AAAAAAAAgIwItAAAAAAAAAAZEWgBAAAAAAAAMiLQAgAAAAAAAGREoAUAAAAAAADIiEALAAAAAAAA&#10;kBGBFgAAAAAAACAjAi0AAAAAAABARgRaAAAAAAAAgIwItAAAAAAAAAAZEWgBAAAAAAAAMiLQAgAA&#10;AAAAAGREoAUAAAAAAADIiEALAAAAAAAAkBGBFgAAAAAAACAjAi0AAAAAAABARgRaAAAAAAAAgIwI&#10;tAAAAAAAAAAZEWgBAAAAAAAAMiLQAgAAAAAAAGREoAUAAAAAAADIiEALAAAAAAAAkBGBFgAAAAAA&#10;ACAjAi0AAAAAAABARgRaAAAAAAAAgIwItAAAAAAAAAAZEWgBAAAAAAAAMiLQAgAAAAAAAGREoAUA&#10;AAAAAADIiEALAAAAAAAAkBGBFgAAAAAAACAjAi0AAAAAAABARgRaAAAAAAAAgIwItAAAAAAAAAAZ&#10;EW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P/s3E2LJWcZ&#10;gOHeiyCIIGoICeLCRRaCkq7TQ0Axhqi4FVy4cK+EfJiZqmbWIi5EN85UnTFEVBD8A4KCGKMh7kUQ&#10;/ANKNEYFF0qEtFrnzGQ+7+mZvh64OPCct946+5tu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OCUO96zg3uTQAsA&#10;AAAAAAAQEWgBAAAAAAAAIgItAAAAAAAAp9C4Zwf3PoEWAAAAAAAAICLQAgAAAAAAcFrMe3ZwXxFo&#10;AQAAAAAAACICLQAAAAAAAKeBv57lTBBoAQAAAAAAuJu2/9ocb/fs4b4k0AIAAAAAAHA3iLKcSQIt&#10;AAAAAAAAsXHPDs4GgRYAAAAAAAAgItACAAAAAAAARARaAAAAAAAA7ryjPTs4a4Zp+dnBMC6vrr8A&#10;AAAAAACA22HYs4Mz7HsHwzi/sOcLAAAAAAAAuHXHe3ZwRg3jfOHgcJq/uv4CAAAAAAAAgNtruLD9&#10;3MHRtHxm/QUAAAAAAADclHHPDnjz333/49GLlz94cG689NBmXN5YHwAAAAAAAIAbN+/ZAZtp/s3B&#10;W7MZl1d2DwAAAAAAAMD1Embhmsb5xf8G2uPlys4BAAAAAAAAuG4CLVzTuDx/EmiHaX525wAAAAAA&#10;AAAAt8fx9rP/E2i3T+4cAAAAAAAAgGs53u7ugH3+dnRxefgk0B6O84PDuLy+5yAAAAAAAAD8P2EW&#10;bsgwzq+exNm3ZpjmX68PAgAAAAAAwIlxzw54W8M4v7Dus28G2u36IAAAAAAAAAC3ZhiX59Z99mAz&#10;LU+vDwIAAAAAAABwaw6P50+v++zB0Xj5ifVBAAAAAAAAAG7BuLxxbrz00LrPHpwbtw9spuUvOw8A&#10;AAAAAAAAcHPG+ZV1mz2ZYZpf3nkAAAAAAACAs+d4zw64ceNyZd1lT2aY5nnnAQAAAAAAAABuyjDN&#10;z6677MkM0/LU+gEAAAAAAAAAbs4wXX5y3WVPZhjnx9cPAAAAAAAAcEaMe3bATRvG5fXDcX5w3WVP&#10;5mPPXfrAZlpeWz8IAAAAAADA/Wr+z+fRzh64VcM4/2rdZHdmM80vrR8EAAAAAAAA4MYM07xd99id&#10;2UzLpfWDAAAAAAAAANywp9c9dmc20/Yrex4EAAAAAADgfnH85ud2dw/cVkfj5SfWPXZnNucvf3L9&#10;IAAAAAAAAPcDURYy4/Lnc+P2gXWP3Znh4vy+YVr+tHMBAAAAAAAAANdlmOaX1y32qjOM8y/WFwAA&#10;AAAAAHAPG/fsgDtmmOZ53WGvOsM4f2d9AQAAAAAAAADXZ5iWp9Yd9qpzeGH58voCAAAAAAAA7i1H&#10;e3ZAYxjnx9cd9qpzeDx/Yn0BAAAAAAAA94Zhzw7oDNPy2qMXvvv+dYe96jx28cp7N+Pyx/VFAAAA&#10;AAAAALyd+aV1g33b2YzLD3YvAgAAAAAAAOCaxvmZdX9923n0wvYjm3F+ZecyAAAAAAAAAPYapvnH&#10;R+eX96z763XNZly+NIzLP9eXAgAAAAAAcIqM8+4OuBv+cHi8/dS6u97QDNP87T0XAwAAAAAAcNcJ&#10;s3C6bM+ve+sNz9H5y49sxuWXu5cDAAAAAABwdwm0cGqM848++vy33r3urTc1m3H7xWGc/77zEgAA&#10;AAAAAO6S7Z4dcDcM4/z7zfnLn1x31luaYZy/uX4RAAAAAAAANWEWTpvheHlu3VdveY7OLx/ejMvP&#10;1y8DAAAAAAAAOMN++NjFK+9a99XbMsM4f2EY57/ueSkAAAAAAADA2TLOvzsctx9fd9XbOptp+cbO&#10;iwEAAAAAALgzxj074HQY52fWPfW2z9HFFz60mZaf7rwcAAAAAAAA4IwYpvn7w7PzO9c99Y7M4TR/&#10;fpiW19Y/AgAAAAAAgNtj2LMDTolx+e3R8fLYuqPe0dlM89d2fggAAAAAAADAfW6YlqfW/fSOz9HF&#10;5eFhmn+y/jEAAAAAAAAA961xfvGRp7/+jnU/Tebf7d139ORXXf9xqiACghRFERSkiILoSnbnfmbz&#10;ld41iBERBAuCoiAYyu7cOxmqKEUIILA79843IRSJICgdBH7YUATpiqAoSgdFUZQeTzA/De/PbLLl&#10;W6Y8Huc8D+cMyXdnPvP53D/2dXYzKO3HulI/1XtTkiRJkiRJkiRJkrRipVLf0+U2jLvpjupKe2x8&#10;Y5IkSZIkSZIkSZK0ag3H7YFxL91xg1yvnUp7ZXxzkiRJkiRJkiRJkrQqpdLO3JhsXjbupbtiWOop&#10;XWkfi29SkiRJkiRJkiRJR2445zVJC1iu7xzkWYo76a5KuT6q90YlSZIkSZIkSZLUb3ze/9b+65IW&#10;s9H0l+M+uuv2jc78tpTrS3tvVpIkSZIkSZIkSV8tzXlN0mKXSp3tOXTo0nEfXQjD0u7Ulfah+KYl&#10;SZIkSZIkSZJ0XrM5r0la1FKubx+O2964iy6UlKenxzcuSZIkSZIkSZIkSctWyu0X4x66cPYenH5z&#10;l9uL45uXJEmSJEmSJEla3/zJWWnpynU6mZx7ibiHLqRu1G6fcv1g70NIkiRJkiRJkiRJ0oKXSn1r&#10;GtUfjDvoQku5juIHkSRJkiRJkiRJkqRFbzhu943758JLD61X6Eo7LeX6vviBJEmSJEmSJEmSVrXh&#10;+Ly/GrX/uqTF77w/Odvl6f3i9rlUBnl2i660344fTpIkSZIkSZIkSZIWpVRqHYxnN4t751LamGxe&#10;qSv14anUD8QPKkmSJEmSJEmSJEm7Vcr1HcNxvf+p55xzybhzLr1uPLt1V9oL44eWJEmSJEmSJEla&#10;5tKc1yQtQbltdqPNfXHXXCkbk0NXTbmOUm4f7F0ASZIkSZIkSZIkSdrmUm7vHoymD7zdA864TNwz&#10;V1Y3arfvcntxvBiSJEmSJEmSJEnLUZ3zmqSFL9ezu9yGcb9cC3sPTr855enpXWkf6l0YSZIkSZIk&#10;SZKkhcwwKy1lub03lfbgPZNDl4u75doZlnanlOtLexdJkiRJkiRJkiRpkRrPzvvTd/3XJS10qdTn&#10;DcdtI+6Ua23f6Jnf1pXZI7vSPhYvmCRJkiRJkiRJ0mI0m/OapAXu/d149pCTJmdcMe6TnG9Q6imp&#10;1FfMuXiSJEmSJEmSJEm7lGFWWrZSri8YHKy3jHskc3STs67VlfbYlNsn44WUJEmSJEmSJEmSpCOV&#10;cv37LrcDwwPPvXLcIbkIaVTvmnJ9TbyokiRJkiRJkiRJ291wzmuSFruU64tSrreJuyPHYHigXWeY&#10;26+nXD8dL7AkSZIkSZIkSZIkpVL/cVhaHh5sV4t7I8cp5endutJeFy+2JEmSJEmSJEmSpLXuJalM&#10;7xD3RbbAyWV2vZTrE7vSPjPnwkuSJEmSJEmSJB1/4/P+etQ5r0ta1D6cSp1sTDa/Je6KbLGuTH+y&#10;K+2Nc74ESZIkSZIkSZIkSatebi/rxrM7xx2RbbQxefrlU6lP7kp7f+8LkSRJkiRJkiRJkrSKvWuQ&#10;p4/YmEwuFfdDdlDKZ143lfrDXZkd7Ep7Tlfq27rcvjDnC5MkSZIkSZIkSTq/Ouc1SYtR/Y8u1zd3&#10;uW12uT6kG7Xbd5OzrhV3QhbI8MDh63ejdpdhaTmV+rxU2jtSqV/qf7mSJEmSJEmSJEmSdquU63+l&#10;XN+Scj0r5fawwbjece9k8zvi/scSGhzcvGEa1bumPD29K+23z/sj0F2pX4k3gSRJkiRJkiRJkqRt&#10;KNfPd7n9ZZfr2V1uB87778im/Kzrxl2PFTY82G40zPXULrdHpFx/J+X6V70bRZIkSZIkSZIkrUzD&#10;Oa9J2vpSbl9Mub495fbcNK6jQamn7C2z68W9jnV37rkXH0zq96Y8u1vK9VEp1xd1ub033lCSJEmS&#10;JEmSJGmZmp07LDP/3Vlpu8rty11u7+xG9by/xXbclemPplJvEKc4OGonTQ5f87xVP5X26JTrS1Np&#10;b5AkSZIkSdL61PtNSEnS0pRy+1xXZu+PZ7ukE6vL7cVdrmVY2p02JoeuGvc1AAAAAIDjFn+zX5K0&#10;HKXS3jQ8ffPUeK4DAAAAAAALLP6GvyRpKXrhIM9SPNMBAAAAAIAFN+c3/SVJC1zK7Snd5KxrxfMc&#10;AAAAAABYAvE3/iVJi1kq7SOp1Ieeeuo5l4xnOQAAAAAAsCTiACBJWsj+Ypjb3eMZDgAAAAAALJk5&#10;I4AkaZHK7cWDXE+O5zcAAAAAALCEekOAJGlhSqU+fThp14lnNwAAAAAAsKTiGCBJ2v1SqZ/oxu3A&#10;7R5wxmXiuQ0AAAAAACyxOApIkna5XN82zPWn4nkNAAAAAACsgN4wIEnatVKuL03jevN4VgMAAAAA&#10;ACsijgOSpN0plfqs4YHD14/nNAAAAAAAsELiQCBJ2tlSqf/S5Vr2TA5dLp7RAAAAAADAiolDgSRp&#10;B8vtnYPcfiaezQAAAAAAwIrqjQWSpB0plfbKbjy7dTyXAQAAAACAFRYHA0nSDjRu0+HBdqN4JgMA&#10;AAAAACuuNxpIkrav3D7T5faIkyZnXzGexwAAAAAAwBrojQeSpO0pt79KZXafeA4DAAAAAABrpDcg&#10;SJK2vFTqa7tRu308gwEAAAAAgDUTRwRJ0haX2+a+MrtxPH8BAAAAAIA11BsSJElbU26fHeT6mH2T&#10;6TfFsxcAAAAAAFhTvUFBknTCpVzfl8b1F+KZCwAAAAAArLk4KkiSTrjXd6PpneN5CwAAAAAAYKCV&#10;pK0s17MHpX5/PGsBAAAAAAC+qjcuSJKOvVw/n0p93OC0Z1w9nrMAAAAAAAD/qzcySJKOqVTqB7rR&#10;9Jfj+QoAAAAAANAThwZJ0jGU6x8OSz0lnq0AAAAAAABz9cYGSdLRldvzB+PZzeK5CgAAAAAAcES9&#10;wUGSdKGl3L6cSnvC/tHZ14hnKgAAAAAAwIWKw4Mk6cil0j7YjdqD4lkKAAAAAABwVOL4IEk6Qrn9&#10;6aC0H4vnKAAAAAAAwFHrDRCSpF6ptHPSgTqIZygAAAAAAMAxiSOEJOlrS7k+eX+efXs8PwEAAAAA&#10;AI5ZHCIkSeeX24e70k672GRyiXh2AgAAAAAAHJfeICFJOq8/H5T6E/HMBAAAAAAAOCFzRglJWutS&#10;qb/b5TaM5yUAAAAAAMAJi8OEJK15T92fD39nPCsBAAAAAAC2xJxxQpLWr1w/3pX68D2HDl06npMA&#10;AAAAAABbpjdSSNKalUp9a8r1HvF8BAAAAAAA2HJxqJCkdSrl+vtdnv5QPBsBAAAAAAC2RRwrJGl9&#10;qs/YN5l+VzwXAQAAAAAAtk1/sJCkle9TqbS878Ev+Pp4JgIAAAAAAGyrOcOFJK1sqbR3dHl273gW&#10;AgAAAAAA7Ig4XkjSypbby4e53SqegwAAAAAAADumN2BI0mp2eDDZvGE8AwEAAAAAAHbUnBFDklap&#10;f025nZ4eWq8Qzz8AAAAAAIAdN2fMkKSVKOX6ni63n4vnHgAAAAAAwK6Jg4YkrUiv3j+e3TaeeQAA&#10;AAAAALtqzqghSUtdKnU2OFi/N553AAAAAAAAuy4OG5K0rKVS/yPl+qiNyeaV4lkHAAAAAACwEOLA&#10;IUlLWW7v7fL0fvGMAwAAAAAAWCi9kUOSlq76usG43jGebwAAAAAAAAunP3RI0vKUcj0rjQ7fNJ5t&#10;AAAAAAAACymOHZK0DKVcP5dy/bWNyaGrxnMNAAAAAABgYcXRQ5IWv/q3w3G9fzzPAAAAAAAAFl5/&#10;+JCkhe6NaTT7kXiWAQAAAAAALIU544ckLWQpt+cOx2fuiecYAAAAAADA0ogDiCQtWim3L3a5PX5j&#10;svkt8QwDAAAAAABYKnEIkaQF6x8G4/bAeHYBAAAAAAAspTljiCQtRCm3P06jetd4bgEAAAAAACyt&#10;OIhI0iKUcn3BcNz2xjMLAAAAAABgqcVRRJIWoCed9LDD14znFQAAAAAAwNKbM4xI0m71TynXX43n&#10;FAAAAAAAwMqYM5BI0o6Xcv2zrrQfj2cUAAAAAADASokjiSTtQi8cjqddPJ8AAAAAAABWzpyhRJJ2&#10;sHrGINdrx7MJAAAAAABgJfXHEkna/lKuH02lPnRjMrlUPJcAAAAAAABWVhxNJGm7S7m+pSvTn4zn&#10;EQAAAAAAwMqLw4kkbW/1JYNcT45nEQAAAAAAwFrojyeStD2l3H4r5TOvG88hAAAAAACAtREHFEna&#10;6lJun+zK7ODtznjFZeIZBAAAAAAAsFbikCJJW9zbutLuFc8eAAAAAACAtTRnTJGkrSm3lw3y7Bbx&#10;3AEAAAAAAFhbvUFFkragVNqzUqk3iGcOAAAAAADAWoujiiSdSCnXT3eljW992rO/IZ43AAAAAAAA&#10;ay+OK5J0Ar1rmNvPxHMGAAAAAACA880ZWCTpmEu5virlept4xgAAAAAAAHABcWSRpGMtlVqHk3aj&#10;eL4AAAAAAAAQxKFFko6hz3SlPnLPww99YzxbAAAAAAAAmGPO4CJJF12uf51y/fl4pgAAAAAAAHAh&#10;eqOLJF1EqdTXpjK9QzxPAAAAAAAAuAhxeJGkCyuVeubw4PQm8SwBAAAAAADgKMTxRZKO0H92uT7m&#10;ZgeedpV4jgAAAAAAAHCU5owwkvS15fb+lNsvxvMDAAAAAACAY9QbYiTpAqXS3tCNZ3eOZwcAAAAA&#10;AADHIY4xknSBnrN/NPuBeG4AAAAAAABwnOYMMpLWvdy+kHL79cHk2VePZwYAAAAAAAAnoDfMSFrr&#10;UmkfSLk+IJ4VAAAAAAAAbIE4zkha31Kpf9SN2l3iOQEAAAAAAMAWiQONpDUtt+fvG01PimcEAAAA&#10;AAAAW6g30khar3L9Ssr1iWlSvzWeDwAAAAAAAGyx3lgjaW1Kpf5jN24PiucCAAAAAAAA2yQONpLW&#10;o1Tqm4a5nhrPBAAAAAAAALZRHG0krUG5/k4a10E8DwAAAAAAANhmveFG0kqX8vQp3cMPXSueBQAA&#10;AAAAAOyAON5IWs1SqR/pcn3IZDK5RDwHAAAAAAAA2CFxxJG0guX25kFud4/PPwAAAAAAADusN+RI&#10;WqlSbi9O49n++OwDAAAAAACwC+KYI2l1SqU9bXigXSc+9wAAAAAAAOySOOhIWok+3uV24EaTc74u&#10;PvMAAAAAAADsojnDjqRlLre/TKXdMz7rAAAAAAAALIDeuCNpaUul/X46WG8en3MAAAAAAAAWRBx4&#10;JC1puT3z5DK7XnzGAQAAAAAAWCC9kUfScpXbPw9Ly3smhy4Xn28AAAAAAAAWTG/skbQ85frOVOpP&#10;x+caAAAAAACABdUbfCQtRanUVwxzu1V8pgEAAAAAAFhgcfSRtATlOt1bpt8dn2cAAAAAAAAWXG/4&#10;kbS45fpvqdRJ+o16hfgsAwAAAAAAsAR6A5CkhSyV+p40mt4nPsMAAAAAAAAskTgCSVq8Uq6vGebp&#10;7eLzCwAAAAAAwJKJQ5CkRWs221dmN47PLgAAAAAAAEuoPwZJWohy+2wq7dHDA8+9cnxuAQAAAAAA&#10;WFK9UUjSrpdK+5suz+4Xn1cAAAAAAACWXByGJO1yub1+WNqd4rMKAAAAAADACuiNQ5J2s2enyeZN&#10;43MKAAAAAADAipgzEEna4VJpn0uj+rjhwXa1+IwCAAAAAACwQuJQJGlnS7n+XZfbL8VnEwAAAAAA&#10;gBUUxyJJO9obB6WeEp9LAAAAAAAAVtScwUjSDpRKfV4a1R+MzyQAAAAAAAArLI5Gkra3VOqXutwe&#10;v3/0rGvE5xEAAAAAAIAVF8cjSdtXyvWDXam/Ep9DAAAAAAAA1kQckCRtV/VP0rjeNT6DAAAAAAAA&#10;rJH+iCRpq0u5ntONDu+Lzx8AAAAAAABrJg5Jkra4XH9zY3L4mvHZAwAAAAAAYA31xiRJW9WHutJO&#10;u9jFzr14fO4AAAAAAABYU3NGJUknWCrtz1Oe3S0+bwAAAAAAAKy5OCxJOrFSbi/qchvGZw0AAAAA&#10;AAAMtNLW9tS9k83viM8ZAAAAAAAAfNWcgUnSsfexNG4P23PfQ5eOzxgAAAAAAAD8rzlDk6RjKOX2&#10;lpTrPeKzBQAAAAAAAD1xbJJ0DOX2e8Nx24jPFQAAAAAAAMzVG5wkHW2/te/A9LviMwUAAAAAAABH&#10;NGd0knSh1U+lXEcbk83LxucJAAAAAAAALlR/fJJ0pFKub+9Ku1d8jgAAAAAAAOCoxAFK0hHK9eWD&#10;cb1lfIYAAAAAAADgqPVGKEm9UqmHUqk3iM8PAAAAAAAAHJM4REn6v1Kun055evrG5OmXj88OAAAA&#10;AAAAHLM4SEn6n1Ku7+5K/dn4zAAAAAAAAMBxi6OUpK/2qsFodtv4vAAAAAAAAMAJmTNMSWtdyq11&#10;5czvic8KAAAAAAAAnLA4TknrWsrt37sye+TGZPNK8TkBAAAAAACALRFHKmkty+29w3G7b3w+AAAA&#10;AAAAYEv1hipp3crtD1KZ3SE+GwAAAAAAALDlemOVtEalXM/qSvu++FwAAAAAAADAtoiDlbQOpVz/&#10;qyvtsTc7cNZV4jMBAAAAAAAA2yYOV9Ia9P7BqN4/PgsAAAAAAACw7eaMV9LKlnL9f6nUH47PAQAA&#10;AAAAAOyIOGBJK9xzhuPpnvgMAAAAAAAAwI6ZM2JJK1XK9Ytdqb+x9+D0m+P9DwAAAAAAADsqjlnS&#10;SpXr36dcHxDvewAAAAAAANgVvUFLWpFSrn/clemPxnseAAAAAAAAdk0ctaTVqP72/tH0pHi/AwAA&#10;AAAAwK7qD1vSUveVbtSetG905rfFex0AAAAAAAB23ZyBS1rKUm7/lEp7cLzHAQAAAAAAYGHEkUta&#10;xlJpb+pK+/F4fwMAAAAAAMBCiUOXtIS9cJBnKd7bAAAAAAAAsHDmjF3S0pRye8og12vH+xoAAAAA&#10;AAAWUhy8pGUo5frRVOpDTz31nEvGexoAAAAAAAAWVhy+pCXoL4a53T3eywAAAAAAALDw5oxf0uKW&#10;60sGuZ4c72MAAAAAAABYCr0BTFrQUqlPH07adeI9DAAAAAAAAEsjjmDSopVK/URXpgdv94AzLhPv&#10;XwAAAAAAAFgqcQyTFqv6tmGuPxXvWwAAAAAAAFhK/UFMWoxSri8d5MO3iPcsAAAAAAAALK04ikmL&#10;UCr1WcMDh68f71cAAAAAAABYanEYk3azVNq/dLmWm5z2hG+I9yoAAAAAAAAsvTiQSbtWbu8c5PYz&#10;8R4FAAAAAACAldEbyaRdKJX2ym48u3W8PwEAAAAAAGClxKFM2vHGbTo82G4U700AAAAAAABYOb2x&#10;TNq5PtPl9oiTJmdfMd6XAAAAAAAAsJLmjGbS9pfbX6Uyu0+8HwEAAAAAAGCl9YYzaZtLpb62G7Xb&#10;x3sRAAAAAAAAVl4cz6RtLbfNk8vsxvE+BAAAAAAAgLXQG9Ck7Si3zw5yfcy+yfSb4j0IAAAAAAAA&#10;a6M3pElbXMr1fWlcfyHeewAAAAAAALB24pgmbXGv70bTO8f7DgAAAAAAANbSnEFN2ppyPXtQ6vfH&#10;ew4AAAAAAADWVm9Uk060XD+fSn3cYPKMq8f7DQAAAAAAANZab1yTTqBU6ge60fSX430GAAAAAAAA&#10;GGi1leX2h8NST4n3GAAAAAAAAHC+3sgmHU+5PX8wnt0s3l8AAAAAAADABfSGNulYyu3LqbQn7B+d&#10;fY14bwEAAAAAAABBb3CTjrJU2ge7UXtQvKcAAAAAAACAI4ijm3RU5fang9J+LN5PAAAAAAAAwIXo&#10;DW/SRZRKOyeN6yDeSwAAAAAAAMBFiOObdGGlXJ+8P8++Pd5HAAAAAAAAwFGIA5w0t9w+3JV22sUm&#10;k0vEewgAAAAAAAA4Sr0hTorl+uZBqT8R7x0AAAAAAADgGPXGOOkCpVJ/t8ttGO8bAAAAAAAA4DjE&#10;QU76/6Vcn7Y/H/7OeM8AAAAAAAAAxymOclKX68e7Uh++59ChS8f7BQAAAAAAADgBvXFOa10q9a2p&#10;TO8Z7xMAAAAAAABgC8SBTutbyvX3uzz9oXiPAAAAAAAAAFskjnRa12bP2Ftm14v3BwAAAAAAALCF&#10;+kOd1qxPpdLyvge/4OvjvQEAAAAAAABssTmDndakVNo7ujy7d7wnAAAAAAAAgG0SRzutSbm9fJjb&#10;reL9AAAAAAAAAGyj3nCndejwYLJ5w3gvAAAAAAAAANtsznin1e1f07idnh5arxDvAwAAAAAAAGAH&#10;zBnxtIKlXN/T5fZz8fsHAAAAAAAAdlAc8rSSvXr/eHbb+N0DAAAAAAAAO2zOmKcVKpU6Gxys3xu/&#10;dwAAAAAAAGAXxEFPq1Eq9T9Sro/amGxeKX7nAAAAAAAAwC6Jw55WoNze2+Xp/eJ3DQAAAAAAAOyy&#10;3rinJa++bjCud4zfMwAAAAAAALAA+gOflrWU61lpdPim8TsGAAAAAAAAFkQc+bR8pVw/l3L9tY3J&#10;oavG7xcAAAAAAABYIHHs09L1t8Px7P7xewUAAAAAAAAW0JzBT8vTG9No9iPxOwUAAAAAAAAW1JzR&#10;T0tQyu25w/GZe+L3CQAAAAAAACywOPxpsUu5fbHL7fEbk81vid8lAAAAAAAAsODiAKiF7h8G4/bA&#10;+B0CAAAAAAAAS2LOCKgFLOX2x2lU7xq/PwAAAAAAAGCJxCFQi1fK9QXDcdsbvzsAAAAAAABgycQx&#10;UAvXk0562OFrxu8NAAAAAAAAWEJzBkEtRPVDKddfjd8XAAAAAAAAsMT6w6B2u5Trn3Wl/Xj8rgAA&#10;AAAAAIAlF8dB7W4p1xcNx9Mufk8AAAAAAADACogDoXazesYg12vH7wgAAAAAAABYEf2RUDterh9N&#10;efqwjcnkUvH7AQAAAAAAAFZIbyzUjpZyfUtXpj8ZvxcAAAAAAABgBcXBUDvaS/YdbBvxOwEAAAAA&#10;AABW1JzRUDtQyu23Uj7zuvH7AAAAAAAAAFZYHA61vaXcPtmV2cGNyeZl43cBAAAAAAAArLg4IGr7&#10;Srm+vSvtXvE7AAAAAAAAANZEHBG1bb1skGe3iNcfAAAAAAAAWCNzhkRtcSnXQ6nUG8RrDwAAAAAA&#10;AKyZOCZq60q5frorbXzr0579DfG6AwAAAAAAAGsojorast7VjerPxusNAAAAAAAArLE5w6JOtFxf&#10;lXK9TbzWAAAAAAAAwJrrjYs6oVKptSuHvydeZwAAAAAAAAAD7db1ma7UR+55+KFvjNcYAAAAAAAA&#10;4KvmDI065upfp1x/Pl5bAAAAAAAAgK/RHxt1LKVSX5vK9A7xugIAAAAAAAD0xMFRR18q9czhwelN&#10;4jUFAAAAAAAAmCuOjjqq/rPLs8fc7MBZV4nXEwAAAAAAAOCI5oyPurBye3/K7RfjdQQAAAAAAAC4&#10;SL0BUkcslfaGbjy7c7yGAAAAAAAAAEcljpA6Ys/ZP5r9QLx+AAAAAAAAAEdtzhCpr+0Lw9x+fTB5&#10;9tXjtQMAAAAAAAA4JnMGSZ1fKu0DKdcHxGsGAAAAAAAAcFziKKn/KZX6R92o3SVeLwAAAAAAAIDj&#10;FodJtXO73J6/bzQ9KV4rAAAAAAAAgBPSGyfXuVy/knJ9YprUb43XCQAAAAAAAOCE9UbKNS2V+o/d&#10;uD0oXh8AAAAAAACALROHynUslfqmYa6nxmsDAAAAAAAAsKXiWLl25fo7aVwH8boAAAAAAAAAbLne&#10;YLlGpTx9Sjc5dK14TQAAAAAAAAC2RRwt16FU2ke6XB8ymUwuEa8HAAAAAAAAwLaJ4+XKl9ubh7nd&#10;PV4HAAAAAAAAgG3XGzBXuJTbi9N4tj9eAwAAAAAAAIAdEUfMVS2V9rThgXad+PkBAAAAAAAAdkwc&#10;MletVOonutwO3GhyztfFzw4AAAAAAACwo+KguVLl9peptHvGzwwAAAAAAACwK3qj5oqUcn1pGteb&#10;x88LAAAAAAAAsGvisLkS5fbMk8vsevGzAgAAAAAAAOyq3ri5zOX2z12uZc/k0OXi5wQAAAAAAADY&#10;db2Rc1nL9Z2p1J+Onw8AAAAAAABgYfSGziUslfqK7uD01vGzAQAAAAAAACyUOHYuXblO95bpd8fP&#10;BQAAAAAAALBweoPnspTrv6VSJydNzrhi/EwAAAAAAAAAC6k3fC5BqdT3pDK9T/wsAAAAAAAAAAst&#10;jp+LXsrtNcM8vV38HAAAAAAAAAALLw6gi91stq/Mbhw/AwAAAAAAAMBS6I+gC1hun02lPXp44LlX&#10;ju8fAAAAAAAAYGn0xtAFK5X2N12e3S++bwAAAAAAAIClEwfRhSq31w9Lu1N8zwAAAAAAAABLqTeK&#10;Lk7PTpPNm8b3CwAAAAAAALC05gyju1oq7XOp1McND7arxfcKAAAAAAAAsNTiQLqbpVz/rsvtl+J7&#10;BAAAAAAAAFgJcSTdxd44KPWU+P4AAAAAAAAAVsacoXTHS6U+L43qD8b3BgAAAAAAALBS4li6k6VS&#10;v9Tl9vj9o2ddI74vAAAAAAAAgJUTR9OdKuX6wa7UX4nvBwAAAAAAAGBlxeF0Z6p/ksb1rvG9AAAA&#10;AAAAAKy0/ni6vaVcz+lGh/fF9wEAAAAAAACw8uKAuq3l2W9uTA5fM74HAAAAAAAAgLXQG1G3pw91&#10;pZ12sYude/H46wMAAAAAAACsjTlj6paWSvvzlGd3i78uAAAAAAAAwNqJg+pWlnJ7UZfbMP6aAAAA&#10;AAAAAGspjqpb2FP3Tja/I/56AAAAAAAAAGtrzrB6on0sjdvD9tz30KXjrwUAAAAAAACw1uYMrMdd&#10;yvWtKdd7xF8DAAAAAAAAgK0caHP7veG4bcSfDwAAAAAAAMD5ekPrcVWfse/A9LvizwYAAAAAAADg&#10;Avpj67FUP5VyHW1MNi8bfy4AAAAAAAAAQX90PbpSrm/v8vTe8ecBAAAAAAAAcARxeD2qcn35cFxv&#10;GX8WAAAAAAAAABeiN75eRKnUQ4ODh24Yfw4AAAAAAAAAFyEOsEcq5fqvKU9P35g8/fLxZwAAAAAA&#10;AABwFOIQO6+U27u7MvvZ+O8CAAAAAAAAcAziGDunVw9Gs9vGfw8AAAAAAACAYzRnkL3gn5xtXTnz&#10;e+K/AwAAAAAAAMBxiKPs+cPsv6dcH7Ux2bxS/OcBAAAAAAAAOE5xnO1ye+9w3O4b/zkAAAAAAAAA&#10;TlAYaP9gMKp3jP8MAAAAAAAAAFvg//5a43pWV9r3xf8fAAAAAAAAgC3y1XG2tCdsTCaXiv8fAAAA&#10;AAAAAFsolek942sAAHCs/huIzwQK82IcSQAAAABJRU5ErkJgglBLAwQKAAAAAAAAACEAZRKJFK4I&#10;AACuCAAAFAAAAGRycy9tZWRpYS9pbWFnZTIuc3ZnPHN2ZyB3aWR0aD0iOTQ4IiBoZWlnaHQ9IjEw&#10;OTgiIHhtbG5zPSJodHRwOi8vd3d3LnczLm9yZy8yMDAwL3N2ZyIgeG1sbnM6eGxpbms9Imh0dHA6&#10;Ly93d3cudzMub3JnLzE5OTkveGxpbmsiIHhtbDpzcGFjZT0icHJlc2VydmUiIG92ZXJmbG93PSJo&#10;aWRkZW4iPjxkZWZzPjxjbGlwUGF0aCBpZD0iY2xpcDAiPjxyZWN0IHg9IjI3NCIgeT0iMTcxMCIg&#10;d2lkdGg9Ijk0OCIgaGVpZ2h0PSIxMDk4Ii8+PC9jbGlwUGF0aD48L2RlZnM+PGcgY2xpcC1wYXRo&#10;PSJ1cmwoI2NsaXAwKSIgdHJhbnNmb3JtPSJ0cmFuc2xhdGUoLTI3NCAtMTcxMCkiPjxwYXRoIGQ9&#10;Ik0xMTgyLjk1IDE3MTAgMzEyLjk1NSAxNzEwIDI5Ny43OTEgMTcxMy4wNiAyODUuNDA5IDE3MjEu&#10;NDIgMjc3LjA2MSAxNzMzLjgyIDI3NCAxNzQ5IDI3NCAyNjE5LjkgMjc3LjA2MSAyNjM1LjA4IDI4&#10;NS40MDkgMjY0Ny40OCAyOTcuNzkxIDI2NTUuODMgMzEyLjk1NSAyNjU4LjkgMTE4Mi45NSAyNjU4&#10;LjkgMTE5OC4xMSAyNjU1LjgzIDEyMTAuNDkgMjY0Ny40OCAxMjE4Ljg0IDI2MzUuMDggMTIyMS45&#10;IDI2MTkuOSAxMjIxLjkgMTc0OSAxMjE4Ljg0IDE3MzMuODIgMTIxMC40OSAxNzIxLjQyIDExOTgu&#10;MTEgMTcxMy4wNiAxMTgyLjk1IDE3MTBaIiBmaWxsPSIjM0I3QzlEIiBmaWxsLXJ1bGU9ImV2ZW5v&#10;ZGQiLz48cGF0aCBkPSJNMTE4Mi45NSAxNzEwIDMxMi45NTUgMTcxMCAyOTcuNzkxIDE3MTMuMDcg&#10;Mjg1LjQwOSAxNzIxLjQ2IDI3Ny4wNjEgMTczMy44OSAyNzQgMTc0OS4xMiAyNzQgMTkyNS44MyAz&#10;MDAuMDggMTkyNS40OCAzMjUuNTYgMTkyNC44NSAzNTAuNDE2IDE5MjMuOTkgMzc0LjYyMyAxOTIy&#10;LjkgMzk4LjE1OCAxOTIxLjYyIDQyMC45OTYgMTkyMC4xNiA0NDMuMTEzIDE5MTguNTUgNDY0LjQ4&#10;NCAxOTE2LjgxIDQ4NS4wODUgMTkxNC45NyA1MDQuODkyIDE5MTMuMDQgNTIzLjg4MSAxOTExLjA2&#10;IDU0Mi4wMjcgMTkwOS4wNCA1NTkuMzA2IDE5MDcuMDEgNTkxLjE2NiAxOTAzIDY2My40MTUgMTg5&#10;My4xMSA2ODMuOTQ2IDE4ODkuOTYgNzA0LjMwNyAxODg2LjYxIDcyNC40OTMgMTg4My4wNyA3NDQu&#10;NDk3IDE4NzkuMzUgNzY0LjMxNCAxODc1LjQ3IDc4My45NCAxODcxLjQ0IDgwMy4zNjcgMTg2Ny4y&#10;NiA4MjIuNTkzIDE4NjIuOTYgODQxLjYwOSAxODU4LjU1IDg2MC40MTIgMTg1NC4wMyA4NzguOTk1&#10;IDE4NDkuNDIgODk3LjM1NCAxODQ0Ljc0IDkxNS40ODMgMTgzOS45OSA5MzMuMzc2IDE4MzUuMTkg&#10;OTUxLjAyOCAxODMwLjM1IDk4NS41ODggMTgyMC41OSAxMDE5LjEyIDE4MTAuODMgMTA2Ny4zOSAx&#10;Nzk2LjM5IDExMTMuMSAxNzgyLjQ5IDExMzUuMjMgMTc3NS44NCAxMTU1LjYzIDE3NjkuODcgMTE3&#10;NC4zOSAxNzY0LjU0IDExOTEuNjIgMTc1OS44IDEyMDcuNDMgMTc1NS42MiAxMjIxLjkgMTc1MS45&#10;NCAxMjIxLjkgMTc0OS4xMiAxMjE4Ljg0IDE3MzMuODkgMTIxMC40OSAxNzIxLjQ2IDExOTguMTEg&#10;MTcxMy4wNyAxMTgyLjk1IDE3MTBaIiBmaWxsPSIjNDU4OEFCIiBmaWxsLXJ1bGU9ImV2ZW5vZGQi&#10;Lz48cGF0aCBkPSJNMTEzMi45OCAyNjEzIDg5MSAyNjEzIDg5MSAyODA3Ljg2IDExMzIuOTggMjYx&#10;M1oiIGZpbGw9IiMzQjdDOUQiIGZpbGwtcnVsZT0iZXZlbm9kZCIvPjxwYXRoIGQ9Ik00MTguOTIg&#10;MTc3MiA0MDIuMDggMTc4OS45NiAzOTEuNDg5IDE4MDYuNzUgMzg2LjM0OCAxODIxLjc5IDM4NS44&#10;NiAxODM0LjUgMzg5LjIyIDE4NDQuMjkgMzk1LjYzNCAxODUwLjU5IDQwNC4zMDIgMTg1Mi44MiA0&#10;MTMuODkgMTg1MC4xIDQxOS43OTYgMTg0My4zMiA0MjEuMzA0IDE4MzQuNSA0MTcuNzAzIDE4MjUu&#10;NjcgNDE0LjA1MyAxODE4LjE3IDQxNC4zMTQgMTgwOC42NCA0MTkuNTQzIDE3OTYuODQgNDMwLjc5&#10;NiAxNzgyLjU2IDQxOC45MiAxNzcyWiIgZmlsbD0iI0ZGRkZGRiIgZmlsbC1ydWxlPSJldmVub2Rk&#10;Ii8+PHBhdGggZD0iTTM2MS4wNiAxNzcyIDM0NC4yMiAxNzg5Ljk2IDMzMy42MyAxODA2Ljc1IDMy&#10;OC40ODkgMTgyMS43OSAzMjggMTgzNC41IDMzMS4zNiAxODQ0LjI5IDMzNy43NzQgMTg1MC41OSAz&#10;NDYuNDQyIDE4NTIuODIgMzU2LjAzIDE4NTAuMSAzNjEuOTM1IDE4NDMuMzIgMzYzLjQ0MyAxODM0&#10;LjUgMzU5LjgzOSAxODI1LjY3IDM1Ni4xODkgMTgxOC4xNyAzNTYuNDUyIDE4MDguNjQgMzYxLjY4&#10;MyAxNzk2Ljg0IDM3Mi45MzYgMTc4Mi41NiAzNjEuMDYgMTc3MloiIGZpbGw9IiNGRkZGRkYiIGZp&#10;bGwtcnVsZT0iZXZlbm9kZCIvPjwvZz48L3N2Zz5QSwMEFAAGAAgAAAAhAGWcGy/bAAAABQEAAA8A&#10;AABkcnMvZG93bnJldi54bWxMj8FOwzAQRO9I/IO1SNyoAyQF0jhVqQQSt6bwAdt4mxjidRS7Tfr3&#10;uL3AZaXRjGbeFsvJduJIgzeOFdzPEhDEtdOGGwVfn293zyB8QNbYOSYFJ/KwLK+vCsy1G7mi4zY0&#10;Ipawz1FBG0KfS+nrliz6meuJo7d3g8UQ5dBIPeAYy20nH5JkLi0ajgst9rRuqf7ZHqwCdHIzTi/f&#10;7+nrx4lMyKq1WVVK3d5MqwWIQFP4C8MZP6JDGZl27sDai05BfCRcbvTS7DEDsVPwlCZzkGUh/9OX&#10;v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Iu0LXxfAgAAyAQAAA4AAAAAAAAAAAAAAAAAQwIAAGRycy9lMm9Eb2MueG1sUEsBAi0ACgAAAAAA&#10;AAAhAEfeltbOogAAzqIAABQAAAAAAAAAAAAAAAAAzgQAAGRycy9tZWRpYS9pbWFnZTEucG5nUEsB&#10;Ai0ACgAAAAAAAAAhAGUSiRSuCAAArggAABQAAAAAAAAAAAAAAAAAzqcAAGRycy9tZWRpYS9pbWFn&#10;ZTIuc3ZnUEsBAi0AFAAGAAgAAAAhAGWcGy/bAAAABQEAAA8AAAAAAAAAAAAAAAAArrAAAGRycy9k&#10;b3ducmV2LnhtbFBLAQItABQABgAIAAAAIQAiVg7uxwAAAKUBAAAZAAAAAAAAAAAAAAAAALaxAABk&#10;cnMvX3JlbHMvZTJvRG9jLnhtbC5yZWxzUEsFBgAAAAAHAAcAvgEAALSyAAAAAA==&#10;" stroked="f" strokeweight=".5pt">
                <v:fill r:id="rId21" o:title="" recolor="t" rotate="t" type="frame"/>
                <v:textbox inset="4mm,19mm,6mm">
                  <w:txbxContent>
                    <w:p w14:paraId="4F643C25" w14:textId="12C7525C" w:rsidR="002255B3" w:rsidRDefault="002B2B07" w:rsidP="002255B3">
                      <w:pPr>
                        <w:pStyle w:val="Pulloutboxedtext"/>
                      </w:pPr>
                      <w:r>
                        <w:t>…</w:t>
                      </w:r>
                      <w:r w:rsidRPr="002B2B07">
                        <w:t xml:space="preserve"> </w:t>
                      </w:r>
                      <w:r w:rsidRPr="00466754">
                        <w:t xml:space="preserve">we identified a need for much more public awareness building about aged care and disability in a range of outlets and formats. Improving safety requires more than </w:t>
                      </w:r>
                      <w:r>
                        <w:t xml:space="preserve">having the </w:t>
                      </w:r>
                      <w:r w:rsidRPr="00466754">
                        <w:t>policies</w:t>
                      </w:r>
                      <w:r>
                        <w:t xml:space="preserve">, </w:t>
                      </w:r>
                      <w:r w:rsidRPr="00466754">
                        <w:t>it requires ensuring people understand, trust, and can access</w:t>
                      </w:r>
                      <w:r w:rsidRPr="006735E8">
                        <w:t xml:space="preserve"> the system.</w:t>
                      </w:r>
                      <w:r w:rsidR="00ED2D76" w:rsidRPr="00ED2D76">
                        <w:t>.</w:t>
                      </w:r>
                    </w:p>
                  </w:txbxContent>
                </v:textbox>
                <w10:anchorlock/>
              </v:shape>
            </w:pict>
          </mc:Fallback>
        </mc:AlternateContent>
      </w:r>
    </w:p>
    <w:p w14:paraId="262B28A2" w14:textId="77777777" w:rsidR="00BF3864" w:rsidRDefault="00BF3864" w:rsidP="00BF3864">
      <w:pPr>
        <w:pStyle w:val="Heading2"/>
        <w:rPr>
          <w:rFonts w:cstheme="minorBidi"/>
          <w:kern w:val="2"/>
          <w:szCs w:val="24"/>
          <w:lang w:eastAsia="en-AU"/>
          <w14:ligatures w14:val="standardContextual"/>
        </w:rPr>
      </w:pPr>
      <w:bookmarkStart w:id="6" w:name="_Toc237451479"/>
      <w:r w:rsidRPr="00A7634F">
        <w:rPr>
          <w:rFonts w:cstheme="minorBidi"/>
        </w:rPr>
        <w:t>How to cite this summary</w:t>
      </w:r>
      <w:bookmarkEnd w:id="6"/>
    </w:p>
    <w:p w14:paraId="578A4EA7" w14:textId="341F3261" w:rsidR="005A35C9" w:rsidRDefault="002C1B41" w:rsidP="002B2B07">
      <w:pPr>
        <w:spacing w:line="240" w:lineRule="auto"/>
        <w:rPr>
          <w:rFonts w:asciiTheme="majorHAnsi" w:eastAsiaTheme="majorEastAsia" w:hAnsiTheme="majorHAnsi" w:cstheme="majorBidi"/>
          <w:b/>
          <w:color w:val="2C3949" w:themeColor="text2"/>
          <w:sz w:val="28"/>
          <w:szCs w:val="32"/>
        </w:rPr>
      </w:pPr>
      <w:bookmarkStart w:id="7" w:name="_Toc30502218"/>
      <w:r w:rsidRPr="00112E67">
        <w:t xml:space="preserve">Dawson, R.; Dulal, S.; Finlay, E.; Kasidis,V.; Mills, A.; South, S.; Stanley, S.J. (2026) </w:t>
      </w:r>
      <w:r w:rsidRPr="00112E67">
        <w:rPr>
          <w:i/>
          <w:iCs/>
        </w:rPr>
        <w:t>A Rights-Based Exploration of ‘Safety’ in Home Aged Care for Older CALD Women with Disabilities.</w:t>
      </w:r>
      <w:r w:rsidRPr="00112E67">
        <w:t xml:space="preserve"> </w:t>
      </w:r>
      <w:r>
        <w:t>Project executive summary.</w:t>
      </w:r>
      <w:r>
        <w:t xml:space="preserve"> </w:t>
      </w:r>
      <w:r w:rsidRPr="00112E67">
        <w:t xml:space="preserve">Australian Association of Gerontology &amp; National Ethnic Disability Alliance. </w:t>
      </w:r>
      <w:r w:rsidRPr="001F1D47">
        <w:t>Published by the National Disability Research Partnership</w:t>
      </w:r>
      <w:r>
        <w:t xml:space="preserve"> (NDRP).</w:t>
      </w:r>
      <w:r w:rsidR="002B2B07">
        <w:t xml:space="preserve"> </w:t>
      </w:r>
      <w:bookmarkEnd w:id="7"/>
      <w:r w:rsidR="005A35C9">
        <w:br w:type="page"/>
      </w:r>
    </w:p>
    <w:p w14:paraId="2251A66B" w14:textId="77777777" w:rsidR="004879E7" w:rsidRDefault="004879E7" w:rsidP="004879E7">
      <w:pPr>
        <w:spacing w:after="160" w:line="259" w:lineRule="auto"/>
      </w:pPr>
      <w:bookmarkStart w:id="8" w:name="_Toc237451480"/>
      <w:bookmarkStart w:id="9" w:name="_Toc30502211"/>
      <w:bookmarkEnd w:id="5"/>
      <w:r w:rsidRPr="006735E8">
        <w:lastRenderedPageBreak/>
        <w:t xml:space="preserve">This project explored how older culturally and linguistically diverse (CALD) women with disabilities </w:t>
      </w:r>
      <w:r>
        <w:t>frame</w:t>
      </w:r>
      <w:r w:rsidRPr="006735E8">
        <w:t xml:space="preserve"> safety in home aged care, particularly in relation to their rights under the </w:t>
      </w:r>
      <w:r w:rsidRPr="006735E8">
        <w:rPr>
          <w:i/>
          <w:iCs/>
        </w:rPr>
        <w:t>Aged Care Act 2024</w:t>
      </w:r>
      <w:r w:rsidRPr="006735E8">
        <w:t xml:space="preserve">. It was co-designed by AAG, NEDA and </w:t>
      </w:r>
      <w:r>
        <w:t xml:space="preserve">co researchers </w:t>
      </w:r>
      <w:r w:rsidRPr="006735E8">
        <w:t xml:space="preserve">with lived experience to ensure the </w:t>
      </w:r>
      <w:r>
        <w:t>project would address people’s real-world</w:t>
      </w:r>
      <w:r w:rsidRPr="006735E8">
        <w:t xml:space="preserve"> needs</w:t>
      </w:r>
      <w:r>
        <w:t xml:space="preserve"> and concerns</w:t>
      </w:r>
      <w:r w:rsidRPr="006735E8">
        <w:t>.</w:t>
      </w:r>
    </w:p>
    <w:p w14:paraId="316A0B8C" w14:textId="77777777" w:rsidR="004879E7" w:rsidRPr="009A185F" w:rsidRDefault="004879E7" w:rsidP="004879E7">
      <w:r w:rsidRPr="009A185F">
        <w:t>The project used a multi-layered co-design model including:</w:t>
      </w:r>
    </w:p>
    <w:p w14:paraId="4C49C7EF" w14:textId="77777777" w:rsidR="004879E7" w:rsidRPr="009A185F" w:rsidRDefault="004879E7" w:rsidP="004879E7">
      <w:pPr>
        <w:pStyle w:val="ListBullet"/>
      </w:pPr>
      <w:r w:rsidRPr="009A185F">
        <w:t>Governance group oversight</w:t>
      </w:r>
      <w:r>
        <w:t xml:space="preserve"> with cross sector representatives</w:t>
      </w:r>
    </w:p>
    <w:p w14:paraId="45880001" w14:textId="77777777" w:rsidR="004879E7" w:rsidRPr="009A185F" w:rsidRDefault="004879E7" w:rsidP="004879E7">
      <w:pPr>
        <w:pStyle w:val="ListBullet"/>
      </w:pPr>
      <w:r w:rsidRPr="009A185F">
        <w:t>Living experience expert reference group</w:t>
      </w:r>
      <w:r>
        <w:t xml:space="preserve"> with diverse experiences</w:t>
      </w:r>
    </w:p>
    <w:p w14:paraId="0D74FA96" w14:textId="77777777" w:rsidR="004879E7" w:rsidRPr="006735E8" w:rsidRDefault="004879E7" w:rsidP="004879E7">
      <w:pPr>
        <w:pStyle w:val="ListBullet"/>
      </w:pPr>
      <w:r>
        <w:t>Semi structured interviews</w:t>
      </w:r>
      <w:r w:rsidRPr="009A185F">
        <w:t xml:space="preserve"> with</w:t>
      </w:r>
      <w:r>
        <w:t xml:space="preserve"> select representatives from</w:t>
      </w:r>
      <w:r w:rsidRPr="009A185F">
        <w:t xml:space="preserve"> </w:t>
      </w:r>
      <w:r>
        <w:t>the key</w:t>
      </w:r>
      <w:r w:rsidRPr="009A185F">
        <w:t xml:space="preserve"> </w:t>
      </w:r>
      <w:r>
        <w:t>group (older CALD women living with disability and accessing aged care)</w:t>
      </w:r>
    </w:p>
    <w:p w14:paraId="5BBE0643" w14:textId="77777777" w:rsidR="004879E7" w:rsidRDefault="004879E7" w:rsidP="004879E7">
      <w:r w:rsidRPr="006735E8">
        <w:t>Australia’s aged care system relies on people understanding and using their rights. However, this project found that many older CALD women with disabilities face significant barriers that limit their ability to do so, including language, cultural expectations, low awareness, and limited trust in systems.</w:t>
      </w:r>
      <w:r>
        <w:t xml:space="preserve"> We also learned that m</w:t>
      </w:r>
      <w:r w:rsidRPr="006735E8">
        <w:t>any people only access aged care during crisis situations</w:t>
      </w:r>
      <w:r>
        <w:t xml:space="preserve"> which</w:t>
      </w:r>
      <w:r w:rsidRPr="006735E8">
        <w:t xml:space="preserve"> increas</w:t>
      </w:r>
      <w:r>
        <w:t>es</w:t>
      </w:r>
      <w:r w:rsidRPr="006735E8">
        <w:t xml:space="preserve"> their vulnerability and reduc</w:t>
      </w:r>
      <w:r>
        <w:t>es</w:t>
      </w:r>
      <w:r w:rsidRPr="006735E8">
        <w:t xml:space="preserve"> </w:t>
      </w:r>
      <w:r>
        <w:t>people’s</w:t>
      </w:r>
      <w:r w:rsidRPr="006735E8">
        <w:t xml:space="preserve"> ability to make informed decisions.</w:t>
      </w:r>
    </w:p>
    <w:p w14:paraId="240313E7" w14:textId="77777777" w:rsidR="004879E7" w:rsidRPr="006D59C8" w:rsidRDefault="004879E7" w:rsidP="004879E7">
      <w:r w:rsidRPr="006D59C8">
        <w:t xml:space="preserve">Overall, we found that there is: </w:t>
      </w:r>
    </w:p>
    <w:p w14:paraId="251F5D69" w14:textId="77777777" w:rsidR="004879E7" w:rsidRPr="006735E8" w:rsidRDefault="004879E7" w:rsidP="004879E7">
      <w:pPr>
        <w:pStyle w:val="ListBullet"/>
      </w:pPr>
      <w:r w:rsidRPr="006735E8">
        <w:t>Low awareness of aged care and rights, with participants</w:t>
      </w:r>
      <w:r>
        <w:t xml:space="preserve"> and their networks of peers</w:t>
      </w:r>
      <w:r w:rsidRPr="006735E8">
        <w:t xml:space="preserve"> not knowing what services </w:t>
      </w:r>
      <w:r>
        <w:t xml:space="preserve">they can access </w:t>
      </w:r>
      <w:r w:rsidRPr="006735E8">
        <w:t xml:space="preserve">or rights they </w:t>
      </w:r>
      <w:r>
        <w:t>hold. Participants found that</w:t>
      </w:r>
      <w:r w:rsidRPr="006735E8">
        <w:t xml:space="preserve"> information is often delivered too late or in inaccessible ways.</w:t>
      </w:r>
    </w:p>
    <w:p w14:paraId="3F4F4C7A" w14:textId="77777777" w:rsidR="004879E7" w:rsidRPr="006735E8" w:rsidRDefault="004879E7" w:rsidP="004879E7">
      <w:pPr>
        <w:pStyle w:val="ListBullet"/>
      </w:pPr>
      <w:r w:rsidRPr="006735E8">
        <w:t xml:space="preserve">Claiming rights can feel risky, as some participants </w:t>
      </w:r>
      <w:r>
        <w:t>felt that</w:t>
      </w:r>
      <w:r w:rsidRPr="006735E8">
        <w:t xml:space="preserve"> rights with legal processes, making them hesitant to speak up or make complaints.</w:t>
      </w:r>
    </w:p>
    <w:p w14:paraId="6035BB29" w14:textId="77777777" w:rsidR="004879E7" w:rsidRPr="006735E8" w:rsidRDefault="004879E7" w:rsidP="004879E7">
      <w:pPr>
        <w:pStyle w:val="ListBullet"/>
      </w:pPr>
      <w:r w:rsidRPr="006735E8">
        <w:t>People have competing responsibilities which make self-advocacy more difficult. Women we spoke with prioritised the care of others over their own needs, reducing their capacity and willingness to self-advocate.</w:t>
      </w:r>
    </w:p>
    <w:p w14:paraId="085A01BE" w14:textId="77777777" w:rsidR="004879E7" w:rsidRPr="006735E8" w:rsidRDefault="004879E7" w:rsidP="004879E7">
      <w:pPr>
        <w:pStyle w:val="ListBullet"/>
      </w:pPr>
      <w:r w:rsidRPr="006735E8">
        <w:t xml:space="preserve">Engagement with services was more likely to happen after a crisis or as a reaction to a change, rather than on someone’s proactive decision. </w:t>
      </w:r>
    </w:p>
    <w:p w14:paraId="00019471" w14:textId="77777777" w:rsidR="004879E7" w:rsidRPr="006735E8" w:rsidRDefault="004879E7" w:rsidP="004879E7">
      <w:pPr>
        <w:pStyle w:val="ListBullet"/>
      </w:pPr>
      <w:r w:rsidRPr="006735E8">
        <w:t>The aged care is complicated and for CALD women living with disability, navigating both the aged care and disability systems is very difficult and disempowering. This is especially true for people experiencing multiple social and cultural barriers.</w:t>
      </w:r>
    </w:p>
    <w:p w14:paraId="57A8724A" w14:textId="77777777" w:rsidR="004879E7" w:rsidRPr="006735E8" w:rsidRDefault="004879E7" w:rsidP="004879E7">
      <w:pPr>
        <w:pStyle w:val="ListBullet"/>
      </w:pPr>
      <w:r w:rsidRPr="006735E8">
        <w:t>There are major evidence gap</w:t>
      </w:r>
      <w:r>
        <w:t>s</w:t>
      </w:r>
      <w:r w:rsidRPr="006735E8">
        <w:t xml:space="preserve"> and very limited research on the experiences of older CALD women with disabilities in aged care, which is concerning.</w:t>
      </w:r>
    </w:p>
    <w:p w14:paraId="74356669" w14:textId="77777777" w:rsidR="004879E7" w:rsidRPr="006735E8" w:rsidRDefault="004879E7" w:rsidP="004879E7">
      <w:pPr>
        <w:spacing w:after="160" w:line="259" w:lineRule="auto"/>
      </w:pPr>
      <w:r w:rsidRPr="00466754">
        <w:t xml:space="preserve">As a result, we identified a need for much more public awareness building about aged care and disability in a range of outlets and formats. Improving safety requires more than </w:t>
      </w:r>
      <w:r>
        <w:t xml:space="preserve">having the </w:t>
      </w:r>
      <w:r w:rsidRPr="00466754">
        <w:t>policies</w:t>
      </w:r>
      <w:r>
        <w:t xml:space="preserve">, </w:t>
      </w:r>
      <w:r w:rsidRPr="00466754">
        <w:t>it requires ensuring people understand, trust, and can access</w:t>
      </w:r>
      <w:r w:rsidRPr="006735E8">
        <w:t xml:space="preserve"> the system.</w:t>
      </w:r>
    </w:p>
    <w:p w14:paraId="3FA6B691" w14:textId="77777777" w:rsidR="004879E7" w:rsidRPr="006D59C8" w:rsidRDefault="004879E7" w:rsidP="004879E7">
      <w:pPr>
        <w:spacing w:after="160" w:line="259" w:lineRule="auto"/>
      </w:pPr>
      <w:r>
        <w:t>Priority areas</w:t>
      </w:r>
      <w:r w:rsidRPr="006D59C8">
        <w:t xml:space="preserve"> include:</w:t>
      </w:r>
    </w:p>
    <w:p w14:paraId="79B6AC38" w14:textId="6C4E39E7" w:rsidR="004879E7" w:rsidRPr="006735E8" w:rsidRDefault="004879E7" w:rsidP="004879E7">
      <w:pPr>
        <w:pStyle w:val="ListNumber"/>
      </w:pPr>
      <w:r w:rsidRPr="00466754">
        <w:t>Build</w:t>
      </w:r>
      <w:r>
        <w:t>ing</w:t>
      </w:r>
      <w:r w:rsidRPr="00466754">
        <w:t xml:space="preserve"> awareness early by providing clear and accessible information, not only about the aged care services available but the whole system including aged care rights.</w:t>
      </w:r>
      <w:r>
        <w:t xml:space="preserve"> This needs to occur using </w:t>
      </w:r>
      <w:r w:rsidRPr="006735E8">
        <w:t>culturally appropriate communication and trusted community channels</w:t>
      </w:r>
      <w:r>
        <w:t xml:space="preserve"> as well as in a range of communication formats.</w:t>
      </w:r>
    </w:p>
    <w:p w14:paraId="6FF9CE7C" w14:textId="492C171D" w:rsidR="004879E7" w:rsidRPr="00466754" w:rsidRDefault="004879E7" w:rsidP="004879E7">
      <w:pPr>
        <w:pStyle w:val="ListNumber"/>
      </w:pPr>
      <w:r w:rsidRPr="00466754">
        <w:t xml:space="preserve">Making aged care rights practical and accessible, through simplify rights information and complaints processes. It also means making rights discussions a normal part of aged care discussions and helping to reduce </w:t>
      </w:r>
      <w:r>
        <w:t xml:space="preserve">people’s </w:t>
      </w:r>
      <w:r w:rsidRPr="00466754">
        <w:t xml:space="preserve">fears </w:t>
      </w:r>
      <w:r>
        <w:t>around</w:t>
      </w:r>
      <w:r w:rsidRPr="00466754">
        <w:t xml:space="preserve"> speaking up.</w:t>
      </w:r>
    </w:p>
    <w:p w14:paraId="5D736BD9" w14:textId="716E2517" w:rsidR="004879E7" w:rsidRDefault="004879E7" w:rsidP="004879E7">
      <w:pPr>
        <w:pStyle w:val="ListNumber"/>
      </w:pPr>
      <w:r w:rsidRPr="00466754">
        <w:lastRenderedPageBreak/>
        <w:t>Improving inclusion and access to</w:t>
      </w:r>
      <w:r>
        <w:t>,</w:t>
      </w:r>
      <w:r w:rsidRPr="00466754">
        <w:t xml:space="preserve"> not just aged care services</w:t>
      </w:r>
      <w:r>
        <w:t>,</w:t>
      </w:r>
      <w:r w:rsidRPr="00466754">
        <w:t xml:space="preserve"> but to advocacy supports as well.</w:t>
      </w:r>
      <w:r>
        <w:t xml:space="preserve"> This is complicated because it means being</w:t>
      </w:r>
      <w:r w:rsidRPr="006735E8">
        <w:t xml:space="preserve"> culturally responsive and disability-inclusive </w:t>
      </w:r>
      <w:r>
        <w:t xml:space="preserve">in the design of information campaigns, </w:t>
      </w:r>
      <w:r w:rsidRPr="006735E8">
        <w:t>service</w:t>
      </w:r>
      <w:r>
        <w:t xml:space="preserve"> delivery and in advocacy channels.</w:t>
      </w:r>
    </w:p>
    <w:p w14:paraId="2FFD46F7" w14:textId="54B80511" w:rsidR="004879E7" w:rsidRPr="006735E8" w:rsidRDefault="004879E7" w:rsidP="004879E7">
      <w:pPr>
        <w:pStyle w:val="ListNumber"/>
      </w:pPr>
      <w:r>
        <w:t xml:space="preserve">We also note that there needs to be much more coordination and connection across </w:t>
      </w:r>
      <w:r w:rsidRPr="006735E8">
        <w:t xml:space="preserve">aged care, disability, and </w:t>
      </w:r>
      <w:r>
        <w:t>social care systems. We found that familiarity with one system did not lead to confidence or familiarity with another. There need to be accessible and reliable places that people can go to get information or raise concerns about their experiences in overlapping systems of support.</w:t>
      </w:r>
    </w:p>
    <w:p w14:paraId="2298311F" w14:textId="69F778DA" w:rsidR="004879E7" w:rsidRPr="006735E8" w:rsidRDefault="004879E7" w:rsidP="004879E7">
      <w:pPr>
        <w:pStyle w:val="ListNumber"/>
      </w:pPr>
      <w:r w:rsidRPr="00997E0B">
        <w:t>There needs to be real work in research and data collection to understand and represent CALD and disability experiences in aged care. This research must start from an intersectional framing and embed the lived experience of a range of CALD and disability groups in policy design.</w:t>
      </w:r>
    </w:p>
    <w:p w14:paraId="43A13F5D" w14:textId="29F63F88" w:rsidR="004879E7" w:rsidRPr="00997E0B" w:rsidRDefault="004879E7" w:rsidP="004879E7">
      <w:pPr>
        <w:pStyle w:val="Heading2"/>
      </w:pPr>
      <w:r w:rsidRPr="00997E0B">
        <w:t>Conclusion</w:t>
      </w:r>
    </w:p>
    <w:p w14:paraId="1C08A91B" w14:textId="77777777" w:rsidR="004879E7" w:rsidRPr="00394531" w:rsidRDefault="004879E7" w:rsidP="004879E7">
      <w:pPr>
        <w:spacing w:after="160" w:line="259" w:lineRule="auto"/>
      </w:pPr>
      <w:r w:rsidRPr="006735E8">
        <w:t xml:space="preserve">Safety in aged care </w:t>
      </w:r>
      <w:r>
        <w:t xml:space="preserve">for CALD women living with disability </w:t>
      </w:r>
      <w:r w:rsidRPr="006735E8">
        <w:t>depends not only on services and regulation, but on whether people understand their rights, feel confident to use them, and can access support in ways that reflect their culture and lived experience.</w:t>
      </w:r>
      <w:r>
        <w:t xml:space="preserve"> </w:t>
      </w:r>
      <w:r w:rsidRPr="006735E8">
        <w:t>To improve outcomes, Australia’s aged care system must become more accessible, inclusive, and proactive</w:t>
      </w:r>
      <w:r>
        <w:t xml:space="preserve"> about connecting with people from different backgrounds and with different disabilities</w:t>
      </w:r>
      <w:r w:rsidRPr="006735E8">
        <w:t xml:space="preserve">. This includes </w:t>
      </w:r>
      <w:r>
        <w:t xml:space="preserve">making sure to </w:t>
      </w:r>
      <w:r w:rsidRPr="006735E8">
        <w:t xml:space="preserve">build awareness earlier, simplify </w:t>
      </w:r>
      <w:r>
        <w:t xml:space="preserve">the supports and </w:t>
      </w:r>
      <w:r w:rsidRPr="006735E8">
        <w:t>systems</w:t>
      </w:r>
      <w:r>
        <w:t xml:space="preserve"> people access</w:t>
      </w:r>
      <w:r w:rsidRPr="006735E8">
        <w:t>, and ensuring that lived experience is central to service design and policy development.</w:t>
      </w:r>
      <w:r>
        <w:t xml:space="preserve"> </w:t>
      </w:r>
      <w:r w:rsidRPr="006735E8">
        <w:t>Without these changes, many older CALD women with disabilities will remain at risk of poor outcomes and exclusion from the care they need.</w:t>
      </w:r>
    </w:p>
    <w:p w14:paraId="5D25BD27" w14:textId="4CD6C400" w:rsidR="00890A54" w:rsidRDefault="00195A2F" w:rsidP="00A350FE">
      <w:pPr>
        <w:pStyle w:val="Heading1"/>
        <w:rPr>
          <w:kern w:val="2"/>
          <w:szCs w:val="24"/>
          <w:lang w:eastAsia="en-AU"/>
          <w14:ligatures w14:val="standardContextual"/>
        </w:rPr>
      </w:pPr>
      <w:r w:rsidRPr="00195A2F">
        <w:t>The issue we explored</w:t>
      </w:r>
      <w:bookmarkEnd w:id="8"/>
    </w:p>
    <w:p w14:paraId="56EEE32E" w14:textId="77777777" w:rsidR="004879E7" w:rsidRDefault="00107176" w:rsidP="004879E7">
      <w:r w:rsidRPr="00107176">
        <w:t>We explored whether the notion of ‘safety’ as it is positioned through the Aged Care Statement of Rights is a relatable concept to older CALD women with disability. We examine what this notion of being an ‘aged care rights holder’ meant for older women from CALD backgrounds living with lifelong (or most of life) disability.</w:t>
      </w:r>
      <w:r w:rsidR="00A350FE">
        <w:t xml:space="preserve">  </w:t>
      </w:r>
      <w:bookmarkStart w:id="10" w:name="_Toc227579599"/>
      <w:bookmarkStart w:id="11" w:name="_Toc237451481"/>
    </w:p>
    <w:p w14:paraId="627F2F1E" w14:textId="77777777" w:rsidR="00A2156A" w:rsidRDefault="00A2156A" w:rsidP="00A2156A">
      <w:pPr>
        <w:pStyle w:val="Heading1"/>
      </w:pPr>
      <w:r w:rsidRPr="00363D65">
        <w:t>Why this issue matters</w:t>
      </w:r>
    </w:p>
    <w:p w14:paraId="443F79F9" w14:textId="77777777" w:rsidR="00A2156A" w:rsidRPr="00454052" w:rsidRDefault="00A2156A" w:rsidP="00A2156A">
      <w:pPr>
        <w:pStyle w:val="Heading1"/>
        <w:rPr>
          <w:rFonts w:eastAsiaTheme="minorHAnsi" w:cstheme="minorBidi"/>
          <w:b w:val="0"/>
          <w:color w:val="auto"/>
          <w:sz w:val="22"/>
          <w:szCs w:val="24"/>
        </w:rPr>
      </w:pPr>
      <w:r w:rsidRPr="00454052">
        <w:rPr>
          <w:rFonts w:eastAsiaTheme="minorHAnsi" w:cstheme="minorBidi"/>
          <w:b w:val="0"/>
          <w:color w:val="auto"/>
          <w:sz w:val="22"/>
          <w:szCs w:val="24"/>
        </w:rPr>
        <w:t xml:space="preserve">Both the Aged Care and Disability Support policies have undergone significant legislative changes and reforms in recent years. This upheaval impacts older people living with disability, but specifically for older CALD women with disability, and this legislative flux can lead to unique risks compounded by system intersections and competing cultural norms. </w:t>
      </w:r>
    </w:p>
    <w:p w14:paraId="52372AC2" w14:textId="77777777" w:rsidR="00A2156A" w:rsidRPr="00454052" w:rsidRDefault="00A2156A" w:rsidP="00A2156A">
      <w:pPr>
        <w:pStyle w:val="Heading1"/>
        <w:rPr>
          <w:rFonts w:eastAsiaTheme="minorHAnsi" w:cstheme="minorBidi"/>
          <w:b w:val="0"/>
          <w:color w:val="auto"/>
          <w:sz w:val="22"/>
          <w:szCs w:val="24"/>
        </w:rPr>
      </w:pPr>
      <w:r w:rsidRPr="00454052">
        <w:rPr>
          <w:rFonts w:eastAsiaTheme="minorHAnsi" w:cstheme="minorBidi"/>
          <w:b w:val="0"/>
          <w:color w:val="auto"/>
          <w:sz w:val="22"/>
          <w:szCs w:val="24"/>
        </w:rPr>
        <w:t xml:space="preserve">Research about how older CALD women with disability experience, navigate and perceive their right to safety in aged care is lacking. Importantly, both the Royal Commission into Aged Care Quality and Safety and the Royal Commission into Violence, Abuse, Neglect and Exploitation of People with Disability demonstrate that systems, attitudes and structures can make the world unsafe for people with disability and older people, especially where language and cultural barriers exist. </w:t>
      </w:r>
    </w:p>
    <w:p w14:paraId="2970447F" w14:textId="77777777" w:rsidR="00A2156A" w:rsidRDefault="00A2156A" w:rsidP="00A2156A">
      <w:pPr>
        <w:pStyle w:val="Heading1"/>
        <w:rPr>
          <w:rFonts w:eastAsiaTheme="minorHAnsi" w:cstheme="minorBidi"/>
          <w:b w:val="0"/>
          <w:color w:val="auto"/>
          <w:sz w:val="22"/>
          <w:szCs w:val="24"/>
        </w:rPr>
      </w:pPr>
      <w:r w:rsidRPr="00454052">
        <w:rPr>
          <w:rFonts w:eastAsiaTheme="minorHAnsi" w:cstheme="minorBidi"/>
          <w:b w:val="0"/>
          <w:color w:val="auto"/>
          <w:sz w:val="22"/>
          <w:szCs w:val="24"/>
        </w:rPr>
        <w:t>Thus, for those whose lived experience includes these intersections, there is a heightened risk of abuse, neglect and exclusion in care settings. We see the promise of aged care rights to safety as a potential avenue to prevent and address these heightened risks.</w:t>
      </w:r>
    </w:p>
    <w:p w14:paraId="595404C2" w14:textId="77777777" w:rsidR="00A2156A" w:rsidRDefault="00A2156A" w:rsidP="004879E7"/>
    <w:p w14:paraId="25C7CF91" w14:textId="16C598AA" w:rsidR="00A350FE" w:rsidRDefault="00A350FE" w:rsidP="00454052">
      <w:pPr>
        <w:pStyle w:val="Heading1"/>
      </w:pPr>
      <w:bookmarkStart w:id="12" w:name="_Toc227579600"/>
      <w:bookmarkStart w:id="13" w:name="_Toc237451482"/>
      <w:bookmarkEnd w:id="10"/>
      <w:bookmarkEnd w:id="11"/>
      <w:r w:rsidRPr="00363D65">
        <w:lastRenderedPageBreak/>
        <w:t>What was co-designed</w:t>
      </w:r>
      <w:bookmarkEnd w:id="12"/>
      <w:bookmarkEnd w:id="13"/>
    </w:p>
    <w:p w14:paraId="5FF7DA9C" w14:textId="77777777" w:rsidR="00863795" w:rsidRDefault="00863795" w:rsidP="00863795">
      <w:r>
        <w:t xml:space="preserve">We codesigned a research project concept and potential outcome intended to help older women from CALD communities living with disability experience safety and aged care through an aged care rights framework. </w:t>
      </w:r>
    </w:p>
    <w:p w14:paraId="428A7DE5" w14:textId="77777777" w:rsidR="00863795" w:rsidRDefault="00863795" w:rsidP="00863795">
      <w:r>
        <w:t xml:space="preserve">This research project was led by NEDA and AAG, in collaboration with older women living with disability, as well as representatives of disability, CALD and older people’s rights and advocacy organisations. This was achieved through a 3-pronged structure which included a governance group of representatives from stakeholder organisations, a living experience expert reference group consisting of people with disability, knowledge of the aged care system and cultural and linguistic diversity as well as project partner organisations (NEDA and AAG). </w:t>
      </w:r>
    </w:p>
    <w:p w14:paraId="5CD6CEA3" w14:textId="27695397" w:rsidR="0013763E" w:rsidRDefault="00863795" w:rsidP="00863795">
      <w:r>
        <w:t>We then utilised the networks from these groups to connect with older CALD women with disability who are utilising aged care services to create the research project proposal. While staff from the project partners (NEDA and AAG)</w:t>
      </w:r>
      <w:r w:rsidRPr="00C42CD0">
        <w:t>, drafted the proposal, the concepts and</w:t>
      </w:r>
      <w:r>
        <w:t xml:space="preserve"> </w:t>
      </w:r>
      <w:r w:rsidRPr="00C42CD0">
        <w:t>methods were developed under the leadership of people with lived experience of disability, aged care, and</w:t>
      </w:r>
      <w:r>
        <w:t xml:space="preserve"> being members of</w:t>
      </w:r>
      <w:r w:rsidRPr="00C42CD0">
        <w:t xml:space="preserve"> CALD communities.</w:t>
      </w:r>
    </w:p>
    <w:p w14:paraId="32FBD710" w14:textId="77777777" w:rsidR="00A350FE" w:rsidRDefault="00A350FE" w:rsidP="00A350FE">
      <w:pPr>
        <w:pStyle w:val="Heading1"/>
      </w:pPr>
      <w:bookmarkStart w:id="14" w:name="_Toc227579601"/>
      <w:bookmarkStart w:id="15" w:name="_Toc237451483"/>
      <w:r>
        <w:t>What were our key lessons from the co-design process</w:t>
      </w:r>
      <w:bookmarkEnd w:id="14"/>
      <w:bookmarkEnd w:id="15"/>
    </w:p>
    <w:p w14:paraId="6B4F7AAC" w14:textId="77777777" w:rsidR="00F9037D" w:rsidRPr="00F9037D" w:rsidRDefault="00F9037D" w:rsidP="00F9037D">
      <w:pPr>
        <w:pStyle w:val="Heading1"/>
        <w:rPr>
          <w:rFonts w:eastAsiaTheme="minorHAnsi" w:cstheme="minorBidi"/>
          <w:b w:val="0"/>
          <w:color w:val="auto"/>
          <w:sz w:val="22"/>
          <w:szCs w:val="22"/>
        </w:rPr>
      </w:pPr>
      <w:bookmarkStart w:id="16" w:name="_Toc227579602"/>
      <w:bookmarkStart w:id="17" w:name="_Toc237451484"/>
      <w:r w:rsidRPr="00F9037D">
        <w:rPr>
          <w:rFonts w:eastAsiaTheme="minorHAnsi" w:cstheme="minorBidi"/>
          <w:b w:val="0"/>
          <w:color w:val="auto"/>
          <w:sz w:val="22"/>
          <w:szCs w:val="22"/>
        </w:rPr>
        <w:t>Key lessons from the co-design in this project include but are not limited to:</w:t>
      </w:r>
    </w:p>
    <w:p w14:paraId="632216F6" w14:textId="42054095" w:rsidR="00F9037D" w:rsidRPr="00F9037D" w:rsidRDefault="00F9037D" w:rsidP="00F9037D">
      <w:pPr>
        <w:pStyle w:val="ListBullet"/>
      </w:pPr>
      <w:r w:rsidRPr="00F9037D">
        <w:t>The importance of allowing time to form relationships across sectors and experiences</w:t>
      </w:r>
    </w:p>
    <w:p w14:paraId="2DD7CC96" w14:textId="27DDFF8F" w:rsidR="00F9037D" w:rsidRPr="00F9037D" w:rsidRDefault="00F9037D" w:rsidP="00F9037D">
      <w:pPr>
        <w:pStyle w:val="ListBullet2"/>
      </w:pPr>
      <w:r w:rsidRPr="00F9037D">
        <w:t>This includes developing a shared understanding of the systems, stakeholders and terminology that underpins the project, as well as the goals and objectives</w:t>
      </w:r>
    </w:p>
    <w:p w14:paraId="4AD05B93" w14:textId="491ED2EE" w:rsidR="00F9037D" w:rsidRPr="00F9037D" w:rsidRDefault="00F9037D" w:rsidP="00F9037D">
      <w:pPr>
        <w:pStyle w:val="ListBullet"/>
      </w:pPr>
      <w:r w:rsidRPr="00F9037D">
        <w:t>The need to work in a way that foregrounds people’s individual skill sets</w:t>
      </w:r>
    </w:p>
    <w:p w14:paraId="36560260" w14:textId="0908A094" w:rsidR="00F9037D" w:rsidRPr="00F9037D" w:rsidRDefault="00F9037D" w:rsidP="00F9037D">
      <w:pPr>
        <w:pStyle w:val="ListBullet2"/>
      </w:pPr>
      <w:r w:rsidRPr="00F9037D">
        <w:t>This means working with people in ways that plays to their strengths while also allowing all stakeholders to build capacity in less familiar areas through mentoring and two-way learning</w:t>
      </w:r>
    </w:p>
    <w:p w14:paraId="1CA5ECE7" w14:textId="20108235" w:rsidR="00F9037D" w:rsidRPr="00F9037D" w:rsidRDefault="00F9037D" w:rsidP="00F9037D">
      <w:pPr>
        <w:pStyle w:val="ListBullet"/>
      </w:pPr>
      <w:r w:rsidRPr="00F9037D">
        <w:t>The need to be flexible and check-in with collaborators regularly</w:t>
      </w:r>
    </w:p>
    <w:p w14:paraId="247E0D19" w14:textId="5C8EC200" w:rsidR="00F9037D" w:rsidRPr="00F9037D" w:rsidRDefault="00F9037D" w:rsidP="00F9037D">
      <w:pPr>
        <w:pStyle w:val="ListBullet2"/>
      </w:pPr>
      <w:r w:rsidRPr="00F9037D">
        <w:t>People’s circumstances can change very rapidly and so finding alternative ways for individuals to stay involved in the project beyond the initially agreed upon terms of engagement is vital to maintain the collaboration.</w:t>
      </w:r>
    </w:p>
    <w:p w14:paraId="12C92DE2" w14:textId="175CCB22" w:rsidR="00F9037D" w:rsidRPr="00F9037D" w:rsidRDefault="00F9037D" w:rsidP="00F9037D">
      <w:pPr>
        <w:pStyle w:val="ListBullet"/>
      </w:pPr>
      <w:r w:rsidRPr="00F9037D">
        <w:t>The overall project and proposal are stronger and more relevant to ‘the real world’ through the leadership of living experience coauthors and contributors.</w:t>
      </w:r>
    </w:p>
    <w:p w14:paraId="31CD22B1" w14:textId="25B8B293" w:rsidR="00F9037D" w:rsidRDefault="00F9037D" w:rsidP="00F9037D">
      <w:pPr>
        <w:pStyle w:val="ListBullet"/>
        <w:rPr>
          <w:b/>
        </w:rPr>
      </w:pPr>
      <w:r w:rsidRPr="00F9037D">
        <w:t>While we brought our own organisational and living experiences lenses to the project, the shared knowledge across stakeholders led to a project that has genuine potential to improve the aged care journey for many people, not just our identified cohort.</w:t>
      </w:r>
    </w:p>
    <w:p w14:paraId="10D4121A" w14:textId="13D3721B" w:rsidR="00A350FE" w:rsidRDefault="00A350FE" w:rsidP="00F9037D">
      <w:pPr>
        <w:pStyle w:val="Heading1"/>
      </w:pPr>
      <w:r w:rsidRPr="00363D65">
        <w:t>What the future research could achieve</w:t>
      </w:r>
      <w:bookmarkEnd w:id="16"/>
      <w:bookmarkEnd w:id="17"/>
    </w:p>
    <w:p w14:paraId="761A761B" w14:textId="77777777" w:rsidR="003F72F1" w:rsidRDefault="003F72F1" w:rsidP="003F72F1">
      <w:r>
        <w:t xml:space="preserve">Future research in this area could contribute to the incredibly important goal of bringing greater awareness and transparency for older people approaching the aged care system. While we intended this </w:t>
      </w:r>
      <w:r>
        <w:lastRenderedPageBreak/>
        <w:t xml:space="preserve">project to identify ways to increase people’s ability to advocate for their rights in aged care, we learned that the aged care system for many remains incredibly unknown and opaque. Thus, while the project aimed to codesign a research proposal about aged care rights advocacy, we found that the subsequent research needs to centre awareness building and education components about aged care more broadly. </w:t>
      </w:r>
    </w:p>
    <w:p w14:paraId="46FF3A6C" w14:textId="77777777" w:rsidR="003F72F1" w:rsidRDefault="003F72F1" w:rsidP="003F72F1">
      <w:r>
        <w:t xml:space="preserve">This means that regardless of the relatability of a rights tool or the adaption process, anyone involved in the delivery of this project should come away better informed about what the aged care system entitles, how it can be accessed and where to find accurate and accessible information. </w:t>
      </w:r>
    </w:p>
    <w:p w14:paraId="355982E3" w14:textId="709C89E8" w:rsidR="003F72F1" w:rsidRDefault="003F72F1" w:rsidP="003F72F1">
      <w:r>
        <w:t>We believe a research project about adapting an aged care rights journey mapping tool like the one shared with us from OPAN) could help promote awareness, encourage participation and connect eligible older adults with the aged care supports they are entitled to but often missing out on. Moreover, the process of adapting the tool through a codesign methodology could illuminate the ways disability is understood, experienced and supported in CALD communities. Currently, there is a significant lack of policymaking specifically focused on this intersection, as highlighted in our literature review</w:t>
      </w:r>
      <w:r>
        <w:t xml:space="preserve">. </w:t>
      </w:r>
    </w:p>
    <w:p w14:paraId="45FF0DAA" w14:textId="78835479" w:rsidR="003F72F1" w:rsidRDefault="003F72F1" w:rsidP="003F72F1">
      <w:pPr>
        <w:pStyle w:val="ListBullet"/>
      </w:pPr>
      <w:r>
        <w:t>Increase awareness and understanding of the aged care system amongst multiple cohorts</w:t>
      </w:r>
    </w:p>
    <w:p w14:paraId="64BC0C5F" w14:textId="524A9EC4" w:rsidR="003F72F1" w:rsidRDefault="003F72F1" w:rsidP="003F72F1">
      <w:pPr>
        <w:pStyle w:val="ListBullet2"/>
      </w:pPr>
      <w:r>
        <w:t xml:space="preserve">Promote earlier intervention and proactive aged care journey planning </w:t>
      </w:r>
    </w:p>
    <w:p w14:paraId="1D337BA5" w14:textId="15EF5AE4" w:rsidR="003F72F1" w:rsidRDefault="003F72F1" w:rsidP="003F72F1">
      <w:pPr>
        <w:pStyle w:val="ListBullet"/>
      </w:pPr>
      <w:r>
        <w:t>Improve access to accurate, culturally appropriate and meaningful information about aged care and rights within aged care</w:t>
      </w:r>
    </w:p>
    <w:p w14:paraId="5B1B2854" w14:textId="0769AFDF" w:rsidR="003F72F1" w:rsidRDefault="003F72F1" w:rsidP="003F72F1">
      <w:pPr>
        <w:pStyle w:val="ListBullet2"/>
      </w:pPr>
      <w:r>
        <w:t>Concomitantly exploring disability and ageing in CALD communities in a way that can inform policymaking.</w:t>
      </w:r>
    </w:p>
    <w:p w14:paraId="3BE711FB" w14:textId="3E504D48" w:rsidR="003F72F1" w:rsidRDefault="003F72F1" w:rsidP="003F72F1">
      <w:pPr>
        <w:pStyle w:val="ListBullet"/>
      </w:pPr>
      <w:r>
        <w:t>Strengthen advocacy skills among older CALD women with disability in relation to aged care needs and entitlements</w:t>
      </w:r>
    </w:p>
    <w:p w14:paraId="2AA9A081" w14:textId="1CAA4247" w:rsidR="003F72F1" w:rsidRDefault="003F72F1" w:rsidP="003F72F1">
      <w:pPr>
        <w:pStyle w:val="ListBullet"/>
      </w:pPr>
      <w:r>
        <w:t>Adapt and validate tools that support aged care rights-based self-advocacy for multiple cohorts</w:t>
      </w:r>
    </w:p>
    <w:p w14:paraId="487F31EE" w14:textId="5F47AEAE" w:rsidR="003F72F1" w:rsidRDefault="003F72F1" w:rsidP="003F72F1">
      <w:pPr>
        <w:pStyle w:val="ListBullet"/>
      </w:pPr>
      <w:r>
        <w:t>Connect under-served populations with appropriate aged care services as well as demystify aged care system architecture</w:t>
      </w:r>
    </w:p>
    <w:p w14:paraId="52AB52B9" w14:textId="4F43572F" w:rsidR="003F72F1" w:rsidRDefault="003F72F1" w:rsidP="003F72F1">
      <w:pPr>
        <w:pStyle w:val="ListBullet2"/>
      </w:pPr>
      <w:r>
        <w:t xml:space="preserve">Build awareness about the role of the Aged Care Quality and Safety Commission, the Aged Care Complaints Commissioner and accessing government funded Aged Care Advocacy Services </w:t>
      </w:r>
    </w:p>
    <w:p w14:paraId="11916631" w14:textId="4FA765F0" w:rsidR="003F72F1" w:rsidRDefault="003F72F1" w:rsidP="003F72F1">
      <w:pPr>
        <w:pStyle w:val="ListBullet"/>
      </w:pPr>
      <w:r>
        <w:t>Promote safer, higher-quality aged care through informed participation</w:t>
      </w:r>
    </w:p>
    <w:p w14:paraId="32C7338F" w14:textId="3858BAFD" w:rsidR="00A350FE" w:rsidRDefault="003F72F1" w:rsidP="003F72F1">
      <w:pPr>
        <w:pStyle w:val="ListBullet"/>
      </w:pPr>
      <w:r>
        <w:t>Build a preliminary understanding of the extent to which older people from CALD communities with disability access services and the barriers that prevent people accessing the services they are entitled to.</w:t>
      </w:r>
      <w:r w:rsidR="00A350FE">
        <w:t xml:space="preserve"> </w:t>
      </w:r>
    </w:p>
    <w:p w14:paraId="1F11C3B4" w14:textId="77777777" w:rsidR="00A350FE" w:rsidRDefault="00A350FE" w:rsidP="00A350FE">
      <w:pPr>
        <w:pStyle w:val="Heading1"/>
      </w:pPr>
      <w:bookmarkStart w:id="18" w:name="_Toc227579603"/>
      <w:bookmarkStart w:id="19" w:name="_Toc237451485"/>
      <w:r w:rsidRPr="00363D65">
        <w:t xml:space="preserve">What </w:t>
      </w:r>
      <w:r>
        <w:t xml:space="preserve">people with disability, </w:t>
      </w:r>
      <w:r w:rsidRPr="00363D65">
        <w:t xml:space="preserve">policymakers, </w:t>
      </w:r>
      <w:r>
        <w:t xml:space="preserve">advocates, </w:t>
      </w:r>
      <w:r w:rsidRPr="00363D65">
        <w:t xml:space="preserve">services and </w:t>
      </w:r>
      <w:r>
        <w:t>others</w:t>
      </w:r>
      <w:r w:rsidRPr="00363D65">
        <w:t xml:space="preserve"> need to know</w:t>
      </w:r>
      <w:r>
        <w:t xml:space="preserve"> about this project</w:t>
      </w:r>
      <w:bookmarkEnd w:id="18"/>
      <w:bookmarkEnd w:id="19"/>
    </w:p>
    <w:bookmarkEnd w:id="9"/>
    <w:p w14:paraId="495A1B6F" w14:textId="77777777" w:rsidR="005B5872" w:rsidRDefault="005B5872" w:rsidP="005B5872">
      <w:r>
        <w:t xml:space="preserve">Policymakers, services and advocates need to know how little information broad sections of the population have when it comes to aged care in general, let alone aged care rights. The living experience expert reference group highlighted for us the complexity of enacting one’s aged care rights when there were additional barriers including (but not limited to) communication barriers born of ableist structures (such as the prevalence of non-access enabled website materials as primary means of information sharing), language barriers when English is not a preferred language, competing cultural lenses including religion, sexuality and within group conflicts/divisions, and socio-economic marginalisation. </w:t>
      </w:r>
    </w:p>
    <w:p w14:paraId="20DB549B" w14:textId="77777777" w:rsidR="005B5872" w:rsidRDefault="005B5872" w:rsidP="005B5872">
      <w:r>
        <w:lastRenderedPageBreak/>
        <w:t>We learned from older CALD women with disability that they and their peers would often prioritise the rights and needs of others around them, for example their older parents or adult children with disability who they viewed as more vulnerable, which deprioritised their own care needs and capacity to self-advocate. Concerningly, people we talked with highlighted that aged care was often only sought after crises or significant changes forced them to seek support to continue looking after others. This means that people were particularly vulnerable at the point of first engaging with aged care because they were reacting to changes in circumstance while seeking to continue their support of others. This conflicts with the reablement ambitions of the new Aged Care Act, and it means people are entering aged care in times of crisis management. Policymakers need to understand this is the context people are self-managing in addition to the system barriers like waiting times and access.</w:t>
      </w:r>
    </w:p>
    <w:p w14:paraId="19498BA3" w14:textId="77777777" w:rsidR="005B5872" w:rsidRDefault="005B5872" w:rsidP="005B5872">
      <w:r>
        <w:t>We also learned that rights and claiming rights can be viewed as risky, since rights and advocacy were seen as parts of the legal system rather than an inherent part of everyday life and accessible within the aged care system architecture. This means that some of the positioning of the safeguards for aged care will seem not only out of reach but potentially burdensome as people feared they would incur legal costs or involvement with the court system if they were to claim these rights in the face of transgressions. We cannot take for granted that people are familiar with the institutions of Australian governance since those who have grown up in different systems may distrust or fear engaging with government agencies. Therefore, it is not just the aged care system that policymakers, advocates and service providers need to make more familiar to people, but the rights-based redress mechanisms and complaints systems that have been built into the aged care system.</w:t>
      </w:r>
    </w:p>
    <w:p w14:paraId="357EB113" w14:textId="77777777" w:rsidR="005B5872" w:rsidRDefault="005B5872" w:rsidP="005B5872">
      <w:r>
        <w:t>This project therefore highlights that:</w:t>
      </w:r>
    </w:p>
    <w:p w14:paraId="585BFCF8" w14:textId="10939C2C" w:rsidR="005B5872" w:rsidRDefault="005B5872" w:rsidP="005B5872">
      <w:pPr>
        <w:pStyle w:val="ListBullet"/>
      </w:pPr>
      <w:r>
        <w:t>Knowledge of aged care rights is low, particularly among CALD communities</w:t>
      </w:r>
    </w:p>
    <w:p w14:paraId="5C04927B" w14:textId="329041CE" w:rsidR="005B5872" w:rsidRDefault="005B5872" w:rsidP="005B5872">
      <w:pPr>
        <w:pStyle w:val="ListBullet"/>
      </w:pPr>
      <w:r>
        <w:t>System navigation is complex, especially with intersecting barriers made more acute for people from CALD communities with disability</w:t>
      </w:r>
    </w:p>
    <w:p w14:paraId="3674511A" w14:textId="275C9942" w:rsidR="005B5872" w:rsidRDefault="005B5872" w:rsidP="005B5872">
      <w:pPr>
        <w:pStyle w:val="ListBullet"/>
      </w:pPr>
      <w:r>
        <w:t>Claiming rights can be perceived as risky or legalistic, which discourages the efficacy of the intended safeguards</w:t>
      </w:r>
    </w:p>
    <w:p w14:paraId="275812D0" w14:textId="3A7FB7A1" w:rsidR="005B5872" w:rsidRDefault="005B5872" w:rsidP="005B5872">
      <w:pPr>
        <w:pStyle w:val="ListBullet"/>
      </w:pPr>
      <w:r>
        <w:t>Older CALD women with disability told us they prioritise others’ care rights above their own</w:t>
      </w:r>
    </w:p>
    <w:p w14:paraId="78D66A29" w14:textId="35734FC9" w:rsidR="005B5872" w:rsidRDefault="005B5872" w:rsidP="005B5872">
      <w:pPr>
        <w:pStyle w:val="ListBullet"/>
      </w:pPr>
      <w:r>
        <w:t>Engagement with aged care frequently occurs only during crisis points, which increases people’s vulnerability and risk of rights violations</w:t>
      </w:r>
    </w:p>
    <w:p w14:paraId="54B3945D" w14:textId="77777777" w:rsidR="005B5872" w:rsidRDefault="005B5872" w:rsidP="00A0016C">
      <w:pPr>
        <w:pStyle w:val="ListBullet"/>
        <w:numPr>
          <w:ilvl w:val="0"/>
          <w:numId w:val="0"/>
        </w:numPr>
      </w:pPr>
      <w:r>
        <w:t>To address these issues, age care systems and advocacy support mechanisms must:</w:t>
      </w:r>
    </w:p>
    <w:p w14:paraId="084F9C2A" w14:textId="00DCB8FD" w:rsidR="005B5872" w:rsidRDefault="005B5872" w:rsidP="005B5872">
      <w:pPr>
        <w:pStyle w:val="ListBullet"/>
      </w:pPr>
      <w:r>
        <w:t>Improve accessibility of content and services (language, formats, digital inclusion, outreach/promotion)</w:t>
      </w:r>
    </w:p>
    <w:p w14:paraId="7126ABB4" w14:textId="6B179FDF" w:rsidR="005B5872" w:rsidRDefault="005B5872" w:rsidP="005B5872">
      <w:pPr>
        <w:pStyle w:val="ListBullet"/>
      </w:pPr>
      <w:r>
        <w:t>Normalise rights as part of everyday aged care discussions to dispel fears of unintended consequences and reprisal</w:t>
      </w:r>
    </w:p>
    <w:p w14:paraId="73961E49" w14:textId="014219AA" w:rsidR="005B5872" w:rsidRDefault="005B5872" w:rsidP="005B5872">
      <w:pPr>
        <w:pStyle w:val="ListBullet"/>
      </w:pPr>
      <w:r>
        <w:t>Simplify and create inclusive complaints and advocacy pathways (including leveraging existing trusted sources of information in communities such as libraries, faith organisations, or hosting stalls and information sessions at existing public events)</w:t>
      </w:r>
    </w:p>
    <w:p w14:paraId="6114C723" w14:textId="15724D27" w:rsidR="005B5872" w:rsidRDefault="005B5872" w:rsidP="005B5872">
      <w:pPr>
        <w:pStyle w:val="ListBullet"/>
      </w:pPr>
      <w:r>
        <w:t>Provide CALD and disability-inclusive information and support pathways at all levels of the aged care system and complaints handling avenues</w:t>
      </w:r>
    </w:p>
    <w:p w14:paraId="752863DA" w14:textId="5CBCCF64" w:rsidR="005B5872" w:rsidRDefault="005B5872" w:rsidP="005B5872">
      <w:pPr>
        <w:pStyle w:val="ListBullet"/>
      </w:pPr>
      <w:r>
        <w:t>Identify the extent to which older people from CALD communities with disability are accessing the supports they are entitled to and whether this is commensurate with per capita access rates in mainstream cohorts</w:t>
      </w:r>
    </w:p>
    <w:p w14:paraId="3147C7DE" w14:textId="3C8F8216" w:rsidR="009A3DF6" w:rsidRDefault="005B5872" w:rsidP="00A0016C">
      <w:pPr>
        <w:pStyle w:val="ListBullet2"/>
      </w:pPr>
      <w:r>
        <w:t>This includes the rights and advocacy tools and systems available to older people seeking aged care.</w:t>
      </w:r>
    </w:p>
    <w:p w14:paraId="74E9759F" w14:textId="5139B4EE" w:rsidR="00DB590C" w:rsidRDefault="00DB590C" w:rsidP="00DB590C">
      <w:pPr>
        <w:pStyle w:val="Heading4"/>
        <w:spacing w:before="33"/>
      </w:pPr>
      <w:r>
        <w:rPr>
          <w:color w:val="2C3848"/>
        </w:rPr>
        <w:lastRenderedPageBreak/>
        <w:t>Authorisation</w:t>
      </w:r>
      <w:r>
        <w:rPr>
          <w:color w:val="2C3848"/>
          <w:spacing w:val="-2"/>
        </w:rPr>
        <w:t xml:space="preserve"> </w:t>
      </w:r>
      <w:r>
        <w:rPr>
          <w:color w:val="2C3848"/>
        </w:rPr>
        <w:t>and</w:t>
      </w:r>
      <w:r>
        <w:rPr>
          <w:color w:val="2C3848"/>
          <w:spacing w:val="-2"/>
        </w:rPr>
        <w:t xml:space="preserve"> endorsement</w:t>
      </w:r>
    </w:p>
    <w:p w14:paraId="4F9DB269" w14:textId="77777777" w:rsidR="002D315F" w:rsidRDefault="00E831EE" w:rsidP="00E831EE">
      <w:r w:rsidRPr="009748FD">
        <w:t xml:space="preserve">This </w:t>
      </w:r>
      <w:r>
        <w:t xml:space="preserve">Project Executive Summary </w:t>
      </w:r>
      <w:r w:rsidRPr="009748FD">
        <w:t>has been reviewed and authorised by</w:t>
      </w:r>
      <w:r w:rsidR="002D315F">
        <w:t>:</w:t>
      </w:r>
    </w:p>
    <w:p w14:paraId="6FD2435A" w14:textId="77777777" w:rsidR="002D315F" w:rsidRDefault="002D315F" w:rsidP="002D315F">
      <w:pPr>
        <w:pStyle w:val="ListBullet"/>
      </w:pPr>
      <w:r>
        <w:t>Dr Amber Mills</w:t>
      </w:r>
      <w:r w:rsidRPr="009748FD">
        <w:t>, Chief Investigator</w:t>
      </w:r>
      <w:r>
        <w:t xml:space="preserve"> (AAG)</w:t>
      </w:r>
    </w:p>
    <w:p w14:paraId="706ED265" w14:textId="77777777" w:rsidR="002D315F" w:rsidRDefault="002D315F" w:rsidP="002D315F">
      <w:pPr>
        <w:pStyle w:val="ListBullet"/>
      </w:pPr>
      <w:r>
        <w:t>Dr Ellen Finlay, Project Lead (AAG)</w:t>
      </w:r>
    </w:p>
    <w:p w14:paraId="668A72E3" w14:textId="77777777" w:rsidR="002D315F" w:rsidRDefault="002D315F" w:rsidP="002D315F">
      <w:pPr>
        <w:pStyle w:val="ListBullet"/>
      </w:pPr>
      <w:r>
        <w:t>Rebekah Dawson, Project Lead (NEDA)</w:t>
      </w:r>
    </w:p>
    <w:p w14:paraId="68665497" w14:textId="77777777" w:rsidR="002D315F" w:rsidRDefault="002D315F" w:rsidP="002D315F">
      <w:pPr>
        <w:pStyle w:val="ListBullet"/>
      </w:pPr>
      <w:r>
        <w:t>Vasiliki Kasidis, Co-researcher representative</w:t>
      </w:r>
    </w:p>
    <w:p w14:paraId="38C814CD" w14:textId="77777777" w:rsidR="002D315F" w:rsidRDefault="002D315F" w:rsidP="002D315F">
      <w:pPr>
        <w:pStyle w:val="ListBullet"/>
      </w:pPr>
      <w:r>
        <w:t>Dr Sandra South</w:t>
      </w:r>
      <w:r w:rsidRPr="009748FD">
        <w:t>, Co-researcher representative</w:t>
      </w:r>
    </w:p>
    <w:p w14:paraId="6ED2BE2F" w14:textId="77777777" w:rsidR="002D315F" w:rsidRDefault="002D315F" w:rsidP="002D315F">
      <w:pPr>
        <w:pStyle w:val="ListBullet"/>
      </w:pPr>
      <w:r>
        <w:t>Sara Jane Stanley, Co-researcher representative</w:t>
      </w:r>
    </w:p>
    <w:p w14:paraId="25D6F661" w14:textId="77777777" w:rsidR="002D315F" w:rsidRPr="00090A83" w:rsidRDefault="002D315F" w:rsidP="002D315F">
      <w:r>
        <w:t xml:space="preserve">NB: Ms </w:t>
      </w:r>
      <w:proofErr w:type="spellStart"/>
      <w:r w:rsidRPr="004949AD">
        <w:t>Sadikshya</w:t>
      </w:r>
      <w:proofErr w:type="spellEnd"/>
      <w:r w:rsidRPr="004949AD">
        <w:t xml:space="preserve"> Dulal</w:t>
      </w:r>
      <w:r>
        <w:t xml:space="preserve">, </w:t>
      </w:r>
      <w:r w:rsidRPr="009748FD">
        <w:t>Partner Organisation Lead</w:t>
      </w:r>
      <w:r>
        <w:t xml:space="preserve"> (NEDA) was unable to provide final authorisation and endorsement due to unexpected leave.</w:t>
      </w:r>
    </w:p>
    <w:p w14:paraId="016351DA" w14:textId="77777777" w:rsidR="00DB590C" w:rsidRDefault="00DB590C" w:rsidP="00DB590C">
      <w:pPr>
        <w:pStyle w:val="Heading4"/>
        <w:spacing w:before="200"/>
      </w:pPr>
      <w:r>
        <w:rPr>
          <w:color w:val="2C3848"/>
          <w:spacing w:val="-2"/>
        </w:rPr>
        <w:t>Disclaimer</w:t>
      </w:r>
    </w:p>
    <w:p w14:paraId="5A47C78C" w14:textId="77777777" w:rsidR="00DB590C" w:rsidRDefault="00DB590C" w:rsidP="00C428A8">
      <w:r>
        <w:t>This Project Executive Summary represents the views of the project team and does not necessarily</w:t>
      </w:r>
      <w:r>
        <w:rPr>
          <w:spacing w:val="-4"/>
        </w:rPr>
        <w:t xml:space="preserve"> </w:t>
      </w:r>
      <w:r>
        <w:t>reflect</w:t>
      </w:r>
      <w:r>
        <w:rPr>
          <w:spacing w:val="-4"/>
        </w:rPr>
        <w:t xml:space="preserve"> </w:t>
      </w:r>
      <w:r>
        <w:t>the</w:t>
      </w:r>
      <w:r>
        <w:rPr>
          <w:spacing w:val="-3"/>
        </w:rPr>
        <w:t xml:space="preserve"> </w:t>
      </w:r>
      <w:r>
        <w:t>views</w:t>
      </w:r>
      <w:r>
        <w:rPr>
          <w:spacing w:val="-4"/>
        </w:rPr>
        <w:t xml:space="preserve"> </w:t>
      </w:r>
      <w:r>
        <w:t>of</w:t>
      </w:r>
      <w:r>
        <w:rPr>
          <w:spacing w:val="-4"/>
        </w:rPr>
        <w:t xml:space="preserve"> </w:t>
      </w:r>
      <w:r>
        <w:t>the</w:t>
      </w:r>
      <w:r>
        <w:rPr>
          <w:spacing w:val="-5"/>
        </w:rPr>
        <w:t xml:space="preserve"> </w:t>
      </w:r>
      <w:r>
        <w:t>National</w:t>
      </w:r>
      <w:r>
        <w:rPr>
          <w:spacing w:val="-5"/>
        </w:rPr>
        <w:t xml:space="preserve"> </w:t>
      </w:r>
      <w:r>
        <w:t>Disability</w:t>
      </w:r>
      <w:r>
        <w:rPr>
          <w:spacing w:val="-4"/>
        </w:rPr>
        <w:t xml:space="preserve"> </w:t>
      </w:r>
      <w:r>
        <w:t>Research</w:t>
      </w:r>
      <w:r>
        <w:rPr>
          <w:spacing w:val="-3"/>
        </w:rPr>
        <w:t xml:space="preserve"> </w:t>
      </w:r>
      <w:r>
        <w:t>Partnership</w:t>
      </w:r>
      <w:r>
        <w:rPr>
          <w:spacing w:val="-3"/>
        </w:rPr>
        <w:t xml:space="preserve"> </w:t>
      </w:r>
      <w:r>
        <w:t>(NDRP)</w:t>
      </w:r>
      <w:r>
        <w:rPr>
          <w:spacing w:val="-4"/>
        </w:rPr>
        <w:t xml:space="preserve"> </w:t>
      </w:r>
      <w:r>
        <w:t>or</w:t>
      </w:r>
      <w:r>
        <w:rPr>
          <w:spacing w:val="-4"/>
        </w:rPr>
        <w:t xml:space="preserve"> </w:t>
      </w:r>
      <w:r>
        <w:t>the Australian Government.</w:t>
      </w:r>
    </w:p>
    <w:p w14:paraId="0EBF3E46" w14:textId="77777777" w:rsidR="00DB590C" w:rsidRDefault="00DB590C" w:rsidP="00DB590C">
      <w:pPr>
        <w:pStyle w:val="Heading4"/>
        <w:spacing w:before="199"/>
      </w:pPr>
      <w:r>
        <w:rPr>
          <w:color w:val="2C3848"/>
        </w:rPr>
        <w:t>Acknowledgement</w:t>
      </w:r>
      <w:r>
        <w:rPr>
          <w:color w:val="2C3848"/>
          <w:spacing w:val="-3"/>
        </w:rPr>
        <w:t xml:space="preserve"> </w:t>
      </w:r>
      <w:r>
        <w:rPr>
          <w:color w:val="2C3848"/>
        </w:rPr>
        <w:t>of</w:t>
      </w:r>
      <w:r>
        <w:rPr>
          <w:color w:val="2C3848"/>
          <w:spacing w:val="-2"/>
        </w:rPr>
        <w:t xml:space="preserve"> funding</w:t>
      </w:r>
    </w:p>
    <w:p w14:paraId="59C4BE66" w14:textId="77777777" w:rsidR="00DB590C" w:rsidRDefault="00DB590C" w:rsidP="00C428A8">
      <w:r>
        <w:t>This activity received grant funding from the Australian Government as an initiative under Australia’s</w:t>
      </w:r>
      <w:r>
        <w:rPr>
          <w:spacing w:val="-5"/>
        </w:rPr>
        <w:t xml:space="preserve"> </w:t>
      </w:r>
      <w:r>
        <w:t>Disability</w:t>
      </w:r>
      <w:r>
        <w:rPr>
          <w:spacing w:val="-6"/>
        </w:rPr>
        <w:t xml:space="preserve"> </w:t>
      </w:r>
      <w:r>
        <w:t>Strategy</w:t>
      </w:r>
      <w:r>
        <w:rPr>
          <w:spacing w:val="-3"/>
        </w:rPr>
        <w:t xml:space="preserve"> </w:t>
      </w:r>
      <w:r>
        <w:t>2021–2031,</w:t>
      </w:r>
      <w:r>
        <w:rPr>
          <w:spacing w:val="-3"/>
        </w:rPr>
        <w:t xml:space="preserve"> </w:t>
      </w:r>
      <w:r>
        <w:t>delivered</w:t>
      </w:r>
      <w:r>
        <w:rPr>
          <w:spacing w:val="-4"/>
        </w:rPr>
        <w:t xml:space="preserve"> </w:t>
      </w:r>
      <w:r>
        <w:t>through</w:t>
      </w:r>
      <w:r>
        <w:rPr>
          <w:spacing w:val="-4"/>
        </w:rPr>
        <w:t xml:space="preserve"> </w:t>
      </w:r>
      <w:r>
        <w:t>the</w:t>
      </w:r>
      <w:r>
        <w:rPr>
          <w:spacing w:val="-4"/>
        </w:rPr>
        <w:t xml:space="preserve"> </w:t>
      </w:r>
      <w:r>
        <w:t>National</w:t>
      </w:r>
      <w:r>
        <w:rPr>
          <w:spacing w:val="-7"/>
        </w:rPr>
        <w:t xml:space="preserve"> </w:t>
      </w:r>
      <w:r>
        <w:t>Disability</w:t>
      </w:r>
      <w:r>
        <w:rPr>
          <w:spacing w:val="-3"/>
        </w:rPr>
        <w:t xml:space="preserve"> </w:t>
      </w:r>
      <w:r>
        <w:t>Research Partnership (NDRP).</w:t>
      </w:r>
    </w:p>
    <w:p w14:paraId="02A0BC01" w14:textId="77777777" w:rsidR="00FD7795" w:rsidRDefault="00FD7795" w:rsidP="00691637">
      <w:pPr>
        <w:spacing w:before="0" w:after="160" w:line="259" w:lineRule="auto"/>
      </w:pPr>
      <w:r>
        <w:br w:type="page"/>
      </w:r>
      <w:bookmarkStart w:id="20" w:name="_Toc30502217"/>
    </w:p>
    <w:bookmarkEnd w:id="20"/>
    <w:p w14:paraId="3D40AAE9" w14:textId="0FB43253" w:rsidR="00DB590C" w:rsidRPr="00FD7795" w:rsidRDefault="00000000" w:rsidP="00C428A8">
      <w:sdt>
        <w:sdtPr>
          <w:id w:val="1339509183"/>
          <w:lock w:val="contentLocked"/>
          <w:placeholder>
            <w:docPart w:val="4DB0C50AE15A49D684CE8C227FCF44C3"/>
          </w:placeholder>
          <w:group/>
        </w:sdtPr>
        <w:sdtContent>
          <w:r w:rsidR="00FD7795">
            <w:rPr>
              <w:noProof/>
            </w:rPr>
            <w:drawing>
              <wp:anchor distT="0" distB="0" distL="114300" distR="114300" simplePos="0" relativeHeight="251669504" behindDoc="0" locked="1" layoutInCell="1" allowOverlap="1" wp14:anchorId="587A6C7F" wp14:editId="6BA1368D">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DB590C" w:rsidRPr="00FD7795" w:rsidSect="009264E0">
      <w:headerReference w:type="default" r:id="rId24"/>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0250" w14:textId="77777777" w:rsidR="005057FF" w:rsidRDefault="005057FF" w:rsidP="00C37A29">
      <w:pPr>
        <w:spacing w:after="0"/>
      </w:pPr>
      <w:r>
        <w:separator/>
      </w:r>
    </w:p>
  </w:endnote>
  <w:endnote w:type="continuationSeparator" w:id="0">
    <w:p w14:paraId="5914DC8F" w14:textId="77777777" w:rsidR="005057FF" w:rsidRDefault="005057FF"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BFE8" w14:textId="77777777" w:rsidR="005057FF" w:rsidRDefault="005057FF" w:rsidP="00C37A29">
      <w:pPr>
        <w:spacing w:after="0"/>
      </w:pPr>
      <w:r>
        <w:separator/>
      </w:r>
    </w:p>
  </w:footnote>
  <w:footnote w:type="continuationSeparator" w:id="0">
    <w:p w14:paraId="3D3CA112" w14:textId="77777777" w:rsidR="005057FF" w:rsidRDefault="005057FF"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6D09" w14:textId="3171483A" w:rsidR="005A35C9" w:rsidRPr="005A35C9" w:rsidRDefault="00CC7C8D" w:rsidP="005A35C9">
    <w:pPr>
      <w:pStyle w:val="Header"/>
    </w:pPr>
    <w:sdt>
      <w:sdtPr>
        <w:alias w:val="Title"/>
        <w:tag w:val=""/>
        <w:id w:val="608235626"/>
        <w:dataBinding w:prefixMappings="xmlns:ns0='http://purl.org/dc/elements/1.1/' xmlns:ns1='http://schemas.openxmlformats.org/package/2006/metadata/core-properties' " w:xpath="/ns1:coreProperties[1]/ns0:title[1]" w:storeItemID="{6C3C8BC8-F283-45AE-878A-BAB7291924A1}"/>
        <w:text/>
      </w:sdtPr>
      <w:sdtContent>
        <w:r w:rsidRPr="00CC7C8D">
          <w:t>A Rights-Based Exploration of ‘Safety’ in Home Aged Care for Older CALD Women with Disabilities</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DED8A078"/>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1A46E67"/>
    <w:multiLevelType w:val="hybridMultilevel"/>
    <w:tmpl w:val="8C0AC95C"/>
    <w:lvl w:ilvl="0" w:tplc="C324F3EC">
      <w:start w:val="1"/>
      <w:numFmt w:val="bullet"/>
      <w:lvlText w:val=""/>
      <w:lvlJc w:val="left"/>
      <w:pPr>
        <w:ind w:left="720" w:hanging="360"/>
      </w:pPr>
      <w:rPr>
        <w:rFonts w:ascii="Symbol" w:hAnsi="Symbol" w:hint="default"/>
      </w:rPr>
    </w:lvl>
    <w:lvl w:ilvl="1" w:tplc="38C8D506" w:tentative="1">
      <w:start w:val="1"/>
      <w:numFmt w:val="bullet"/>
      <w:lvlText w:val="o"/>
      <w:lvlJc w:val="left"/>
      <w:pPr>
        <w:ind w:left="1440" w:hanging="360"/>
      </w:pPr>
      <w:rPr>
        <w:rFonts w:ascii="Courier New" w:hAnsi="Courier New" w:cs="Courier New" w:hint="default"/>
      </w:rPr>
    </w:lvl>
    <w:lvl w:ilvl="2" w:tplc="CAAA8CAC" w:tentative="1">
      <w:start w:val="1"/>
      <w:numFmt w:val="bullet"/>
      <w:lvlText w:val=""/>
      <w:lvlJc w:val="left"/>
      <w:pPr>
        <w:ind w:left="2160" w:hanging="360"/>
      </w:pPr>
      <w:rPr>
        <w:rFonts w:ascii="Wingdings" w:hAnsi="Wingdings" w:hint="default"/>
      </w:rPr>
    </w:lvl>
    <w:lvl w:ilvl="3" w:tplc="37D40EF8" w:tentative="1">
      <w:start w:val="1"/>
      <w:numFmt w:val="bullet"/>
      <w:lvlText w:val=""/>
      <w:lvlJc w:val="left"/>
      <w:pPr>
        <w:ind w:left="2880" w:hanging="360"/>
      </w:pPr>
      <w:rPr>
        <w:rFonts w:ascii="Symbol" w:hAnsi="Symbol" w:hint="default"/>
      </w:rPr>
    </w:lvl>
    <w:lvl w:ilvl="4" w:tplc="A1E8E990" w:tentative="1">
      <w:start w:val="1"/>
      <w:numFmt w:val="bullet"/>
      <w:lvlText w:val="o"/>
      <w:lvlJc w:val="left"/>
      <w:pPr>
        <w:ind w:left="3600" w:hanging="360"/>
      </w:pPr>
      <w:rPr>
        <w:rFonts w:ascii="Courier New" w:hAnsi="Courier New" w:cs="Courier New" w:hint="default"/>
      </w:rPr>
    </w:lvl>
    <w:lvl w:ilvl="5" w:tplc="BA3E864E" w:tentative="1">
      <w:start w:val="1"/>
      <w:numFmt w:val="bullet"/>
      <w:lvlText w:val=""/>
      <w:lvlJc w:val="left"/>
      <w:pPr>
        <w:ind w:left="4320" w:hanging="360"/>
      </w:pPr>
      <w:rPr>
        <w:rFonts w:ascii="Wingdings" w:hAnsi="Wingdings" w:hint="default"/>
      </w:rPr>
    </w:lvl>
    <w:lvl w:ilvl="6" w:tplc="E536F07E" w:tentative="1">
      <w:start w:val="1"/>
      <w:numFmt w:val="bullet"/>
      <w:lvlText w:val=""/>
      <w:lvlJc w:val="left"/>
      <w:pPr>
        <w:ind w:left="5040" w:hanging="360"/>
      </w:pPr>
      <w:rPr>
        <w:rFonts w:ascii="Symbol" w:hAnsi="Symbol" w:hint="default"/>
      </w:rPr>
    </w:lvl>
    <w:lvl w:ilvl="7" w:tplc="9D3EEB46" w:tentative="1">
      <w:start w:val="1"/>
      <w:numFmt w:val="bullet"/>
      <w:lvlText w:val="o"/>
      <w:lvlJc w:val="left"/>
      <w:pPr>
        <w:ind w:left="5760" w:hanging="360"/>
      </w:pPr>
      <w:rPr>
        <w:rFonts w:ascii="Courier New" w:hAnsi="Courier New" w:cs="Courier New" w:hint="default"/>
      </w:rPr>
    </w:lvl>
    <w:lvl w:ilvl="8" w:tplc="6FCAF8A2" w:tentative="1">
      <w:start w:val="1"/>
      <w:numFmt w:val="bullet"/>
      <w:lvlText w:val=""/>
      <w:lvlJc w:val="left"/>
      <w:pPr>
        <w:ind w:left="6480" w:hanging="360"/>
      </w:pPr>
      <w:rPr>
        <w:rFonts w:ascii="Wingdings" w:hAnsi="Wingdings" w:hint="default"/>
      </w:rPr>
    </w:lvl>
  </w:abstractNum>
  <w:abstractNum w:abstractNumId="17" w15:restartNumberingAfterBreak="0">
    <w:nsid w:val="132D53ED"/>
    <w:multiLevelType w:val="multilevel"/>
    <w:tmpl w:val="97DAEA0E"/>
    <w:numStyleLink w:val="Numbering"/>
  </w:abstractNum>
  <w:abstractNum w:abstractNumId="18"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322B09"/>
    <w:multiLevelType w:val="multilevel"/>
    <w:tmpl w:val="97DAEA0E"/>
    <w:numStyleLink w:val="Numbering"/>
  </w:abstractNum>
  <w:abstractNum w:abstractNumId="20" w15:restartNumberingAfterBreak="0">
    <w:nsid w:val="1E3179C0"/>
    <w:multiLevelType w:val="multilevel"/>
    <w:tmpl w:val="1B2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9032E6"/>
    <w:multiLevelType w:val="hybridMultilevel"/>
    <w:tmpl w:val="FACE3DF2"/>
    <w:lvl w:ilvl="0" w:tplc="82C07ADE">
      <w:numFmt w:val="bullet"/>
      <w:lvlText w:val=""/>
      <w:lvlJc w:val="left"/>
      <w:pPr>
        <w:ind w:left="1080" w:hanging="72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BAC1572"/>
    <w:multiLevelType w:val="hybridMultilevel"/>
    <w:tmpl w:val="7A186116"/>
    <w:lvl w:ilvl="0" w:tplc="25A69BAA">
      <w:start w:val="1"/>
      <w:numFmt w:val="lowerLetter"/>
      <w:lvlText w:val="(%1)"/>
      <w:lvlJc w:val="left"/>
      <w:pPr>
        <w:ind w:left="720" w:hanging="360"/>
      </w:pPr>
      <w:rPr>
        <w:rFonts w:hint="default"/>
      </w:rPr>
    </w:lvl>
    <w:lvl w:ilvl="1" w:tplc="5778FBC4" w:tentative="1">
      <w:start w:val="1"/>
      <w:numFmt w:val="lowerLetter"/>
      <w:lvlText w:val="%2."/>
      <w:lvlJc w:val="left"/>
      <w:pPr>
        <w:ind w:left="1440" w:hanging="360"/>
      </w:pPr>
    </w:lvl>
    <w:lvl w:ilvl="2" w:tplc="32C86C62" w:tentative="1">
      <w:start w:val="1"/>
      <w:numFmt w:val="lowerRoman"/>
      <w:lvlText w:val="%3."/>
      <w:lvlJc w:val="right"/>
      <w:pPr>
        <w:ind w:left="2160" w:hanging="180"/>
      </w:pPr>
    </w:lvl>
    <w:lvl w:ilvl="3" w:tplc="5AFA8ECE" w:tentative="1">
      <w:start w:val="1"/>
      <w:numFmt w:val="decimal"/>
      <w:lvlText w:val="%4."/>
      <w:lvlJc w:val="left"/>
      <w:pPr>
        <w:ind w:left="2880" w:hanging="360"/>
      </w:pPr>
    </w:lvl>
    <w:lvl w:ilvl="4" w:tplc="EF227DC6" w:tentative="1">
      <w:start w:val="1"/>
      <w:numFmt w:val="lowerLetter"/>
      <w:lvlText w:val="%5."/>
      <w:lvlJc w:val="left"/>
      <w:pPr>
        <w:ind w:left="3600" w:hanging="360"/>
      </w:pPr>
    </w:lvl>
    <w:lvl w:ilvl="5" w:tplc="8092D634" w:tentative="1">
      <w:start w:val="1"/>
      <w:numFmt w:val="lowerRoman"/>
      <w:lvlText w:val="%6."/>
      <w:lvlJc w:val="right"/>
      <w:pPr>
        <w:ind w:left="4320" w:hanging="180"/>
      </w:pPr>
    </w:lvl>
    <w:lvl w:ilvl="6" w:tplc="07BE5648" w:tentative="1">
      <w:start w:val="1"/>
      <w:numFmt w:val="decimal"/>
      <w:lvlText w:val="%7."/>
      <w:lvlJc w:val="left"/>
      <w:pPr>
        <w:ind w:left="5040" w:hanging="360"/>
      </w:pPr>
    </w:lvl>
    <w:lvl w:ilvl="7" w:tplc="9F04EE8A" w:tentative="1">
      <w:start w:val="1"/>
      <w:numFmt w:val="lowerLetter"/>
      <w:lvlText w:val="%8."/>
      <w:lvlJc w:val="left"/>
      <w:pPr>
        <w:ind w:left="5760" w:hanging="360"/>
      </w:pPr>
    </w:lvl>
    <w:lvl w:ilvl="8" w:tplc="A462CC3E" w:tentative="1">
      <w:start w:val="1"/>
      <w:numFmt w:val="lowerRoman"/>
      <w:lvlText w:val="%9."/>
      <w:lvlJc w:val="right"/>
      <w:pPr>
        <w:ind w:left="6480" w:hanging="180"/>
      </w:pPr>
    </w:lvl>
  </w:abstractNum>
  <w:abstractNum w:abstractNumId="23" w15:restartNumberingAfterBreak="0">
    <w:nsid w:val="321F1D0F"/>
    <w:multiLevelType w:val="multilevel"/>
    <w:tmpl w:val="DED8A078"/>
    <w:numStyleLink w:val="Bullets"/>
  </w:abstractNum>
  <w:abstractNum w:abstractNumId="24"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97427"/>
    <w:multiLevelType w:val="multilevel"/>
    <w:tmpl w:val="97DAEA0E"/>
    <w:numStyleLink w:val="Numbering"/>
  </w:abstractNum>
  <w:abstractNum w:abstractNumId="26"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7" w15:restartNumberingAfterBreak="0">
    <w:nsid w:val="4E7F1CD0"/>
    <w:multiLevelType w:val="multilevel"/>
    <w:tmpl w:val="97DAEA0E"/>
    <w:numStyleLink w:val="Numbering"/>
  </w:abstractNum>
  <w:abstractNum w:abstractNumId="28" w15:restartNumberingAfterBreak="0">
    <w:nsid w:val="51212FF1"/>
    <w:multiLevelType w:val="hybridMultilevel"/>
    <w:tmpl w:val="F6EA1460"/>
    <w:lvl w:ilvl="0" w:tplc="086A3AF6">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736C8E28">
      <w:numFmt w:val="bullet"/>
      <w:lvlText w:val="•"/>
      <w:lvlJc w:val="left"/>
      <w:pPr>
        <w:ind w:left="2022" w:hanging="360"/>
      </w:pPr>
      <w:rPr>
        <w:rFonts w:hint="default"/>
        <w:lang w:val="en-US" w:eastAsia="en-US" w:bidi="ar-SA"/>
      </w:rPr>
    </w:lvl>
    <w:lvl w:ilvl="2" w:tplc="386A9D2C">
      <w:numFmt w:val="bullet"/>
      <w:lvlText w:val="•"/>
      <w:lvlJc w:val="left"/>
      <w:pPr>
        <w:ind w:left="2884" w:hanging="360"/>
      </w:pPr>
      <w:rPr>
        <w:rFonts w:hint="default"/>
        <w:lang w:val="en-US" w:eastAsia="en-US" w:bidi="ar-SA"/>
      </w:rPr>
    </w:lvl>
    <w:lvl w:ilvl="3" w:tplc="0ACEF03E">
      <w:numFmt w:val="bullet"/>
      <w:lvlText w:val="•"/>
      <w:lvlJc w:val="left"/>
      <w:pPr>
        <w:ind w:left="3746" w:hanging="360"/>
      </w:pPr>
      <w:rPr>
        <w:rFonts w:hint="default"/>
        <w:lang w:val="en-US" w:eastAsia="en-US" w:bidi="ar-SA"/>
      </w:rPr>
    </w:lvl>
    <w:lvl w:ilvl="4" w:tplc="35B49C1A">
      <w:numFmt w:val="bullet"/>
      <w:lvlText w:val="•"/>
      <w:lvlJc w:val="left"/>
      <w:pPr>
        <w:ind w:left="4608" w:hanging="360"/>
      </w:pPr>
      <w:rPr>
        <w:rFonts w:hint="default"/>
        <w:lang w:val="en-US" w:eastAsia="en-US" w:bidi="ar-SA"/>
      </w:rPr>
    </w:lvl>
    <w:lvl w:ilvl="5" w:tplc="29947ADC">
      <w:numFmt w:val="bullet"/>
      <w:lvlText w:val="•"/>
      <w:lvlJc w:val="left"/>
      <w:pPr>
        <w:ind w:left="5470" w:hanging="360"/>
      </w:pPr>
      <w:rPr>
        <w:rFonts w:hint="default"/>
        <w:lang w:val="en-US" w:eastAsia="en-US" w:bidi="ar-SA"/>
      </w:rPr>
    </w:lvl>
    <w:lvl w:ilvl="6" w:tplc="D26891D0">
      <w:numFmt w:val="bullet"/>
      <w:lvlText w:val="•"/>
      <w:lvlJc w:val="left"/>
      <w:pPr>
        <w:ind w:left="6332" w:hanging="360"/>
      </w:pPr>
      <w:rPr>
        <w:rFonts w:hint="default"/>
        <w:lang w:val="en-US" w:eastAsia="en-US" w:bidi="ar-SA"/>
      </w:rPr>
    </w:lvl>
    <w:lvl w:ilvl="7" w:tplc="74A44274">
      <w:numFmt w:val="bullet"/>
      <w:lvlText w:val="•"/>
      <w:lvlJc w:val="left"/>
      <w:pPr>
        <w:ind w:left="7194" w:hanging="360"/>
      </w:pPr>
      <w:rPr>
        <w:rFonts w:hint="default"/>
        <w:lang w:val="en-US" w:eastAsia="en-US" w:bidi="ar-SA"/>
      </w:rPr>
    </w:lvl>
    <w:lvl w:ilvl="8" w:tplc="EB86361C">
      <w:numFmt w:val="bullet"/>
      <w:lvlText w:val="•"/>
      <w:lvlJc w:val="left"/>
      <w:pPr>
        <w:ind w:left="8057" w:hanging="360"/>
      </w:pPr>
      <w:rPr>
        <w:rFonts w:hint="default"/>
        <w:lang w:val="en-US" w:eastAsia="en-US" w:bidi="ar-SA"/>
      </w:rPr>
    </w:lvl>
  </w:abstractNum>
  <w:abstractNum w:abstractNumId="29" w15:restartNumberingAfterBreak="0">
    <w:nsid w:val="58B73D84"/>
    <w:multiLevelType w:val="multilevel"/>
    <w:tmpl w:val="50041352"/>
    <w:numStyleLink w:val="ListHeadings"/>
  </w:abstractNum>
  <w:abstractNum w:abstractNumId="30" w15:restartNumberingAfterBreak="0">
    <w:nsid w:val="596A0C8C"/>
    <w:multiLevelType w:val="multilevel"/>
    <w:tmpl w:val="97DAEA0E"/>
    <w:numStyleLink w:val="Numbering"/>
  </w:abstractNum>
  <w:abstractNum w:abstractNumId="31" w15:restartNumberingAfterBreak="0">
    <w:nsid w:val="5D930F5A"/>
    <w:multiLevelType w:val="hybridMultilevel"/>
    <w:tmpl w:val="243A489C"/>
    <w:lvl w:ilvl="0" w:tplc="DCF8AB8C">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9C5C0B2E">
      <w:numFmt w:val="bullet"/>
      <w:lvlText w:val="•"/>
      <w:lvlJc w:val="left"/>
      <w:pPr>
        <w:ind w:left="2022" w:hanging="360"/>
      </w:pPr>
      <w:rPr>
        <w:rFonts w:hint="default"/>
        <w:lang w:val="en-US" w:eastAsia="en-US" w:bidi="ar-SA"/>
      </w:rPr>
    </w:lvl>
    <w:lvl w:ilvl="2" w:tplc="62E8BB44">
      <w:numFmt w:val="bullet"/>
      <w:lvlText w:val="•"/>
      <w:lvlJc w:val="left"/>
      <w:pPr>
        <w:ind w:left="2884" w:hanging="360"/>
      </w:pPr>
      <w:rPr>
        <w:rFonts w:hint="default"/>
        <w:lang w:val="en-US" w:eastAsia="en-US" w:bidi="ar-SA"/>
      </w:rPr>
    </w:lvl>
    <w:lvl w:ilvl="3" w:tplc="A858AF74">
      <w:numFmt w:val="bullet"/>
      <w:lvlText w:val="•"/>
      <w:lvlJc w:val="left"/>
      <w:pPr>
        <w:ind w:left="3746" w:hanging="360"/>
      </w:pPr>
      <w:rPr>
        <w:rFonts w:hint="default"/>
        <w:lang w:val="en-US" w:eastAsia="en-US" w:bidi="ar-SA"/>
      </w:rPr>
    </w:lvl>
    <w:lvl w:ilvl="4" w:tplc="9E6C2E74">
      <w:numFmt w:val="bullet"/>
      <w:lvlText w:val="•"/>
      <w:lvlJc w:val="left"/>
      <w:pPr>
        <w:ind w:left="4608" w:hanging="360"/>
      </w:pPr>
      <w:rPr>
        <w:rFonts w:hint="default"/>
        <w:lang w:val="en-US" w:eastAsia="en-US" w:bidi="ar-SA"/>
      </w:rPr>
    </w:lvl>
    <w:lvl w:ilvl="5" w:tplc="640A6D12">
      <w:numFmt w:val="bullet"/>
      <w:lvlText w:val="•"/>
      <w:lvlJc w:val="left"/>
      <w:pPr>
        <w:ind w:left="5470" w:hanging="360"/>
      </w:pPr>
      <w:rPr>
        <w:rFonts w:hint="default"/>
        <w:lang w:val="en-US" w:eastAsia="en-US" w:bidi="ar-SA"/>
      </w:rPr>
    </w:lvl>
    <w:lvl w:ilvl="6" w:tplc="C2F02CA8">
      <w:numFmt w:val="bullet"/>
      <w:lvlText w:val="•"/>
      <w:lvlJc w:val="left"/>
      <w:pPr>
        <w:ind w:left="6332" w:hanging="360"/>
      </w:pPr>
      <w:rPr>
        <w:rFonts w:hint="default"/>
        <w:lang w:val="en-US" w:eastAsia="en-US" w:bidi="ar-SA"/>
      </w:rPr>
    </w:lvl>
    <w:lvl w:ilvl="7" w:tplc="850453EC">
      <w:numFmt w:val="bullet"/>
      <w:lvlText w:val="•"/>
      <w:lvlJc w:val="left"/>
      <w:pPr>
        <w:ind w:left="7194" w:hanging="360"/>
      </w:pPr>
      <w:rPr>
        <w:rFonts w:hint="default"/>
        <w:lang w:val="en-US" w:eastAsia="en-US" w:bidi="ar-SA"/>
      </w:rPr>
    </w:lvl>
    <w:lvl w:ilvl="8" w:tplc="E952868A">
      <w:numFmt w:val="bullet"/>
      <w:lvlText w:val="•"/>
      <w:lvlJc w:val="left"/>
      <w:pPr>
        <w:ind w:left="8057" w:hanging="360"/>
      </w:pPr>
      <w:rPr>
        <w:rFonts w:hint="default"/>
        <w:lang w:val="en-US" w:eastAsia="en-US" w:bidi="ar-SA"/>
      </w:rPr>
    </w:lvl>
  </w:abstractNum>
  <w:abstractNum w:abstractNumId="32"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3" w15:restartNumberingAfterBreak="0">
    <w:nsid w:val="643520E2"/>
    <w:multiLevelType w:val="multilevel"/>
    <w:tmpl w:val="DED8A078"/>
    <w:numStyleLink w:val="Bullets"/>
  </w:abstractNum>
  <w:abstractNum w:abstractNumId="34" w15:restartNumberingAfterBreak="0">
    <w:nsid w:val="660D51AD"/>
    <w:multiLevelType w:val="multilevel"/>
    <w:tmpl w:val="97DAEA0E"/>
    <w:numStyleLink w:val="Numbering"/>
  </w:abstractNum>
  <w:abstractNum w:abstractNumId="35"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C3133F"/>
    <w:multiLevelType w:val="multilevel"/>
    <w:tmpl w:val="F890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4D0736"/>
    <w:multiLevelType w:val="multilevel"/>
    <w:tmpl w:val="97DAEA0E"/>
    <w:numStyleLink w:val="Numbering"/>
  </w:abstractNum>
  <w:abstractNum w:abstractNumId="38"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2"/>
  </w:num>
  <w:num w:numId="12" w16cid:durableId="1261796759">
    <w:abstractNumId w:val="33"/>
  </w:num>
  <w:num w:numId="13" w16cid:durableId="1043405154">
    <w:abstractNumId w:val="23"/>
  </w:num>
  <w:num w:numId="14" w16cid:durableId="846598071">
    <w:abstractNumId w:val="15"/>
  </w:num>
  <w:num w:numId="15" w16cid:durableId="1311640227">
    <w:abstractNumId w:val="37"/>
  </w:num>
  <w:num w:numId="16" w16cid:durableId="881941196">
    <w:abstractNumId w:val="27"/>
  </w:num>
  <w:num w:numId="17" w16cid:durableId="533617442">
    <w:abstractNumId w:val="34"/>
  </w:num>
  <w:num w:numId="18" w16cid:durableId="250312982">
    <w:abstractNumId w:val="10"/>
  </w:num>
  <w:num w:numId="19" w16cid:durableId="385955825">
    <w:abstractNumId w:val="13"/>
  </w:num>
  <w:num w:numId="20" w16cid:durableId="1408189744">
    <w:abstractNumId w:val="25"/>
  </w:num>
  <w:num w:numId="21" w16cid:durableId="1370494809">
    <w:abstractNumId w:val="17"/>
  </w:num>
  <w:num w:numId="22" w16cid:durableId="659580476">
    <w:abstractNumId w:val="12"/>
  </w:num>
  <w:num w:numId="23" w16cid:durableId="2036539326">
    <w:abstractNumId w:val="14"/>
  </w:num>
  <w:num w:numId="24" w16cid:durableId="1303265532">
    <w:abstractNumId w:val="19"/>
  </w:num>
  <w:num w:numId="25" w16cid:durableId="1737582058">
    <w:abstractNumId w:val="30"/>
  </w:num>
  <w:num w:numId="26" w16cid:durableId="974717717">
    <w:abstractNumId w:val="29"/>
  </w:num>
  <w:num w:numId="27" w16cid:durableId="444039133">
    <w:abstractNumId w:val="18"/>
  </w:num>
  <w:num w:numId="28" w16cid:durableId="1536448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6"/>
  </w:num>
  <w:num w:numId="30" w16cid:durableId="1324049184">
    <w:abstractNumId w:val="8"/>
  </w:num>
  <w:num w:numId="31" w16cid:durableId="910894932">
    <w:abstractNumId w:val="38"/>
  </w:num>
  <w:num w:numId="32" w16cid:durableId="1760522047">
    <w:abstractNumId w:val="11"/>
  </w:num>
  <w:num w:numId="33" w16cid:durableId="1002128424">
    <w:abstractNumId w:val="24"/>
  </w:num>
  <w:num w:numId="34" w16cid:durableId="230359230">
    <w:abstractNumId w:val="35"/>
  </w:num>
  <w:num w:numId="35" w16cid:durableId="1943418902">
    <w:abstractNumId w:val="20"/>
  </w:num>
  <w:num w:numId="36" w16cid:durableId="1825928981">
    <w:abstractNumId w:val="28"/>
  </w:num>
  <w:num w:numId="37" w16cid:durableId="1104424507">
    <w:abstractNumId w:val="31"/>
  </w:num>
  <w:num w:numId="38" w16cid:durableId="543106603">
    <w:abstractNumId w:val="22"/>
  </w:num>
  <w:num w:numId="39" w16cid:durableId="1120756503">
    <w:abstractNumId w:val="21"/>
  </w:num>
  <w:num w:numId="40" w16cid:durableId="1931623146">
    <w:abstractNumId w:val="36"/>
  </w:num>
  <w:num w:numId="41" w16cid:durableId="2013410003">
    <w:abstractNumId w:val="16"/>
  </w:num>
  <w:num w:numId="42" w16cid:durableId="341055050">
    <w:abstractNumId w:val="11"/>
  </w:num>
  <w:num w:numId="43" w16cid:durableId="55978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97"/>
    <w:rsid w:val="0000055C"/>
    <w:rsid w:val="00005765"/>
    <w:rsid w:val="00010D78"/>
    <w:rsid w:val="000300AF"/>
    <w:rsid w:val="00042916"/>
    <w:rsid w:val="0006048B"/>
    <w:rsid w:val="000724AE"/>
    <w:rsid w:val="0008037D"/>
    <w:rsid w:val="00096F31"/>
    <w:rsid w:val="000A3482"/>
    <w:rsid w:val="000A3AF1"/>
    <w:rsid w:val="000A545D"/>
    <w:rsid w:val="000B497F"/>
    <w:rsid w:val="000D1A60"/>
    <w:rsid w:val="000D421A"/>
    <w:rsid w:val="000D7EE8"/>
    <w:rsid w:val="000E13F4"/>
    <w:rsid w:val="000E614F"/>
    <w:rsid w:val="000F7F2B"/>
    <w:rsid w:val="00107176"/>
    <w:rsid w:val="00112E8F"/>
    <w:rsid w:val="00125141"/>
    <w:rsid w:val="001268BC"/>
    <w:rsid w:val="0013763E"/>
    <w:rsid w:val="00141C61"/>
    <w:rsid w:val="00155502"/>
    <w:rsid w:val="0015661C"/>
    <w:rsid w:val="00164C96"/>
    <w:rsid w:val="00165A68"/>
    <w:rsid w:val="00173391"/>
    <w:rsid w:val="001771D8"/>
    <w:rsid w:val="00194102"/>
    <w:rsid w:val="00195A2F"/>
    <w:rsid w:val="001972AD"/>
    <w:rsid w:val="001A0D77"/>
    <w:rsid w:val="001A304C"/>
    <w:rsid w:val="001A35A0"/>
    <w:rsid w:val="001A5586"/>
    <w:rsid w:val="001C7835"/>
    <w:rsid w:val="001D32EF"/>
    <w:rsid w:val="001E4C19"/>
    <w:rsid w:val="001E63FC"/>
    <w:rsid w:val="001F0A48"/>
    <w:rsid w:val="001F13C1"/>
    <w:rsid w:val="001F1D47"/>
    <w:rsid w:val="001F35B4"/>
    <w:rsid w:val="001F446D"/>
    <w:rsid w:val="001F6314"/>
    <w:rsid w:val="002068CA"/>
    <w:rsid w:val="00221AB7"/>
    <w:rsid w:val="0022214B"/>
    <w:rsid w:val="002255B3"/>
    <w:rsid w:val="00246435"/>
    <w:rsid w:val="00246BCF"/>
    <w:rsid w:val="00270834"/>
    <w:rsid w:val="002720DF"/>
    <w:rsid w:val="0027242D"/>
    <w:rsid w:val="002814E6"/>
    <w:rsid w:val="00294C45"/>
    <w:rsid w:val="002965C0"/>
    <w:rsid w:val="002B2B07"/>
    <w:rsid w:val="002C1B41"/>
    <w:rsid w:val="002D05E4"/>
    <w:rsid w:val="002D315F"/>
    <w:rsid w:val="002E0EDA"/>
    <w:rsid w:val="002E567A"/>
    <w:rsid w:val="002E7A9E"/>
    <w:rsid w:val="002E7F2E"/>
    <w:rsid w:val="00303588"/>
    <w:rsid w:val="00305171"/>
    <w:rsid w:val="00325494"/>
    <w:rsid w:val="00334157"/>
    <w:rsid w:val="00336D65"/>
    <w:rsid w:val="00343EEA"/>
    <w:rsid w:val="0034680A"/>
    <w:rsid w:val="00363FF8"/>
    <w:rsid w:val="00364EBD"/>
    <w:rsid w:val="00374847"/>
    <w:rsid w:val="0037721D"/>
    <w:rsid w:val="0038102A"/>
    <w:rsid w:val="00384647"/>
    <w:rsid w:val="003A24C0"/>
    <w:rsid w:val="003D23A3"/>
    <w:rsid w:val="003D3729"/>
    <w:rsid w:val="003D5856"/>
    <w:rsid w:val="003F72F1"/>
    <w:rsid w:val="00404E4F"/>
    <w:rsid w:val="00412CDA"/>
    <w:rsid w:val="00414B0D"/>
    <w:rsid w:val="0041673A"/>
    <w:rsid w:val="00417C2D"/>
    <w:rsid w:val="00422B63"/>
    <w:rsid w:val="0042339A"/>
    <w:rsid w:val="0042508F"/>
    <w:rsid w:val="00430801"/>
    <w:rsid w:val="00431707"/>
    <w:rsid w:val="0044559C"/>
    <w:rsid w:val="004472D9"/>
    <w:rsid w:val="004502F8"/>
    <w:rsid w:val="00454052"/>
    <w:rsid w:val="004635FD"/>
    <w:rsid w:val="004879E7"/>
    <w:rsid w:val="00494AF5"/>
    <w:rsid w:val="004A64C2"/>
    <w:rsid w:val="004B48A9"/>
    <w:rsid w:val="004B609E"/>
    <w:rsid w:val="004B6714"/>
    <w:rsid w:val="004D0322"/>
    <w:rsid w:val="004D0374"/>
    <w:rsid w:val="004D3950"/>
    <w:rsid w:val="004E0833"/>
    <w:rsid w:val="004E14E1"/>
    <w:rsid w:val="004E28C6"/>
    <w:rsid w:val="004F138F"/>
    <w:rsid w:val="004F7F58"/>
    <w:rsid w:val="00500C61"/>
    <w:rsid w:val="00502144"/>
    <w:rsid w:val="005057FF"/>
    <w:rsid w:val="0050670B"/>
    <w:rsid w:val="00510D22"/>
    <w:rsid w:val="005141E8"/>
    <w:rsid w:val="00534D4F"/>
    <w:rsid w:val="00536B16"/>
    <w:rsid w:val="00547356"/>
    <w:rsid w:val="00550C99"/>
    <w:rsid w:val="0055289A"/>
    <w:rsid w:val="00553413"/>
    <w:rsid w:val="00555095"/>
    <w:rsid w:val="00567C27"/>
    <w:rsid w:val="00577E2E"/>
    <w:rsid w:val="0058369E"/>
    <w:rsid w:val="00584CE1"/>
    <w:rsid w:val="00591600"/>
    <w:rsid w:val="00593314"/>
    <w:rsid w:val="00594496"/>
    <w:rsid w:val="00596198"/>
    <w:rsid w:val="0059754E"/>
    <w:rsid w:val="005A35C9"/>
    <w:rsid w:val="005B492D"/>
    <w:rsid w:val="005B51A4"/>
    <w:rsid w:val="005B5872"/>
    <w:rsid w:val="005B6B5F"/>
    <w:rsid w:val="005C6618"/>
    <w:rsid w:val="005C668C"/>
    <w:rsid w:val="005D5A30"/>
    <w:rsid w:val="005F1863"/>
    <w:rsid w:val="005F7597"/>
    <w:rsid w:val="0060150F"/>
    <w:rsid w:val="00602C13"/>
    <w:rsid w:val="00603FD5"/>
    <w:rsid w:val="00616DC8"/>
    <w:rsid w:val="00622776"/>
    <w:rsid w:val="00626C40"/>
    <w:rsid w:val="00644076"/>
    <w:rsid w:val="00661CCC"/>
    <w:rsid w:val="00662063"/>
    <w:rsid w:val="006633DB"/>
    <w:rsid w:val="0067014A"/>
    <w:rsid w:val="00676FB1"/>
    <w:rsid w:val="00677B7A"/>
    <w:rsid w:val="0068724F"/>
    <w:rsid w:val="00693358"/>
    <w:rsid w:val="006A1DEF"/>
    <w:rsid w:val="006A4449"/>
    <w:rsid w:val="006B3803"/>
    <w:rsid w:val="006B5165"/>
    <w:rsid w:val="006C4AF4"/>
    <w:rsid w:val="006D00E3"/>
    <w:rsid w:val="006D3F2F"/>
    <w:rsid w:val="006E24A1"/>
    <w:rsid w:val="006E3536"/>
    <w:rsid w:val="006F3ED7"/>
    <w:rsid w:val="006F47C9"/>
    <w:rsid w:val="0070342B"/>
    <w:rsid w:val="00706BAB"/>
    <w:rsid w:val="00711E79"/>
    <w:rsid w:val="00713A1A"/>
    <w:rsid w:val="00713E36"/>
    <w:rsid w:val="00714488"/>
    <w:rsid w:val="007254A7"/>
    <w:rsid w:val="00733743"/>
    <w:rsid w:val="0074252B"/>
    <w:rsid w:val="00761BC8"/>
    <w:rsid w:val="0077461A"/>
    <w:rsid w:val="007932C9"/>
    <w:rsid w:val="007A0363"/>
    <w:rsid w:val="007B2CF5"/>
    <w:rsid w:val="007B648B"/>
    <w:rsid w:val="007C2D0E"/>
    <w:rsid w:val="007F2884"/>
    <w:rsid w:val="007F7E18"/>
    <w:rsid w:val="0081533C"/>
    <w:rsid w:val="00816424"/>
    <w:rsid w:val="00820546"/>
    <w:rsid w:val="00837E9D"/>
    <w:rsid w:val="008401A4"/>
    <w:rsid w:val="00841A9E"/>
    <w:rsid w:val="0084447C"/>
    <w:rsid w:val="0085439B"/>
    <w:rsid w:val="00862F75"/>
    <w:rsid w:val="00863795"/>
    <w:rsid w:val="00863F2F"/>
    <w:rsid w:val="0089026B"/>
    <w:rsid w:val="00890A54"/>
    <w:rsid w:val="00892160"/>
    <w:rsid w:val="008942E9"/>
    <w:rsid w:val="00895167"/>
    <w:rsid w:val="008A21B4"/>
    <w:rsid w:val="008B05C3"/>
    <w:rsid w:val="008B11D7"/>
    <w:rsid w:val="008B4965"/>
    <w:rsid w:val="008D1ABD"/>
    <w:rsid w:val="008E6ED6"/>
    <w:rsid w:val="008F3004"/>
    <w:rsid w:val="008F70D1"/>
    <w:rsid w:val="008F74AC"/>
    <w:rsid w:val="0090137A"/>
    <w:rsid w:val="0091776C"/>
    <w:rsid w:val="0092171F"/>
    <w:rsid w:val="00921CAC"/>
    <w:rsid w:val="009264E0"/>
    <w:rsid w:val="0093518F"/>
    <w:rsid w:val="00935D6E"/>
    <w:rsid w:val="00936068"/>
    <w:rsid w:val="009375A9"/>
    <w:rsid w:val="009517CC"/>
    <w:rsid w:val="00951B33"/>
    <w:rsid w:val="009615D4"/>
    <w:rsid w:val="00974677"/>
    <w:rsid w:val="009761B8"/>
    <w:rsid w:val="00985CA2"/>
    <w:rsid w:val="00986193"/>
    <w:rsid w:val="00987080"/>
    <w:rsid w:val="00990537"/>
    <w:rsid w:val="00996443"/>
    <w:rsid w:val="009A1B03"/>
    <w:rsid w:val="009A2F17"/>
    <w:rsid w:val="009A3DF6"/>
    <w:rsid w:val="009A55FE"/>
    <w:rsid w:val="009B0CFF"/>
    <w:rsid w:val="009B7482"/>
    <w:rsid w:val="009C52AF"/>
    <w:rsid w:val="009C5432"/>
    <w:rsid w:val="009D24F5"/>
    <w:rsid w:val="009F5C89"/>
    <w:rsid w:val="00A0016C"/>
    <w:rsid w:val="00A13664"/>
    <w:rsid w:val="00A2156A"/>
    <w:rsid w:val="00A24EF4"/>
    <w:rsid w:val="00A33747"/>
    <w:rsid w:val="00A33A17"/>
    <w:rsid w:val="00A350FE"/>
    <w:rsid w:val="00A464D7"/>
    <w:rsid w:val="00A47BD9"/>
    <w:rsid w:val="00A76251"/>
    <w:rsid w:val="00A7634F"/>
    <w:rsid w:val="00A90151"/>
    <w:rsid w:val="00A9359B"/>
    <w:rsid w:val="00A94A4F"/>
    <w:rsid w:val="00A95BE1"/>
    <w:rsid w:val="00AA163B"/>
    <w:rsid w:val="00AA30D8"/>
    <w:rsid w:val="00AA7D41"/>
    <w:rsid w:val="00AA7E8F"/>
    <w:rsid w:val="00AB5F12"/>
    <w:rsid w:val="00AB6EF3"/>
    <w:rsid w:val="00AC0558"/>
    <w:rsid w:val="00AD079F"/>
    <w:rsid w:val="00AD2F1A"/>
    <w:rsid w:val="00AD6B09"/>
    <w:rsid w:val="00AD7332"/>
    <w:rsid w:val="00AE3FCD"/>
    <w:rsid w:val="00AF0F83"/>
    <w:rsid w:val="00AF2097"/>
    <w:rsid w:val="00B130AF"/>
    <w:rsid w:val="00B153EB"/>
    <w:rsid w:val="00B16356"/>
    <w:rsid w:val="00B22E31"/>
    <w:rsid w:val="00B23603"/>
    <w:rsid w:val="00B2488D"/>
    <w:rsid w:val="00B24B55"/>
    <w:rsid w:val="00B255CB"/>
    <w:rsid w:val="00B32D6C"/>
    <w:rsid w:val="00B35EC7"/>
    <w:rsid w:val="00B3749D"/>
    <w:rsid w:val="00B3764E"/>
    <w:rsid w:val="00B65DAA"/>
    <w:rsid w:val="00B66B2F"/>
    <w:rsid w:val="00B6744E"/>
    <w:rsid w:val="00B74F7F"/>
    <w:rsid w:val="00B75B08"/>
    <w:rsid w:val="00B77800"/>
    <w:rsid w:val="00B87859"/>
    <w:rsid w:val="00B91D47"/>
    <w:rsid w:val="00BA3CB8"/>
    <w:rsid w:val="00BA7623"/>
    <w:rsid w:val="00BB25F1"/>
    <w:rsid w:val="00BB5E32"/>
    <w:rsid w:val="00BC2B16"/>
    <w:rsid w:val="00BC3A77"/>
    <w:rsid w:val="00BC4F63"/>
    <w:rsid w:val="00BE3106"/>
    <w:rsid w:val="00BF3864"/>
    <w:rsid w:val="00BF68C8"/>
    <w:rsid w:val="00BF6C52"/>
    <w:rsid w:val="00C01E68"/>
    <w:rsid w:val="00C11924"/>
    <w:rsid w:val="00C171AC"/>
    <w:rsid w:val="00C27438"/>
    <w:rsid w:val="00C326F9"/>
    <w:rsid w:val="00C33596"/>
    <w:rsid w:val="00C338D2"/>
    <w:rsid w:val="00C37A29"/>
    <w:rsid w:val="00C41DED"/>
    <w:rsid w:val="00C428A8"/>
    <w:rsid w:val="00C435E2"/>
    <w:rsid w:val="00C43C29"/>
    <w:rsid w:val="00C46286"/>
    <w:rsid w:val="00C53912"/>
    <w:rsid w:val="00C55C51"/>
    <w:rsid w:val="00C65719"/>
    <w:rsid w:val="00C66A6A"/>
    <w:rsid w:val="00C70EFC"/>
    <w:rsid w:val="00C932F3"/>
    <w:rsid w:val="00CA4129"/>
    <w:rsid w:val="00CB3440"/>
    <w:rsid w:val="00CC7C8D"/>
    <w:rsid w:val="00CD61EB"/>
    <w:rsid w:val="00CF02F0"/>
    <w:rsid w:val="00CF17BF"/>
    <w:rsid w:val="00D1025F"/>
    <w:rsid w:val="00D149D1"/>
    <w:rsid w:val="00D16F74"/>
    <w:rsid w:val="00D268C2"/>
    <w:rsid w:val="00D50324"/>
    <w:rsid w:val="00D52B86"/>
    <w:rsid w:val="00D567C3"/>
    <w:rsid w:val="00D60649"/>
    <w:rsid w:val="00D61E88"/>
    <w:rsid w:val="00D64458"/>
    <w:rsid w:val="00D713DD"/>
    <w:rsid w:val="00D72A29"/>
    <w:rsid w:val="00D7337B"/>
    <w:rsid w:val="00D82889"/>
    <w:rsid w:val="00D83923"/>
    <w:rsid w:val="00D9419D"/>
    <w:rsid w:val="00DA1A8E"/>
    <w:rsid w:val="00DB27F7"/>
    <w:rsid w:val="00DB590C"/>
    <w:rsid w:val="00DE4809"/>
    <w:rsid w:val="00DF4E3E"/>
    <w:rsid w:val="00DF6287"/>
    <w:rsid w:val="00DF789F"/>
    <w:rsid w:val="00E0212E"/>
    <w:rsid w:val="00E0453D"/>
    <w:rsid w:val="00E0570B"/>
    <w:rsid w:val="00E05FA6"/>
    <w:rsid w:val="00E14956"/>
    <w:rsid w:val="00E22378"/>
    <w:rsid w:val="00E25474"/>
    <w:rsid w:val="00E30720"/>
    <w:rsid w:val="00E32F93"/>
    <w:rsid w:val="00E42E3C"/>
    <w:rsid w:val="00E44E0B"/>
    <w:rsid w:val="00E47996"/>
    <w:rsid w:val="00E54B2B"/>
    <w:rsid w:val="00E62896"/>
    <w:rsid w:val="00E72BE7"/>
    <w:rsid w:val="00E831EE"/>
    <w:rsid w:val="00E838F5"/>
    <w:rsid w:val="00E951AC"/>
    <w:rsid w:val="00EA1943"/>
    <w:rsid w:val="00EA3987"/>
    <w:rsid w:val="00EB6618"/>
    <w:rsid w:val="00EC0363"/>
    <w:rsid w:val="00ED2D76"/>
    <w:rsid w:val="00ED7F1B"/>
    <w:rsid w:val="00EE35F4"/>
    <w:rsid w:val="00EE6F14"/>
    <w:rsid w:val="00EF3F23"/>
    <w:rsid w:val="00F02E74"/>
    <w:rsid w:val="00F120AE"/>
    <w:rsid w:val="00F1419E"/>
    <w:rsid w:val="00F145C8"/>
    <w:rsid w:val="00F162D4"/>
    <w:rsid w:val="00F2222D"/>
    <w:rsid w:val="00F4010B"/>
    <w:rsid w:val="00F431E2"/>
    <w:rsid w:val="00F4702C"/>
    <w:rsid w:val="00F505B8"/>
    <w:rsid w:val="00F53397"/>
    <w:rsid w:val="00F634F6"/>
    <w:rsid w:val="00F64343"/>
    <w:rsid w:val="00F66F13"/>
    <w:rsid w:val="00F77B64"/>
    <w:rsid w:val="00F82A67"/>
    <w:rsid w:val="00F8521C"/>
    <w:rsid w:val="00F87B07"/>
    <w:rsid w:val="00F9037D"/>
    <w:rsid w:val="00F93598"/>
    <w:rsid w:val="00F94880"/>
    <w:rsid w:val="00FA3C47"/>
    <w:rsid w:val="00FA57D8"/>
    <w:rsid w:val="00FB0D65"/>
    <w:rsid w:val="00FB23E9"/>
    <w:rsid w:val="00FB4A9F"/>
    <w:rsid w:val="00FC0A27"/>
    <w:rsid w:val="00FC2D8B"/>
    <w:rsid w:val="00FC5603"/>
    <w:rsid w:val="00FD3306"/>
    <w:rsid w:val="00FD7795"/>
    <w:rsid w:val="00FE57D8"/>
    <w:rsid w:val="00FE6274"/>
    <w:rsid w:val="00FF1DB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5A5D"/>
  <w15:chartTrackingRefBased/>
  <w15:docId w15:val="{792F7466-2762-4F7B-B823-2DF7FB12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aliases w:val="NDRP List Paragraph"/>
    <w:basedOn w:val="Normal"/>
    <w:uiPriority w:val="34"/>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rsid w:val="005D5A30"/>
    <w:pPr>
      <w:spacing w:before="0" w:after="160"/>
      <w:contextualSpacing/>
    </w:pPr>
    <w:rPr>
      <w:color w:val="FFFFFF" w:themeColor="background1"/>
    </w:rPr>
  </w:style>
  <w:style w:type="paragraph" w:customStyle="1" w:styleId="Covertext-Bold">
    <w:name w:val="Cover text-Bold"/>
    <w:basedOn w:val="Covertext"/>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styleId="NormalWeb">
    <w:name w:val="Normal (Web)"/>
    <w:basedOn w:val="Normal"/>
    <w:uiPriority w:val="99"/>
    <w:semiHidden/>
    <w:unhideWhenUsed/>
    <w:rsid w:val="00F431E2"/>
    <w:pPr>
      <w:spacing w:before="100" w:beforeAutospacing="1" w:after="100" w:afterAutospacing="1" w:line="240" w:lineRule="auto"/>
    </w:pPr>
    <w:rPr>
      <w:rFonts w:ascii="Times New Roman" w:hAnsi="Times New Roman" w:cs="Times New Roman"/>
      <w:kern w:val="2"/>
      <w:sz w:val="24"/>
      <w:szCs w:val="24"/>
      <w:lang w:eastAsia="en-AU"/>
      <w14:ligatures w14:val="standardContextual"/>
    </w:rPr>
  </w:style>
  <w:style w:type="character" w:styleId="UnresolvedMention">
    <w:name w:val="Unresolved Mention"/>
    <w:basedOn w:val="DefaultParagraphFont"/>
    <w:uiPriority w:val="99"/>
    <w:semiHidden/>
    <w:unhideWhenUsed/>
    <w:rsid w:val="00005765"/>
    <w:rPr>
      <w:color w:val="605E5C"/>
      <w:shd w:val="clear" w:color="auto" w:fill="E1DFDD"/>
    </w:rPr>
  </w:style>
  <w:style w:type="paragraph" w:styleId="BodyText">
    <w:name w:val="Body Text"/>
    <w:basedOn w:val="Normal"/>
    <w:link w:val="BodyTextChar"/>
    <w:uiPriority w:val="1"/>
    <w:qFormat/>
    <w:rsid w:val="00892160"/>
    <w:pPr>
      <w:widowControl w:val="0"/>
      <w:autoSpaceDE w:val="0"/>
      <w:autoSpaceDN w:val="0"/>
      <w:spacing w:before="0" w:after="0" w:line="240" w:lineRule="auto"/>
      <w:ind w:left="1168"/>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892160"/>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sv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OneDrive\Documents\Custom%20Office%20Templates\NDRP%20Word%20template%202025%20Exec%20Summary%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6BE2086F0E4098A4F29FB54052604D"/>
        <w:category>
          <w:name w:val="General"/>
          <w:gallery w:val="placeholder"/>
        </w:category>
        <w:types>
          <w:type w:val="bbPlcHdr"/>
        </w:types>
        <w:behaviors>
          <w:behavior w:val="content"/>
        </w:behaviors>
        <w:guid w:val="{D3606CEC-CECC-4778-B0EC-F023C9C46869}"/>
      </w:docPartPr>
      <w:docPartBody>
        <w:p w:rsidR="00790DFD" w:rsidRDefault="00000000">
          <w:pPr>
            <w:pStyle w:val="FE6BE2086F0E4098A4F29FB54052604D"/>
          </w:pPr>
          <w:r w:rsidRPr="00C60632">
            <w:rPr>
              <w:rStyle w:val="PlaceholderText"/>
            </w:rPr>
            <w:t>Click or tap here to enter text.</w:t>
          </w:r>
        </w:p>
      </w:docPartBody>
    </w:docPart>
    <w:docPart>
      <w:docPartPr>
        <w:name w:val="0758660120D24284A5E2C783B5E1DE52"/>
        <w:category>
          <w:name w:val="General"/>
          <w:gallery w:val="placeholder"/>
        </w:category>
        <w:types>
          <w:type w:val="bbPlcHdr"/>
        </w:types>
        <w:behaviors>
          <w:behavior w:val="content"/>
        </w:behaviors>
        <w:guid w:val="{0E9E848C-A964-4EC8-AC4C-65CD94C7E307}"/>
      </w:docPartPr>
      <w:docPartBody>
        <w:p w:rsidR="00790DFD" w:rsidRDefault="00000000">
          <w:pPr>
            <w:pStyle w:val="0758660120D24284A5E2C783B5E1DE52"/>
          </w:pPr>
          <w:r w:rsidRPr="002E567A">
            <w:rPr>
              <w:rStyle w:val="SubtitleChar"/>
              <w:color w:val="auto"/>
            </w:rPr>
            <w:t>[Subject]</w:t>
          </w:r>
        </w:p>
      </w:docPartBody>
    </w:docPart>
    <w:docPart>
      <w:docPartPr>
        <w:name w:val="4DB0C50AE15A49D684CE8C227FCF44C3"/>
        <w:category>
          <w:name w:val="General"/>
          <w:gallery w:val="placeholder"/>
        </w:category>
        <w:types>
          <w:type w:val="bbPlcHdr"/>
        </w:types>
        <w:behaviors>
          <w:behavior w:val="content"/>
        </w:behaviors>
        <w:guid w:val="{CAB02BB1-F972-47C5-BFE7-843BCE42FC32}"/>
      </w:docPartPr>
      <w:docPartBody>
        <w:p w:rsidR="00B84C26" w:rsidRDefault="00790DFD" w:rsidP="00790DFD">
          <w:pPr>
            <w:pStyle w:val="4DB0C50AE15A49D684CE8C227FCF44C3"/>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80"/>
    <w:rsid w:val="00136FB4"/>
    <w:rsid w:val="0027223D"/>
    <w:rsid w:val="00790DFD"/>
    <w:rsid w:val="00A94A4F"/>
    <w:rsid w:val="00AB6EF3"/>
    <w:rsid w:val="00B84C26"/>
    <w:rsid w:val="00C26180"/>
    <w:rsid w:val="00CD0C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DFD"/>
    <w:rPr>
      <w:color w:val="808080"/>
    </w:rPr>
  </w:style>
  <w:style w:type="paragraph" w:customStyle="1" w:styleId="FE6BE2086F0E4098A4F29FB54052604D">
    <w:name w:val="FE6BE2086F0E4098A4F29FB54052604D"/>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0758660120D24284A5E2C783B5E1DE52">
    <w:name w:val="0758660120D24284A5E2C783B5E1DE52"/>
  </w:style>
  <w:style w:type="paragraph" w:customStyle="1" w:styleId="4DB0C50AE15A49D684CE8C227FCF44C3">
    <w:name w:val="4DB0C50AE15A49D684CE8C227FCF44C3"/>
    <w:rsid w:val="00790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2.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4.xml><?xml version="1.0" encoding="utf-8"?>
<ds:datastoreItem xmlns:ds="http://schemas.openxmlformats.org/officeDocument/2006/customXml" ds:itemID="{F7DCD97D-EE78-485C-A091-D1510D54DB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NDRP Word template 2025 Exec Summary V2</Template>
  <TotalTime>11</TotalTime>
  <Pages>10</Pages>
  <Words>2916</Words>
  <Characters>16627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Rights-Based Exploration of ‘Safety’ in Home Aged Care for Older CALD Women with Disabilities</dc:title>
  <dc:subject>Project Executive Summary</dc:subject>
  <dc:creator>Sue Tape</dc:creator>
  <cp:keywords/>
  <dc:description/>
  <cp:lastModifiedBy>Sue Tape</cp:lastModifiedBy>
  <cp:revision>22</cp:revision>
  <cp:lastPrinted>2026-08-07T04:07:00Z</cp:lastPrinted>
  <dcterms:created xsi:type="dcterms:W3CDTF">2026-08-16T07:26:00Z</dcterms:created>
  <dcterms:modified xsi:type="dcterms:W3CDTF">2026-08-16T07:40:00Z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